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 w:right="0" w:firstLine="0"/>
        <w:jc w:val="center"/>
        <w:spacing w:before="0" w:beforeAutospacing="0" w:after="0" w:afterAutospacing="0"/>
        <w:widowControl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bookmarkStart w:id="0" w:name="_GoBack"/>
      <w:r>
        <w:rPr>
          <w:rFonts w:ascii="Times New Roman" w:hAnsi="Times New Roman" w:cs="Times New Roman"/>
          <w:sz w:val="28"/>
          <w:szCs w:val="28"/>
        </w:rPr>
      </w:r>
      <w:bookmarkEnd w:id="0"/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Заседание Комиссии 22 апреля 2024 года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-567" w:right="0" w:firstLine="0"/>
        <w:spacing w:before="0" w:beforeAutospacing="0" w:after="0" w:afterAutospacing="0"/>
        <w:widowControl/>
        <w:rPr>
          <w:rFonts w:ascii="Times New Roman" w:hAnsi="Times New Roman" w:cs="Times New Roman"/>
          <w:b/>
          <w:bCs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left="-567" w:right="0" w:firstLine="567"/>
        <w:jc w:val="both"/>
        <w:spacing w:before="0" w:beforeAutospacing="0" w:after="0" w:afterAutospacing="0"/>
        <w:widowControl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22 апреля 2024 года состоялось заседание Комиссии Приволжского межрегионального территориального управления воздушного транспорта Федерального агентства воздушного транспорта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служащих и урегулированию конфликта интересов в Приволжском межрегиональном территориальном управлении воздушного транспорта Федерального агентства воздушного транспорта.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-567" w:right="0" w:firstLine="567"/>
        <w:jc w:val="both"/>
        <w:spacing w:before="0" w:beforeAutospacing="0" w:after="0" w:afterAutospacing="0"/>
        <w:widowControl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ind w:left="-567" w:right="0" w:firstLine="567"/>
        <w:jc w:val="both"/>
        <w:spacing w:before="0" w:beforeAutospacing="0" w:after="0" w:afterAutospacing="0"/>
        <w:widowControl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заседании Комиссии были рассмотрены вопросы: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-567" w:right="0" w:firstLine="0"/>
        <w:jc w:val="both"/>
        <w:spacing w:before="0" w:beforeAutospacing="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обращения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отдела, о даче согласия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замещение должности авиационного техника (выполнение работ на условиях гражданско-правового договора) в организации по техническому обслуживанию гражданских воздушных судов ООО «АВМ Сервис»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-567" w:right="0" w:firstLine="0"/>
        <w:jc w:val="both"/>
        <w:spacing w:before="0" w:beforeAutospacing="0" w:after="0" w:afterAutospacing="0"/>
        <w:tabs>
          <w:tab w:val="left" w:pos="0" w:leader="none"/>
        </w:tabs>
        <w:rPr>
          <w:rFonts w:ascii="Times New Roman" w:hAnsi="Times New Roman" w:cs="Times New Roma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Style w:val="1_830"/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обращения </w:t>
      </w:r>
      <w:r>
        <w:rPr>
          <w:rFonts w:ascii="Times New Roman" w:hAnsi="Times New Roman" w:cs="Times New Roman"/>
          <w:sz w:val="28"/>
          <w:szCs w:val="28"/>
        </w:rPr>
        <w:t xml:space="preserve">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отдела, </w:t>
      </w:r>
      <w:r>
        <w:rPr>
          <w:rFonts w:ascii="Times New Roman" w:hAnsi="Times New Roman" w:cs="Times New Roman"/>
          <w:sz w:val="28"/>
          <w:szCs w:val="28"/>
        </w:rPr>
        <w:t xml:space="preserve">о даче согласия на заключение договора консультационных услуг (гражданско-правового договора)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ООО «Финко».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11"/>
        <w:ind w:left="-567" w:right="0" w:firstLine="567"/>
        <w:spacing w:before="0" w:beforeAutospacing="0" w:after="0" w:afterAutospacing="0"/>
        <w:tabs>
          <w:tab w:val="left" w:pos="0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должностные обязанности главного специалиста-эксперта отдела входили: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принимать заявки и рассмат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ривать материалы по выдаче сертификатов лётной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принимать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участие в проведении обязательной сертификации юридических лиц, осуществляющих техническое обслуживание и ремонт авиационной техники, а также юридических лиц, деятельность которых непосредственно связана с обеспечением безопасности полетов воздушных судов.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pStyle w:val="611"/>
        <w:ind w:left="-567" w:right="0" w:firstLine="0"/>
        <w:spacing w:before="0" w:beforeAutospacing="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ind w:left="-567" w:right="0" w:firstLine="567"/>
        <w:jc w:val="both"/>
        <w:spacing w:before="0" w:beforeAutospacing="0" w:after="0" w:afterAutospacing="0"/>
        <w:widowControl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итогам рассмотрения уведомления Комиссией принято решение: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-567" w:right="0" w:firstLine="567"/>
        <w:jc w:val="both"/>
        <w:spacing w:before="0" w:beforeAutospacing="0" w:after="0" w:afterAutospacing="0"/>
        <w:rPr>
          <w:rFonts w:ascii="Times New Roman" w:hAnsi="Times New Roman" w:cs="Times New Roman"/>
        </w:rPr>
        <w:pBdr>
          <w:right w:val="none" w:color="000000" w:sz="0" w:space="3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- отказать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  <w14:textFill>
            <w14:solidFill>
              <w14:schemeClr w14:val="tx1"/>
            </w14:solidFill>
          </w14:textFill>
        </w:rPr>
        <w:t xml:space="preserve"> бывшему федеральному государственному гражданскому служащему в замещении должности авиационного техника (выполнение работ на условиях  гражданско-правового договора) в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ООО «АВМ Сервис»,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-567" w:right="0" w:firstLine="567"/>
        <w:jc w:val="both"/>
        <w:spacing w:before="0" w:beforeAutospacing="0" w:after="0" w:afterAutospacing="0"/>
        <w:rPr>
          <w:rFonts w:ascii="Times New Roman" w:hAnsi="Times New Roman" w:cs="Times New Roman"/>
          <w14:textFill>
            <w14:solidFill>
              <w14:schemeClr w14:val="tx1"/>
            </w14:solidFill>
          </w14:textFill>
        </w:rPr>
        <w:pBdr>
          <w:right w:val="none" w:color="000000" w:sz="0" w:space="3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- отказать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  <w14:textFill>
            <w14:solidFill>
              <w14:schemeClr w14:val="tx1"/>
            </w14:solidFill>
          </w14:textFill>
        </w:rPr>
        <w:t xml:space="preserve">бывшему федеральному государственному гражданскому служащему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выполнении работы на условиях гражданско-правового договора в ООО «Финко».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Calibri">
    <w:panose1 w:val="020F0502020204030204"/>
  </w:font>
  <w:font w:name="Mangal">
    <w:panose1 w:val="02040503050406030204"/>
  </w:font>
  <w:font w:name="Arial">
    <w:panose1 w:val="020B0604020202020204"/>
  </w:font>
  <w:font w:name="Arial Unicode MS">
    <w:panose1 w:val="020B060402020202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Arial Unicode MS" w:cs="Tahom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03"/>
    <w:link w:val="601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03"/>
    <w:link w:val="602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0"/>
    <w:next w:val="60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0"/>
    <w:next w:val="60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3"/>
    <w:link w:val="34"/>
    <w:uiPriority w:val="10"/>
    <w:rPr>
      <w:sz w:val="48"/>
      <w:szCs w:val="48"/>
    </w:rPr>
  </w:style>
  <w:style w:type="paragraph" w:styleId="36">
    <w:name w:val="Subtitle"/>
    <w:basedOn w:val="600"/>
    <w:next w:val="60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3"/>
    <w:link w:val="36"/>
    <w:uiPriority w:val="11"/>
    <w:rPr>
      <w:sz w:val="24"/>
      <w:szCs w:val="24"/>
    </w:rPr>
  </w:style>
  <w:style w:type="paragraph" w:styleId="38">
    <w:name w:val="Quote"/>
    <w:basedOn w:val="600"/>
    <w:next w:val="60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0"/>
    <w:next w:val="60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3"/>
    <w:link w:val="42"/>
    <w:uiPriority w:val="99"/>
  </w:style>
  <w:style w:type="paragraph" w:styleId="44">
    <w:name w:val="Footer"/>
    <w:basedOn w:val="60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3"/>
    <w:link w:val="44"/>
    <w:uiPriority w:val="99"/>
  </w:style>
  <w:style w:type="paragraph" w:styleId="46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3"/>
    <w:uiPriority w:val="99"/>
    <w:unhideWhenUsed/>
    <w:rPr>
      <w:vertAlign w:val="superscript"/>
    </w:rPr>
  </w:style>
  <w:style w:type="paragraph" w:styleId="178">
    <w:name w:val="endnote text"/>
    <w:basedOn w:val="60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3"/>
    <w:uiPriority w:val="99"/>
    <w:semiHidden/>
    <w:unhideWhenUsed/>
    <w:rPr>
      <w:vertAlign w:val="superscript"/>
    </w:rPr>
  </w:style>
  <w:style w:type="paragraph" w:styleId="181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uiPriority w:val="0"/>
    <w:pPr>
      <w:widowControl w:val="off"/>
    </w:pPr>
    <w:rPr>
      <w:rFonts w:ascii="Times New Roman" w:hAnsi="Times New Roman" w:eastAsia="Arial Unicode MS" w:cs="Tahoma"/>
      <w:sz w:val="24"/>
      <w:szCs w:val="24"/>
      <w:lang w:val="ru-RU" w:eastAsia="en-US" w:bidi="ar-SA"/>
    </w:rPr>
  </w:style>
  <w:style w:type="paragraph" w:styleId="601">
    <w:name w:val="Heading 1"/>
    <w:basedOn w:val="600"/>
    <w:link w:val="608"/>
    <w:uiPriority w:val="9"/>
    <w:qFormat/>
    <w:pPr>
      <w:spacing w:before="100" w:beforeAutospacing="1" w:after="100" w:afterAutospacing="1"/>
      <w:widowControl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602">
    <w:name w:val="Heading 2"/>
    <w:basedOn w:val="600"/>
    <w:next w:val="600"/>
    <w:link w:val="607"/>
    <w:uiPriority w:val="9"/>
    <w:unhideWhenUsed/>
    <w:qFormat/>
    <w:pPr>
      <w:keepLines/>
      <w:keepNext/>
      <w:spacing w:before="200"/>
      <w:outlineLvl w:val="1"/>
    </w:pPr>
    <w:rPr>
      <w:rFonts w:cs="Mangal" w:asciiTheme="majorHAnsi" w:hAnsiTheme="majorHAnsi" w:eastAsiaTheme="majorEastAsia"/>
      <w:b/>
      <w:bCs/>
      <w:color w:val="4f81bd" w:themeColor="accent1"/>
      <w:sz w:val="26"/>
      <w:szCs w:val="23"/>
      <w14:textFill>
        <w14:solidFill>
          <w14:schemeClr w14:val="accent1"/>
        </w14:solidFill>
      </w14:textFill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605">
    <w:name w:val="Strong"/>
    <w:basedOn w:val="603"/>
    <w:uiPriority w:val="22"/>
    <w:qFormat/>
    <w:rPr>
      <w:b/>
      <w:bCs/>
    </w:rPr>
  </w:style>
  <w:style w:type="paragraph" w:styleId="606">
    <w:name w:val="Normal (Web)"/>
    <w:basedOn w:val="600"/>
    <w:uiPriority w:val="99"/>
    <w:semiHidden/>
    <w:unhideWhenUsed/>
    <w:qFormat/>
    <w:pPr>
      <w:spacing w:before="100" w:beforeAutospacing="1" w:after="100" w:afterAutospacing="1"/>
      <w:widowControl/>
    </w:pPr>
    <w:rPr>
      <w:rFonts w:eastAsia="Times New Roman" w:cs="Times New Roman"/>
      <w:lang w:eastAsia="ru-RU"/>
    </w:rPr>
  </w:style>
  <w:style w:type="character" w:styleId="607" w:customStyle="1">
    <w:name w:val="Заголовок 2 Знак"/>
    <w:basedOn w:val="603"/>
    <w:link w:val="602"/>
    <w:uiPriority w:val="9"/>
    <w:qFormat/>
    <w:rPr>
      <w:rFonts w:cs="Mangal" w:asciiTheme="majorHAnsi" w:hAnsiTheme="majorHAnsi" w:eastAsiaTheme="majorEastAsia"/>
      <w:b/>
      <w:bCs/>
      <w:color w:val="4f81bd" w:themeColor="accent1"/>
      <w:sz w:val="26"/>
      <w:szCs w:val="23"/>
      <w14:textFill>
        <w14:solidFill>
          <w14:schemeClr w14:val="accent1"/>
        </w14:solidFill>
      </w14:textFill>
    </w:rPr>
  </w:style>
  <w:style w:type="character" w:styleId="608" w:customStyle="1">
    <w:name w:val="Заголовок 1 Знак"/>
    <w:basedOn w:val="603"/>
    <w:link w:val="601"/>
    <w:uiPriority w:val="9"/>
    <w:qFormat/>
    <w:rPr>
      <w:rFonts w:eastAsia="Times New Roman" w:cs="Times New Roman"/>
      <w:b/>
      <w:bCs/>
      <w:sz w:val="48"/>
      <w:szCs w:val="48"/>
      <w:lang w:eastAsia="ru-RU"/>
    </w:rPr>
  </w:style>
  <w:style w:type="paragraph" w:styleId="609" w:customStyle="1">
    <w:name w:val="page-date"/>
    <w:basedOn w:val="600"/>
    <w:uiPriority w:val="0"/>
    <w:qFormat/>
    <w:pPr>
      <w:spacing w:before="100" w:beforeAutospacing="1" w:after="100" w:afterAutospacing="1"/>
      <w:widowControl/>
    </w:pPr>
    <w:rPr>
      <w:rFonts w:eastAsia="Times New Roman" w:cs="Times New Roman"/>
      <w:lang w:eastAsia="ru-RU"/>
    </w:rPr>
  </w:style>
  <w:style w:type="paragraph" w:styleId="610">
    <w:name w:val="List Paragraph"/>
    <w:basedOn w:val="600"/>
    <w:uiPriority w:val="34"/>
    <w:qFormat/>
    <w:pPr>
      <w:contextualSpacing/>
      <w:ind w:left="720"/>
      <w:spacing w:after="160" w:line="259" w:lineRule="auto"/>
      <w:widowControl/>
    </w:pPr>
    <w:rPr>
      <w:rFonts w:asciiTheme="minorHAnsi" w:hAnsiTheme="minorHAnsi" w:eastAsiaTheme="minorHAnsi" w:cstheme="minorBidi"/>
      <w:sz w:val="22"/>
      <w:szCs w:val="22"/>
    </w:rPr>
  </w:style>
  <w:style w:type="paragraph" w:styleId="611" w:customStyle="1">
    <w:name w:val="Основной текст с отступом 21"/>
    <w:basedOn w:val="600"/>
    <w:uiPriority w:val="0"/>
    <w:pPr>
      <w:ind w:firstLine="709"/>
      <w:jc w:val="both"/>
      <w:widowControl/>
    </w:pPr>
    <w:rPr>
      <w:rFonts w:eastAsia="Times New Roman" w:cs="Times New Roman"/>
      <w:sz w:val="28"/>
      <w:szCs w:val="20"/>
      <w:lang w:eastAsia="ar-SA"/>
    </w:rPr>
  </w:style>
  <w:style w:type="numbering" w:styleId="660" w:default="1">
    <w:name w:val="No List"/>
    <w:uiPriority w:val="99"/>
    <w:semiHidden/>
    <w:unhideWhenUsed/>
  </w:style>
  <w:style w:type="character" w:styleId="1_830" w:customStyle="1">
    <w:name w:val="blk"/>
    <w:basedOn w:val="675"/>
    <w:uiPriority w:val="0"/>
  </w:style>
  <w:style w:type="paragraph" w:styleId="1_1456" w:customStyle="1">
    <w:name w:val="Обычный1"/>
    <w:uiPriority w:val="0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259" w:lineRule="atLeast"/>
      <w:shd w:val="nil" w:color="000000"/>
      <w:widowControl/>
      <w:tabs>
        <w:tab w:val="left" w:pos="709" w:leader="none"/>
      </w:tabs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uppressLineNumbers w:val="0"/>
    </w:pPr>
    <w:rPr>
      <w:rFonts w:ascii="Calibri" w:hAnsi="Calibri" w:eastAsia="SimSun" w:cs="Calibr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2"/>
      <w:szCs w:val="22"/>
      <w:highlight w:val="none"/>
      <w:u w:val="none"/>
      <w:shd w:val="clear" w:color="auto" w:fill="ffffff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4</cp:revision>
  <dcterms:created xsi:type="dcterms:W3CDTF">2018-11-30T05:42:00Z</dcterms:created>
  <dcterms:modified xsi:type="dcterms:W3CDTF">2024-04-24T09:04:35Z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CC44446F430A430B9F17D19D30BB2FC5_13</vt:lpwstr>
  </property>
</Properties>
</file>