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4780D">
      <w:pPr>
        <w:pStyle w:val="182"/>
        <w:tabs>
          <w:tab w:val="left" w:pos="828"/>
        </w:tabs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>Сообщение о результатах второго этапа конкурса на замещение вакантн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  <w:t>ых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 xml:space="preserve"> должност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  <w:t>ей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 xml:space="preserve">, состоявшегося 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</w:rPr>
        <w:t>07.11</w:t>
      </w: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>.2024</w:t>
      </w:r>
    </w:p>
    <w:p w14:paraId="64C236D7">
      <w:pPr>
        <w:pStyle w:val="182"/>
        <w:tabs>
          <w:tab w:val="left" w:pos="828"/>
        </w:tabs>
        <w:jc w:val="center"/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</w:p>
    <w:p w14:paraId="2DB4BD49">
      <w:pPr>
        <w:pStyle w:val="182"/>
        <w:tabs>
          <w:tab w:val="left" w:pos="828"/>
        </w:tabs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43629C69">
      <w:pPr>
        <w:pStyle w:val="198"/>
        <w:spacing w:before="0" w:beforeAutospacing="0"/>
        <w:ind w:firstLine="708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В соответствии с требованиями Указа Президента Российской Федерации от 01.02.2005 № 112 «О конкурсе на замещение вакантной должности государственной гражданской службы Российской Федерации», приказа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проведения конкурса на замещение вакантной должности федеральной государственной гражданской службы в Федеральном агентстве воздушного транспорта» по результатам голосования конкурсной комиссией 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принято решение: </w:t>
      </w:r>
    </w:p>
    <w:p w14:paraId="178ECE27">
      <w:pPr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beforeAutospacing="0" w:after="0" w:afterAutospacing="0"/>
        <w:ind w:left="0"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Признать победителем конкурса на замещение вакантной должности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>государственной гражданской службы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ведущ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специалист-эксперт отдела поддержания летной годности гражданских воздушных судов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>»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</w:rPr>
        <w:t>Пятницу Павла Владимировича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C749D25">
      <w:pPr>
        <w:pStyle w:val="198"/>
        <w:numPr>
          <w:ilvl w:val="0"/>
          <w:numId w:val="1"/>
        </w:numPr>
        <w:spacing w:before="0" w:beforeAutospacing="0" w:after="0" w:afterAutospacing="0" w:line="281" w:lineRule="auto"/>
        <w:ind w:left="0" w:leftChars="0" w:firstLine="708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>Признать победетелем конкурса на замещение вакантной должности государственной гражданской службы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>ведущ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t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специалист-эксперт отдела радиотехнического обеспечения полетов и авиационной электросвязи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t xml:space="preserve">» - Райковского Александра Евгеньевича. </w:t>
      </w:r>
    </w:p>
    <w:p w14:paraId="42A87B4B">
      <w:pPr>
        <w:pStyle w:val="198"/>
        <w:numPr>
          <w:ilvl w:val="0"/>
          <w:numId w:val="1"/>
        </w:numPr>
        <w:spacing w:before="0" w:beforeAutospacing="0" w:after="0" w:afterAutospacing="0" w:line="281" w:lineRule="auto"/>
        <w:ind w:left="0" w:leftChars="0" w:firstLine="708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Комиссия рекомендует к включению в кадровый резерв Приволжского межрегионального территориального управления воздушного транспорта Федерального агентства воздушного транспорта для замещения вакантных должностей государственной гражданской службы старшей группы должностей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t xml:space="preserve">Шамсутдинова Марата Мансуровича. </w:t>
      </w:r>
    </w:p>
    <w:p w14:paraId="30EE7307">
      <w:pPr>
        <w:pStyle w:val="198"/>
        <w:spacing w:before="0" w:beforeAutospacing="0" w:after="0" w:afterAutospacing="0" w:line="281" w:lineRule="auto"/>
        <w:ind w:left="0" w:firstLine="708"/>
        <w:jc w:val="both"/>
        <w:rPr>
          <w:color w:val="000000" w:themeColor="text1"/>
          <w:sz w:val="28"/>
          <w:szCs w:val="28"/>
        </w:rPr>
      </w:pPr>
    </w:p>
    <w:p w14:paraId="05A324F3">
      <w:pPr>
        <w:pStyle w:val="198"/>
        <w:spacing w:before="0" w:beforeAutospacing="0" w:after="0" w:afterAutospacing="0" w:line="286" w:lineRule="auto"/>
        <w:ind w:left="0" w:firstLine="708"/>
        <w:jc w:val="both"/>
        <w:rPr>
          <w:color w:val="000000"/>
        </w:rPr>
      </w:pPr>
    </w:p>
    <w:p w14:paraId="0B91B3CA">
      <w:pPr>
        <w:pStyle w:val="182"/>
        <w:spacing w:after="0" w:afterAutospacing="0"/>
        <w:ind w:firstLine="708"/>
        <w:jc w:val="both"/>
        <w:rPr>
          <w:color w:val="000000"/>
          <w:sz w:val="28"/>
          <w:szCs w:val="28"/>
        </w:rPr>
      </w:pPr>
    </w:p>
    <w:p w14:paraId="1C0B6E7C">
      <w:pPr>
        <w:pStyle w:val="182"/>
        <w:jc w:val="both"/>
        <w:rPr>
          <w:color w:val="FF0000"/>
          <w:sz w:val="28"/>
          <w:szCs w:val="28"/>
        </w:rPr>
      </w:pPr>
    </w:p>
    <w:p w14:paraId="6549B331">
      <w:pPr>
        <w:pStyle w:val="182"/>
        <w:ind w:firstLine="708"/>
        <w:jc w:val="both"/>
        <w:rPr>
          <w:color w:val="FF0000"/>
        </w:rPr>
      </w:pPr>
    </w:p>
    <w:sectPr>
      <w:footnotePr>
        <w:pos w:val="beneathText"/>
      </w:footnotePr>
      <w:pgSz w:w="11905" w:h="16837"/>
      <w:pgMar w:top="1560" w:right="706" w:bottom="709" w:left="1276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20DEA"/>
    <w:multiLevelType w:val="singleLevel"/>
    <w:tmpl w:val="76820DE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pos w:val="beneathText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783BD5"/>
    <w:rsid w:val="4A6E0229"/>
    <w:rsid w:val="522B4CDD"/>
    <w:rsid w:val="670804F4"/>
    <w:rsid w:val="6D6504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">
    <w:name w:val="heading 1"/>
    <w:link w:val="34"/>
    <w:qFormat/>
    <w:uiPriority w:val="9"/>
    <w:pPr>
      <w:keepNext/>
      <w:keepLines/>
      <w:spacing w:before="480" w:after="200"/>
      <w:outlineLvl w:val="0"/>
    </w:pPr>
    <w:rPr>
      <w:rFonts w:hint="default" w:ascii="Arial" w:hAnsi="Arial" w:eastAsia="Arial" w:cs="Arial"/>
      <w:sz w:val="40"/>
      <w:szCs w:val="40"/>
      <w:lang w:val="ru-RU" w:eastAsia="en-US" w:bidi="en-US"/>
    </w:rPr>
  </w:style>
  <w:style w:type="paragraph" w:styleId="3">
    <w:name w:val="heading 2"/>
    <w:link w:val="35"/>
    <w:unhideWhenUsed/>
    <w:qFormat/>
    <w:uiPriority w:val="9"/>
    <w:pPr>
      <w:keepNext/>
      <w:keepLines/>
      <w:spacing w:before="360" w:after="200"/>
      <w:outlineLvl w:val="1"/>
    </w:pPr>
    <w:rPr>
      <w:rFonts w:hint="default" w:ascii="Arial" w:hAnsi="Arial" w:eastAsia="Arial" w:cs="Arial"/>
      <w:sz w:val="34"/>
      <w:szCs w:val="22"/>
      <w:lang w:val="ru-RU" w:eastAsia="en-US" w:bidi="en-US"/>
    </w:rPr>
  </w:style>
  <w:style w:type="paragraph" w:styleId="4">
    <w:name w:val="heading 3"/>
    <w:link w:val="36"/>
    <w:unhideWhenUsed/>
    <w:qFormat/>
    <w:uiPriority w:val="9"/>
    <w:pPr>
      <w:keepNext/>
      <w:keepLines/>
      <w:spacing w:before="320" w:after="200"/>
      <w:outlineLvl w:val="2"/>
    </w:pPr>
    <w:rPr>
      <w:rFonts w:hint="default" w:ascii="Arial" w:hAnsi="Arial" w:eastAsia="Arial" w:cs="Arial"/>
      <w:sz w:val="30"/>
      <w:szCs w:val="30"/>
      <w:lang w:val="ru-RU" w:eastAsia="en-US" w:bidi="en-US"/>
    </w:rPr>
  </w:style>
  <w:style w:type="paragraph" w:styleId="5">
    <w:name w:val="heading 4"/>
    <w:link w:val="37"/>
    <w:unhideWhenUsed/>
    <w:qFormat/>
    <w:uiPriority w:val="9"/>
    <w:pPr>
      <w:keepNext/>
      <w:keepLines/>
      <w:spacing w:before="320" w:after="200"/>
      <w:outlineLvl w:val="3"/>
    </w:pPr>
    <w:rPr>
      <w:rFonts w:hint="default" w:ascii="Arial" w:hAnsi="Arial" w:eastAsia="Arial" w:cs="Arial"/>
      <w:b/>
      <w:bCs/>
      <w:sz w:val="26"/>
      <w:szCs w:val="26"/>
      <w:lang w:val="ru-RU" w:eastAsia="en-US" w:bidi="en-US"/>
    </w:rPr>
  </w:style>
  <w:style w:type="paragraph" w:styleId="6">
    <w:name w:val="heading 5"/>
    <w:link w:val="38"/>
    <w:unhideWhenUsed/>
    <w:qFormat/>
    <w:uiPriority w:val="9"/>
    <w:pPr>
      <w:keepNext/>
      <w:keepLines/>
      <w:spacing w:before="320" w:after="200"/>
      <w:outlineLvl w:val="4"/>
    </w:pPr>
    <w:rPr>
      <w:rFonts w:hint="default" w:ascii="Arial" w:hAnsi="Arial" w:eastAsia="Arial" w:cs="Arial"/>
      <w:b/>
      <w:bCs/>
      <w:sz w:val="24"/>
      <w:szCs w:val="24"/>
      <w:lang w:val="ru-RU" w:eastAsia="en-US" w:bidi="en-US"/>
    </w:rPr>
  </w:style>
  <w:style w:type="paragraph" w:styleId="7">
    <w:name w:val="heading 6"/>
    <w:link w:val="39"/>
    <w:unhideWhenUsed/>
    <w:qFormat/>
    <w:uiPriority w:val="9"/>
    <w:pPr>
      <w:keepNext/>
      <w:keepLines/>
      <w:spacing w:before="320" w:after="200"/>
      <w:outlineLvl w:val="5"/>
    </w:pPr>
    <w:rPr>
      <w:rFonts w:hint="default" w:ascii="Arial" w:hAnsi="Arial" w:eastAsia="Arial" w:cs="Arial"/>
      <w:b/>
      <w:bCs/>
      <w:sz w:val="22"/>
      <w:szCs w:val="22"/>
      <w:lang w:val="ru-RU" w:eastAsia="en-US" w:bidi="en-US"/>
    </w:rPr>
  </w:style>
  <w:style w:type="paragraph" w:styleId="8">
    <w:name w:val="heading 7"/>
    <w:link w:val="40"/>
    <w:unhideWhenUsed/>
    <w:qFormat/>
    <w:uiPriority w:val="9"/>
    <w:pPr>
      <w:keepNext/>
      <w:keepLines/>
      <w:spacing w:before="320" w:after="200"/>
      <w:outlineLvl w:val="6"/>
    </w:pPr>
    <w:rPr>
      <w:rFonts w:hint="default" w:ascii="Arial" w:hAnsi="Arial" w:eastAsia="Arial" w:cs="Arial"/>
      <w:b/>
      <w:bCs/>
      <w:i/>
      <w:iCs/>
      <w:sz w:val="22"/>
      <w:szCs w:val="22"/>
      <w:lang w:val="ru-RU" w:eastAsia="en-US" w:bidi="en-US"/>
    </w:rPr>
  </w:style>
  <w:style w:type="paragraph" w:styleId="9">
    <w:name w:val="heading 8"/>
    <w:link w:val="41"/>
    <w:unhideWhenUsed/>
    <w:qFormat/>
    <w:uiPriority w:val="9"/>
    <w:pPr>
      <w:keepNext/>
      <w:keepLines/>
      <w:spacing w:before="320" w:after="200"/>
      <w:outlineLvl w:val="7"/>
    </w:pPr>
    <w:rPr>
      <w:rFonts w:hint="default" w:ascii="Arial" w:hAnsi="Arial" w:eastAsia="Arial" w:cs="Arial"/>
      <w:i/>
      <w:iCs/>
      <w:sz w:val="22"/>
      <w:szCs w:val="22"/>
      <w:lang w:val="ru-RU" w:eastAsia="en-US" w:bidi="en-US"/>
    </w:rPr>
  </w:style>
  <w:style w:type="paragraph" w:styleId="10">
    <w:name w:val="heading 9"/>
    <w:link w:val="42"/>
    <w:unhideWhenUsed/>
    <w:qFormat/>
    <w:uiPriority w:val="9"/>
    <w:pPr>
      <w:keepNext/>
      <w:keepLines/>
      <w:spacing w:before="320" w:after="200"/>
      <w:outlineLvl w:val="8"/>
    </w:pPr>
    <w:rPr>
      <w:rFonts w:hint="default" w:ascii="Arial" w:hAnsi="Arial" w:eastAsia="Arial" w:cs="Arial"/>
      <w:i/>
      <w:iCs/>
      <w:sz w:val="21"/>
      <w:szCs w:val="21"/>
      <w:lang w:val="ru-RU" w:eastAsia="en-US" w:bidi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000FF" w:themeColor="hyperlink"/>
      <w:u w:val="single"/>
    </w:rPr>
  </w:style>
  <w:style w:type="paragraph" w:styleId="16">
    <w:name w:val="endnote text"/>
    <w:link w:val="180"/>
    <w:semiHidden/>
    <w:unhideWhenUsed/>
    <w:uiPriority w:val="99"/>
    <w:pPr>
      <w:spacing w:after="0" w:line="240" w:lineRule="auto"/>
    </w:pPr>
    <w:rPr>
      <w:rFonts w:hint="default" w:asciiTheme="minorHAnsi" w:hAnsiTheme="minorHAnsi" w:eastAsiaTheme="minorEastAsia" w:cstheme="minorBidi"/>
      <w:sz w:val="20"/>
      <w:szCs w:val="22"/>
      <w:lang w:val="ru-RU" w:eastAsia="en-US" w:bidi="en-US"/>
    </w:rPr>
  </w:style>
  <w:style w:type="paragraph" w:styleId="17">
    <w:name w:val="caption"/>
    <w:semiHidden/>
    <w:unhideWhenUsed/>
    <w:qFormat/>
    <w:uiPriority w:val="35"/>
    <w:pPr>
      <w:spacing w:line="276" w:lineRule="auto"/>
    </w:pPr>
    <w:rPr>
      <w:rFonts w:hint="default" w:asciiTheme="minorHAnsi" w:hAnsiTheme="minorHAnsi" w:eastAsiaTheme="minorEastAsia" w:cstheme="minorBidi"/>
      <w:b/>
      <w:bCs/>
      <w:color w:val="4F81BD" w:themeColor="accent1"/>
      <w:sz w:val="18"/>
      <w:szCs w:val="18"/>
      <w:lang w:val="ru-RU" w:eastAsia="en-US" w:bidi="en-US"/>
    </w:rPr>
  </w:style>
  <w:style w:type="paragraph" w:styleId="18">
    <w:name w:val="footnote text"/>
    <w:link w:val="179"/>
    <w:semiHidden/>
    <w:unhideWhenUsed/>
    <w:qFormat/>
    <w:uiPriority w:val="99"/>
    <w:pPr>
      <w:spacing w:after="40" w:line="240" w:lineRule="auto"/>
    </w:pPr>
    <w:rPr>
      <w:rFonts w:hint="default" w:asciiTheme="minorHAnsi" w:hAnsiTheme="minorHAnsi" w:eastAsiaTheme="minorEastAsia" w:cstheme="minorBidi"/>
      <w:sz w:val="18"/>
      <w:szCs w:val="22"/>
      <w:lang w:val="ru-RU" w:eastAsia="en-US" w:bidi="en-US"/>
    </w:rPr>
  </w:style>
  <w:style w:type="paragraph" w:styleId="19">
    <w:name w:val="toc 8"/>
    <w:unhideWhenUsed/>
    <w:qFormat/>
    <w:uiPriority w:val="39"/>
    <w:pPr>
      <w:spacing w:after="57"/>
      <w:ind w:left="1984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0">
    <w:name w:val="header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1">
    <w:name w:val="toc 9"/>
    <w:unhideWhenUsed/>
    <w:uiPriority w:val="39"/>
    <w:pPr>
      <w:spacing w:after="57"/>
      <w:ind w:left="2268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2">
    <w:name w:val="toc 7"/>
    <w:unhideWhenUsed/>
    <w:uiPriority w:val="39"/>
    <w:pPr>
      <w:spacing w:after="57"/>
      <w:ind w:left="1701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3">
    <w:name w:val="toc 1"/>
    <w:unhideWhenUsed/>
    <w:qFormat/>
    <w:uiPriority w:val="39"/>
    <w:pPr>
      <w:spacing w:after="57"/>
      <w:ind w:left="0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4">
    <w:name w:val="toc 6"/>
    <w:unhideWhenUsed/>
    <w:uiPriority w:val="39"/>
    <w:pPr>
      <w:spacing w:after="57"/>
      <w:ind w:left="1417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5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6">
    <w:name w:val="toc 3"/>
    <w:unhideWhenUsed/>
    <w:uiPriority w:val="39"/>
    <w:pPr>
      <w:spacing w:after="57"/>
      <w:ind w:left="567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7">
    <w:name w:val="toc 2"/>
    <w:unhideWhenUsed/>
    <w:qFormat/>
    <w:uiPriority w:val="39"/>
    <w:pPr>
      <w:spacing w:after="57"/>
      <w:ind w:left="283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8">
    <w:name w:val="toc 4"/>
    <w:unhideWhenUsed/>
    <w:qFormat/>
    <w:uiPriority w:val="39"/>
    <w:pPr>
      <w:spacing w:after="57"/>
      <w:ind w:left="850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29">
    <w:name w:val="toc 5"/>
    <w:unhideWhenUsed/>
    <w:uiPriority w:val="39"/>
    <w:pPr>
      <w:spacing w:after="57"/>
      <w:ind w:left="1134" w:right="0" w:firstLine="0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30">
    <w:name w:val="Title"/>
    <w:link w:val="45"/>
    <w:qFormat/>
    <w:uiPriority w:val="10"/>
    <w:pPr>
      <w:spacing w:before="300" w:after="200"/>
      <w:contextualSpacing/>
    </w:pPr>
    <w:rPr>
      <w:rFonts w:hint="default" w:asciiTheme="minorHAnsi" w:hAnsiTheme="minorHAnsi" w:eastAsiaTheme="minorEastAsia" w:cstheme="minorBidi"/>
      <w:sz w:val="48"/>
      <w:szCs w:val="48"/>
      <w:lang w:val="ru-RU" w:eastAsia="en-US" w:bidi="en-US"/>
    </w:rPr>
  </w:style>
  <w:style w:type="paragraph" w:styleId="31">
    <w:name w:val="footer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32">
    <w:name w:val="Subtitle"/>
    <w:link w:val="46"/>
    <w:qFormat/>
    <w:uiPriority w:val="11"/>
    <w:pPr>
      <w:spacing w:before="200" w:after="200"/>
    </w:pPr>
    <w:rPr>
      <w:rFonts w:hint="default" w:asciiTheme="minorHAnsi" w:hAnsiTheme="minorHAnsi" w:eastAsiaTheme="minorEastAsia" w:cstheme="minorBidi"/>
      <w:sz w:val="24"/>
      <w:szCs w:val="24"/>
      <w:lang w:val="ru-RU" w:eastAsia="en-US" w:bidi="en-US"/>
    </w:rPr>
  </w:style>
  <w:style w:type="table" w:styleId="33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Heading 1 Char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qFormat/>
    <w:uiPriority w:val="34"/>
    <w:pPr>
      <w:ind w:left="720"/>
      <w:contextualSpacing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character" w:customStyle="1" w:styleId="45">
    <w:name w:val="Title Char"/>
    <w:link w:val="30"/>
    <w:qFormat/>
    <w:uiPriority w:val="10"/>
    <w:rPr>
      <w:sz w:val="48"/>
      <w:szCs w:val="48"/>
    </w:rPr>
  </w:style>
  <w:style w:type="character" w:customStyle="1" w:styleId="46">
    <w:name w:val="Subtitle Char"/>
    <w:link w:val="32"/>
    <w:uiPriority w:val="11"/>
    <w:rPr>
      <w:sz w:val="24"/>
      <w:szCs w:val="24"/>
    </w:rPr>
  </w:style>
  <w:style w:type="paragraph" w:styleId="47">
    <w:name w:val="Quote"/>
    <w:link w:val="48"/>
    <w:qFormat/>
    <w:uiPriority w:val="29"/>
    <w:pPr>
      <w:ind w:left="720" w:right="720"/>
    </w:pPr>
    <w:rPr>
      <w:rFonts w:hint="default" w:asciiTheme="minorHAnsi" w:hAnsiTheme="minorHAnsi" w:eastAsiaTheme="minorEastAsia" w:cstheme="minorBidi"/>
      <w:i/>
      <w:szCs w:val="22"/>
      <w:lang w:val="ru-RU" w:eastAsia="en-US" w:bidi="en-US"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rFonts w:hint="default" w:asciiTheme="minorHAnsi" w:hAnsiTheme="minorHAnsi" w:eastAsiaTheme="minorEastAsia" w:cstheme="minorBidi"/>
      <w:i/>
      <w:szCs w:val="22"/>
      <w:lang w:val="ru-RU" w:eastAsia="en-US" w:bidi="en-US"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20"/>
    <w:qFormat/>
    <w:uiPriority w:val="99"/>
  </w:style>
  <w:style w:type="character" w:customStyle="1" w:styleId="52">
    <w:name w:val="Footer Char"/>
    <w:link w:val="31"/>
    <w:qFormat/>
    <w:uiPriority w:val="99"/>
  </w:style>
  <w:style w:type="character" w:customStyle="1" w:styleId="53">
    <w:name w:val="Caption Char"/>
    <w:link w:val="31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</w:style>
  <w:style w:type="table" w:customStyle="1" w:styleId="5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60">
    <w:name w:val="Grid Table 1 Light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68">
    <w:name w:val="Grid Table 2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</w:style>
  <w:style w:type="table" w:customStyle="1" w:styleId="71">
    <w:name w:val="Grid Table 2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75">
    <w:name w:val="Grid Table 3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</w:style>
  <w:style w:type="table" w:customStyle="1" w:styleId="76">
    <w:name w:val="Grid Table 3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</w:style>
  <w:style w:type="table" w:customStyle="1" w:styleId="78">
    <w:name w:val="Grid Table 3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</w:style>
  <w:style w:type="table" w:customStyle="1" w:styleId="80">
    <w:name w:val="Grid Table 3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</w:style>
  <w:style w:type="table" w:customStyle="1" w:styleId="81">
    <w:name w:val="Grid Table 4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82">
    <w:name w:val="Grid Table 4 - Accent 1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auto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</w:style>
  <w:style w:type="table" w:customStyle="1" w:styleId="83">
    <w:name w:val="Grid Table 4 - Accent 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auto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</w:style>
  <w:style w:type="table" w:customStyle="1" w:styleId="84">
    <w:name w:val="Grid Table 4 - Accent 3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auto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</w:style>
  <w:style w:type="table" w:customStyle="1" w:styleId="85">
    <w:name w:val="Grid Table 4 - Accent 4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</w:style>
  <w:style w:type="table" w:customStyle="1" w:styleId="86">
    <w:name w:val="Grid Table 4 - Accent 5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auto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auto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band1Vert">
      <w:tcPr>
        <w:shd w:val="clear" w:color="auto" w:fill="898989" w:themeFill="text1" w:themeFillTint="75"/>
      </w:tcPr>
    </w:tblStylePr>
    <w:tblStylePr w:type="band1Horz">
      <w:tcPr>
        <w:shd w:val="clear" w:color="auto" w:fill="898989" w:themeFill="text1" w:themeFillTint="75"/>
      </w:tcPr>
    </w:tblStylePr>
  </w:style>
  <w:style w:type="table" w:customStyle="1" w:styleId="89">
    <w:name w:val="Grid Table 5 Dark- Accent 1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band1Vert">
      <w:tcPr>
        <w:shd w:val="clear" w:color="auto" w:fill="AEC5E0" w:themeFill="accent1" w:themeFillTint="75"/>
      </w:tcPr>
    </w:tblStylePr>
    <w:tblStylePr w:type="band1Horz">
      <w:tcPr>
        <w:shd w:val="clear" w:color="auto" w:fill="AEC5E0" w:themeFill="accent1" w:themeFillTint="75"/>
      </w:tcPr>
    </w:tblStylePr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band1Vert">
      <w:tcPr>
        <w:shd w:val="clear" w:color="auto" w:fill="E2AEAD" w:themeFill="accent2" w:themeFillTint="75"/>
      </w:tcPr>
    </w:tblStylePr>
    <w:tblStylePr w:type="band1Horz">
      <w:tcPr>
        <w:shd w:val="clear" w:color="auto" w:fill="E2AEAD" w:themeFill="accent2" w:themeFillTint="75"/>
      </w:tcPr>
    </w:tblStylePr>
  </w:style>
  <w:style w:type="table" w:customStyle="1" w:styleId="91">
    <w:name w:val="Grid Table 5 Dark - Accent 3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band1Vert">
      <w:tcPr>
        <w:shd w:val="clear" w:color="auto" w:fill="D1DFB2" w:themeFill="accent3" w:themeFillTint="75"/>
      </w:tcPr>
    </w:tblStylePr>
    <w:tblStylePr w:type="band1Horz">
      <w:tcPr>
        <w:shd w:val="clear" w:color="auto" w:fill="D1DFB2" w:themeFill="accent3" w:themeFillTint="75"/>
      </w:tcPr>
    </w:tblStylePr>
  </w:style>
  <w:style w:type="table" w:customStyle="1" w:styleId="92">
    <w:name w:val="Grid Table 5 Dark- Accent 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band1Vert">
      <w:tcPr>
        <w:shd w:val="clear" w:color="auto" w:fill="C4B7D4" w:themeFill="accent4" w:themeFillTint="75"/>
      </w:tcPr>
    </w:tblStylePr>
    <w:tblStylePr w:type="band1Horz">
      <w:tcPr>
        <w:shd w:val="clear" w:color="auto" w:fill="C4B7D4" w:themeFill="accent4" w:themeFillTint="75"/>
      </w:tcPr>
    </w:tblStylePr>
  </w:style>
  <w:style w:type="table" w:customStyle="1" w:styleId="93">
    <w:name w:val="Grid Table 5 Dark - Accent 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band1Vert">
      <w:tcPr>
        <w:shd w:val="clear" w:color="auto" w:fill="ACD8E4" w:themeFill="accent5" w:themeFillTint="75"/>
      </w:tcPr>
    </w:tblStylePr>
    <w:tblStylePr w:type="band1Horz">
      <w:tcPr>
        <w:shd w:val="clear" w:color="auto" w:fill="ACD8E4" w:themeFill="accent5" w:themeFillTint="75"/>
      </w:tcPr>
    </w:tblStylePr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band1Vert">
      <w:tcPr>
        <w:shd w:val="clear" w:color="auto" w:fill="FBCEAA" w:themeFill="accent6" w:themeFillTint="75"/>
      </w:tcPr>
    </w:tblStylePr>
    <w:tblStylePr w:type="band1Horz">
      <w:tcPr>
        <w:shd w:val="clear" w:color="auto" w:fill="FBCEAA" w:themeFill="accent6" w:themeFillTint="75"/>
      </w:tcPr>
    </w:tblStylePr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auto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6">
    <w:name w:val="Grid Table 6 Colorful - Accent 1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auto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auto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8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auto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auto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9">
    <w:name w:val="Grid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0">
    <w:name w:val="Grid Table 6 Colorful - Accent 5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auto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auto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auto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5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auto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6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7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8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auto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EBEBE" w:themeFill="text1" w:themeFillTint="40"/>
      </w:tcPr>
    </w:tblStylePr>
    <w:tblStylePr w:type="band1Horz">
      <w:tcPr>
        <w:shd w:val="clear" w:color="auto" w:fill="BEBEBE" w:themeFill="text1" w:themeFillTint="40"/>
      </w:tcPr>
    </w:tblStylePr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2DFEE" w:themeFill="accent1" w:themeFillTint="40"/>
      </w:tcPr>
    </w:tblStylePr>
    <w:tblStylePr w:type="band1Horz">
      <w:tcPr>
        <w:shd w:val="clear" w:color="auto" w:fill="D2DFEE" w:themeFill="accent1" w:themeFillTint="40"/>
      </w:tcPr>
    </w:tblStylePr>
  </w:style>
  <w:style w:type="table" w:customStyle="1" w:styleId="111">
    <w:name w:val="List Table 1 Light - Accent 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EFD3D2" w:themeFill="accent2" w:themeFillTint="40"/>
      </w:tcPr>
    </w:tblStylePr>
    <w:tblStylePr w:type="band1Horz">
      <w:tcPr>
        <w:shd w:val="clear" w:color="auto" w:fill="EFD3D2" w:themeFill="accent2" w:themeFillTint="40"/>
      </w:tcPr>
    </w:tblStylePr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E5EDD5" w:themeFill="accent3" w:themeFillTint="40"/>
      </w:tcPr>
    </w:tblStylePr>
    <w:tblStylePr w:type="band1Horz">
      <w:tcPr>
        <w:shd w:val="clear" w:color="auto" w:fill="E5EDD5" w:themeFill="accent3" w:themeFillTint="40"/>
      </w:tcPr>
    </w:tblStylePr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FD8E7" w:themeFill="accent4" w:themeFillTint="40"/>
      </w:tcPr>
    </w:tblStylePr>
    <w:tblStylePr w:type="band1Horz">
      <w:tcPr>
        <w:shd w:val="clear" w:color="auto" w:fill="DFD8E7" w:themeFill="accent4" w:themeFillTint="40"/>
      </w:tcPr>
    </w:tblStylePr>
  </w:style>
  <w:style w:type="table" w:customStyle="1" w:styleId="114">
    <w:name w:val="List Table 1 Light - Accent 5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1EAF0" w:themeFill="accent5" w:themeFillTint="40"/>
      </w:tcPr>
    </w:tblStylePr>
    <w:tblStylePr w:type="band1Horz">
      <w:tcPr>
        <w:shd w:val="clear" w:color="auto" w:fill="D1EAF0" w:themeFill="accent5" w:themeFillTint="40"/>
      </w:tcPr>
    </w:tblStylePr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CE4D0" w:themeFill="accent6" w:themeFillTint="40"/>
      </w:tcPr>
    </w:tblStylePr>
    <w:tblStylePr w:type="band1Horz">
      <w:tcPr>
        <w:shd w:val="clear" w:color="auto" w:fill="FCE4D0" w:themeFill="accent6" w:themeFillTint="40"/>
      </w:tcPr>
    </w:tblStylePr>
  </w:style>
  <w:style w:type="table" w:customStyle="1" w:styleId="116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</w:style>
  <w:style w:type="table" w:customStyle="1" w:styleId="121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</w:style>
  <w:style w:type="table" w:customStyle="1" w:styleId="122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</w:style>
  <w:style w:type="table" w:customStyle="1" w:styleId="134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</w:style>
  <w:style w:type="table" w:customStyle="1" w:styleId="136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auto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auto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795" w:themeFill="accent2" w:themeFillTint="97"/>
      </w:tcPr>
    </w:tblStylePr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auto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C" w:themeFill="accent3" w:themeFillTint="98"/>
      </w:tcPr>
    </w:tblStylePr>
  </w:style>
  <w:style w:type="table" w:customStyle="1" w:styleId="14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</w:style>
  <w:style w:type="table" w:customStyle="1" w:styleId="144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6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auto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auto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auto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auto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auto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auto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auto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4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auto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5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7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auto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59">
    <w:name w:val="Lined - Accent 1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</w:style>
  <w:style w:type="table" w:customStyle="1" w:styleId="162">
    <w:name w:val="Lined - Accent 4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66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</w:style>
  <w:style w:type="table" w:customStyle="1" w:styleId="168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8"/>
    <w:qFormat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Theme="minorHAnsi" w:hAnsiTheme="minorHAnsi" w:eastAsiaTheme="minorEastAsia" w:cstheme="minorBidi"/>
      <w:szCs w:val="22"/>
      <w:lang w:val="ru-RU" w:eastAsia="en-US" w:bidi="en-US"/>
    </w:rPr>
  </w:style>
  <w:style w:type="paragraph" w:customStyle="1" w:styleId="182">
    <w:name w:val="Обычный1"/>
    <w:link w:val="190"/>
    <w:uiPriority w:val="0"/>
    <w:rPr>
      <w:rFonts w:hint="default" w:asciiTheme="minorHAnsi" w:hAnsiTheme="minorHAnsi" w:eastAsiaTheme="minorEastAsia" w:cstheme="minorBidi"/>
      <w:sz w:val="24"/>
      <w:szCs w:val="24"/>
      <w:lang w:val="ru-RU" w:eastAsia="ar-SA" w:bidi="ar-SA"/>
    </w:rPr>
  </w:style>
  <w:style w:type="character" w:customStyle="1" w:styleId="183">
    <w:name w:val="Основной шрифт абзаца11"/>
    <w:link w:val="182"/>
    <w:semiHidden/>
    <w:uiPriority w:val="0"/>
  </w:style>
  <w:style w:type="table" w:customStyle="1" w:styleId="184">
    <w:name w:val="Обычная таблица1"/>
    <w:semiHidden/>
    <w:qFormat/>
    <w:uiPriority w:val="0"/>
  </w:style>
  <w:style w:type="character" w:customStyle="1" w:styleId="185">
    <w:name w:val="Absatz-Standardschriftart"/>
    <w:link w:val="182"/>
    <w:qFormat/>
    <w:uiPriority w:val="0"/>
  </w:style>
  <w:style w:type="character" w:customStyle="1" w:styleId="186">
    <w:name w:val="WW-Absatz-Standardschriftart"/>
    <w:link w:val="182"/>
    <w:qFormat/>
    <w:uiPriority w:val="0"/>
  </w:style>
  <w:style w:type="character" w:customStyle="1" w:styleId="187">
    <w:name w:val="WW-Absatz-Standardschriftart1"/>
    <w:link w:val="182"/>
    <w:qFormat/>
    <w:uiPriority w:val="0"/>
  </w:style>
  <w:style w:type="character" w:customStyle="1" w:styleId="188">
    <w:name w:val="WW8Num1z0"/>
    <w:link w:val="182"/>
    <w:uiPriority w:val="0"/>
    <w:rPr>
      <w:sz w:val="24"/>
    </w:rPr>
  </w:style>
  <w:style w:type="character" w:customStyle="1" w:styleId="189">
    <w:name w:val="Основной шрифт абзаца1"/>
    <w:link w:val="182"/>
    <w:qFormat/>
    <w:uiPriority w:val="0"/>
  </w:style>
  <w:style w:type="character" w:customStyle="1" w:styleId="190">
    <w:name w:val="Символ нумерации"/>
    <w:link w:val="182"/>
    <w:qFormat/>
    <w:uiPriority w:val="0"/>
  </w:style>
  <w:style w:type="paragraph" w:customStyle="1" w:styleId="191">
    <w:name w:val="Заголовок"/>
    <w:basedOn w:val="182"/>
    <w:next w:val="192"/>
    <w:uiPriority w:val="0"/>
    <w:pPr>
      <w:keepNext/>
      <w:spacing w:before="240" w:after="120"/>
    </w:pPr>
    <w:rPr>
      <w:rFonts w:ascii="Arial" w:hAnsi="Arial" w:eastAsia="Lucida Sans Unicode"/>
      <w:sz w:val="28"/>
      <w:szCs w:val="28"/>
    </w:rPr>
  </w:style>
  <w:style w:type="paragraph" w:customStyle="1" w:styleId="192">
    <w:name w:val="Основной текст1"/>
    <w:basedOn w:val="182"/>
    <w:qFormat/>
    <w:uiPriority w:val="0"/>
    <w:pPr>
      <w:jc w:val="center"/>
    </w:pPr>
    <w:rPr>
      <w:sz w:val="28"/>
      <w:szCs w:val="28"/>
    </w:rPr>
  </w:style>
  <w:style w:type="paragraph" w:customStyle="1" w:styleId="193">
    <w:name w:val="Список1"/>
    <w:basedOn w:val="192"/>
    <w:qFormat/>
    <w:uiPriority w:val="0"/>
    <w:rPr>
      <w:rFonts w:ascii="Arial" w:hAnsi="Arial"/>
    </w:rPr>
  </w:style>
  <w:style w:type="paragraph" w:customStyle="1" w:styleId="194">
    <w:name w:val="Название1"/>
    <w:basedOn w:val="182"/>
    <w:qFormat/>
    <w:uiPriority w:val="0"/>
    <w:pPr>
      <w:spacing w:before="120" w:after="120"/>
    </w:pPr>
    <w:rPr>
      <w:rFonts w:ascii="Arial" w:hAnsi="Arial"/>
      <w:i/>
      <w:iCs/>
      <w:sz w:val="20"/>
      <w:szCs w:val="24"/>
    </w:rPr>
  </w:style>
  <w:style w:type="paragraph" w:customStyle="1" w:styleId="195">
    <w:name w:val="Указатель1"/>
    <w:basedOn w:val="182"/>
    <w:qFormat/>
    <w:uiPriority w:val="0"/>
    <w:rPr>
      <w:rFonts w:ascii="Arial" w:hAnsi="Arial"/>
    </w:rPr>
  </w:style>
  <w:style w:type="paragraph" w:customStyle="1" w:styleId="196">
    <w:name w:val="Основной текст с отступом 21"/>
    <w:basedOn w:val="182"/>
    <w:qFormat/>
    <w:uiPriority w:val="0"/>
    <w:pPr>
      <w:ind w:left="0" w:right="0" w:firstLine="708"/>
      <w:jc w:val="both"/>
    </w:pPr>
    <w:rPr>
      <w:sz w:val="28"/>
    </w:rPr>
  </w:style>
  <w:style w:type="paragraph" w:customStyle="1" w:styleId="197">
    <w:name w:val="Основной текст с отступом1"/>
    <w:basedOn w:val="182"/>
    <w:qFormat/>
    <w:uiPriority w:val="0"/>
    <w:pPr>
      <w:spacing w:before="0" w:after="120"/>
      <w:ind w:left="283" w:right="0" w:firstLine="0"/>
    </w:pPr>
  </w:style>
  <w:style w:type="paragraph" w:customStyle="1" w:styleId="198">
    <w:name w:val="Обычный (веб)1"/>
    <w:basedOn w:val="182"/>
    <w:qFormat/>
    <w:uiPriority w:val="0"/>
    <w:pPr>
      <w:spacing w:before="100" w:beforeAutospacing="1" w:after="100" w:afterAutospacing="1"/>
    </w:pPr>
    <w:rPr>
      <w:lang w:eastAsia="ru-RU"/>
    </w:rPr>
  </w:style>
  <w:style w:type="paragraph" w:customStyle="1" w:styleId="199">
    <w:name w:val="Текст выноски1"/>
    <w:basedOn w:val="182"/>
    <w:link w:val="200"/>
    <w:semiHidden/>
    <w:qFormat/>
    <w:uiPriority w:val="0"/>
    <w:rPr>
      <w:rFonts w:ascii="Tahoma" w:hAnsi="Tahoma"/>
      <w:sz w:val="16"/>
      <w:szCs w:val="16"/>
      <w:lang w:val="en-US"/>
    </w:rPr>
  </w:style>
  <w:style w:type="character" w:customStyle="1" w:styleId="200">
    <w:name w:val="Текст выноски Знак"/>
    <w:link w:val="199"/>
    <w:semiHidden/>
    <w:qFormat/>
    <w:uiPriority w:val="0"/>
    <w:rPr>
      <w:rFonts w:ascii="Tahoma" w:hAnsi="Tahoma"/>
      <w:sz w:val="16"/>
      <w:szCs w:val="16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66</TotalTime>
  <ScaleCrop>false</ScaleCrop>
  <LinksUpToDate>false</LinksUpToDate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2024-09-16T04:25:00Z</dcterms:created>
  <dc:creator>SimonovaNV</dc:creator>
  <cp:lastModifiedBy>SimonovaNV</cp:lastModifiedBy>
  <dcterms:modified xsi:type="dcterms:W3CDTF">2024-11-07T09:14:26Z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38B53254410E44A1A180EEE7E2B808C4_13</vt:lpwstr>
  </property>
</Properties>
</file>