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142ADB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142AD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Комиссии </w:t>
      </w:r>
      <w:r w:rsidR="00AE6CA0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F80C82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7 </w:t>
      </w:r>
      <w:r w:rsidRPr="00142AD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мая 2018 года</w:t>
      </w:r>
    </w:p>
    <w:p w:rsidR="00AE6CA0" w:rsidRPr="00B47139" w:rsidRDefault="00AE6CA0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>1</w:t>
      </w:r>
      <w:r w:rsidR="00F80C82">
        <w:rPr>
          <w:rFonts w:eastAsia="Times New Roman" w:cs="Times New Roman"/>
          <w:bCs/>
          <w:kern w:val="0"/>
          <w:sz w:val="28"/>
          <w:szCs w:val="28"/>
          <w:lang w:eastAsia="ru-RU"/>
        </w:rPr>
        <w:t>7</w:t>
      </w:r>
      <w:r w:rsidR="00142ADB"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мая 2018 года состоялось заседание </w:t>
      </w:r>
      <w:proofErr w:type="gramStart"/>
      <w:r w:rsidR="00142ADB"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Pr="00B47139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B47139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AE6CA0" w:rsidRPr="00B47139" w:rsidRDefault="00AE6CA0" w:rsidP="00AE6CA0">
      <w:pPr>
        <w:jc w:val="both"/>
        <w:rPr>
          <w:rFonts w:cs="Times New Roman"/>
          <w:sz w:val="28"/>
          <w:szCs w:val="28"/>
        </w:rPr>
      </w:pPr>
      <w:proofErr w:type="gramStart"/>
      <w:r w:rsidRPr="00B47139">
        <w:rPr>
          <w:rFonts w:cs="Times New Roman"/>
          <w:sz w:val="28"/>
          <w:szCs w:val="28"/>
        </w:rPr>
        <w:t xml:space="preserve">рассмотрение материалов проверки, проведенной в соответствии с </w:t>
      </w:r>
      <w:r w:rsidRPr="00B47139">
        <w:rPr>
          <w:rFonts w:cs="Times New Roman"/>
          <w:color w:val="000000" w:themeColor="text1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 w:rsidRPr="00B47139">
        <w:rPr>
          <w:rFonts w:cs="Times New Roman"/>
          <w:sz w:val="28"/>
          <w:szCs w:val="28"/>
        </w:rPr>
        <w:t>утвержденным Указом Президента РФ от 21 сентября 2009г. № 1065, в части непринятия мер по урегулированию конфликта интересов при исполнении должностных обязанностей и несоблюдению ограничений</w:t>
      </w:r>
      <w:proofErr w:type="gramEnd"/>
      <w:r w:rsidRPr="00B47139">
        <w:rPr>
          <w:rFonts w:cs="Times New Roman"/>
          <w:sz w:val="28"/>
          <w:szCs w:val="28"/>
        </w:rPr>
        <w:t xml:space="preserve">, </w:t>
      </w:r>
      <w:proofErr w:type="gramStart"/>
      <w:r w:rsidRPr="00B47139">
        <w:rPr>
          <w:rFonts w:cs="Times New Roman"/>
          <w:sz w:val="28"/>
          <w:szCs w:val="28"/>
        </w:rPr>
        <w:t>связанных</w:t>
      </w:r>
      <w:proofErr w:type="gramEnd"/>
      <w:r w:rsidRPr="00B47139">
        <w:rPr>
          <w:rFonts w:cs="Times New Roman"/>
          <w:sz w:val="28"/>
          <w:szCs w:val="28"/>
        </w:rPr>
        <w:t xml:space="preserve"> с гражданской службой.</w:t>
      </w:r>
      <w:r w:rsidR="00F80C82">
        <w:rPr>
          <w:rFonts w:cs="Times New Roman"/>
          <w:sz w:val="28"/>
          <w:szCs w:val="28"/>
        </w:rPr>
        <w:t xml:space="preserve"> Проверка проведена по Представлению надзорного органа об устранении нарушений федерального законодательства о противодействии коррупции в отношении заместителя начальника управления, начальника отдела, начальника отдела. </w:t>
      </w:r>
    </w:p>
    <w:p w:rsidR="00142ADB" w:rsidRPr="00B47139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B47139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B47139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142ADB" w:rsidRPr="00B47139" w:rsidRDefault="00AE6CA0" w:rsidP="00142ADB">
      <w:pPr>
        <w:widowControl/>
        <w:numPr>
          <w:ilvl w:val="0"/>
          <w:numId w:val="1"/>
        </w:numPr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>Должностные лица управления не соблюдали  требования к служебному поведению и требования к урегулированию конфликта интересов</w:t>
      </w:r>
      <w:r w:rsidR="00C018EA">
        <w:rPr>
          <w:rFonts w:eastAsia="Times New Roman" w:cs="Times New Roman"/>
          <w:kern w:val="0"/>
          <w:sz w:val="28"/>
          <w:szCs w:val="28"/>
          <w:lang w:eastAsia="ru-RU"/>
        </w:rPr>
        <w:t xml:space="preserve">. Комиссия рекомендует привлечь государственных служащих к дисциплинарной ответственности. </w:t>
      </w:r>
      <w:bookmarkStart w:id="0" w:name="_GoBack"/>
      <w:bookmarkEnd w:id="0"/>
    </w:p>
    <w:p w:rsidR="00224C6B" w:rsidRDefault="00224C6B"/>
    <w:sectPr w:rsidR="002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42ADB"/>
    <w:rsid w:val="001B35C1"/>
    <w:rsid w:val="001D29BA"/>
    <w:rsid w:val="00224C6B"/>
    <w:rsid w:val="007F0811"/>
    <w:rsid w:val="00AE6CA0"/>
    <w:rsid w:val="00B47139"/>
    <w:rsid w:val="00C018EA"/>
    <w:rsid w:val="00D12C1B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2018-06-13T12:33:00Z</cp:lastPrinted>
  <dcterms:created xsi:type="dcterms:W3CDTF">2018-11-30T05:42:00Z</dcterms:created>
  <dcterms:modified xsi:type="dcterms:W3CDTF">2018-11-30T07:28:00Z</dcterms:modified>
</cp:coreProperties>
</file>