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9A0" w:rsidRDefault="00E309A0" w:rsidP="00635CAD">
      <w:pPr>
        <w:ind w:left="5387"/>
        <w:jc w:val="center"/>
        <w:rPr>
          <w:bCs/>
          <w:color w:val="000000"/>
          <w:sz w:val="28"/>
          <w:szCs w:val="28"/>
        </w:rPr>
      </w:pPr>
      <w:r>
        <w:rPr>
          <w:bCs/>
          <w:color w:val="000000"/>
          <w:sz w:val="28"/>
          <w:szCs w:val="28"/>
        </w:rPr>
        <w:t xml:space="preserve">К приказу Минтранса России </w:t>
      </w:r>
    </w:p>
    <w:p w:rsidR="00E309A0" w:rsidRDefault="00E309A0" w:rsidP="00E309A0">
      <w:pPr>
        <w:spacing w:after="240"/>
        <w:ind w:left="5387"/>
        <w:jc w:val="center"/>
        <w:rPr>
          <w:bCs/>
          <w:color w:val="000000"/>
          <w:sz w:val="28"/>
          <w:szCs w:val="28"/>
        </w:rPr>
      </w:pPr>
      <w:r>
        <w:rPr>
          <w:bCs/>
          <w:color w:val="000000"/>
          <w:sz w:val="28"/>
          <w:szCs w:val="28"/>
        </w:rPr>
        <w:t>от 25.08.2015 № 262</w:t>
      </w:r>
    </w:p>
    <w:p w:rsidR="00635CAD" w:rsidRDefault="00E309A0" w:rsidP="00635CAD">
      <w:pPr>
        <w:ind w:left="5387"/>
        <w:jc w:val="center"/>
        <w:rPr>
          <w:bCs/>
          <w:color w:val="000000"/>
          <w:sz w:val="28"/>
          <w:szCs w:val="28"/>
        </w:rPr>
      </w:pPr>
      <w:proofErr w:type="gramStart"/>
      <w:r>
        <w:rPr>
          <w:bCs/>
          <w:color w:val="000000"/>
          <w:sz w:val="28"/>
          <w:szCs w:val="28"/>
        </w:rPr>
        <w:t>В</w:t>
      </w:r>
      <w:r w:rsidR="007E0E0E">
        <w:rPr>
          <w:bCs/>
          <w:color w:val="000000"/>
          <w:sz w:val="28"/>
          <w:szCs w:val="28"/>
        </w:rPr>
        <w:t>ведена</w:t>
      </w:r>
      <w:proofErr w:type="gramEnd"/>
      <w:r w:rsidR="007E0E0E">
        <w:rPr>
          <w:bCs/>
          <w:color w:val="000000"/>
          <w:sz w:val="28"/>
          <w:szCs w:val="28"/>
        </w:rPr>
        <w:t xml:space="preserve"> в действие</w:t>
      </w:r>
    </w:p>
    <w:p w:rsidR="00635CAD" w:rsidRDefault="007E0E0E" w:rsidP="00635CAD">
      <w:pPr>
        <w:ind w:left="5387"/>
        <w:jc w:val="center"/>
        <w:rPr>
          <w:bCs/>
          <w:color w:val="000000"/>
          <w:sz w:val="28"/>
          <w:szCs w:val="28"/>
        </w:rPr>
      </w:pPr>
      <w:r>
        <w:rPr>
          <w:bCs/>
          <w:color w:val="000000"/>
          <w:sz w:val="28"/>
          <w:szCs w:val="28"/>
        </w:rPr>
        <w:t>решением</w:t>
      </w:r>
      <w:r w:rsidR="00635CAD">
        <w:rPr>
          <w:bCs/>
          <w:color w:val="000000"/>
          <w:sz w:val="28"/>
          <w:szCs w:val="28"/>
        </w:rPr>
        <w:t xml:space="preserve"> Росавиации</w:t>
      </w:r>
    </w:p>
    <w:p w:rsidR="00635CAD" w:rsidRPr="00635CAD" w:rsidRDefault="00635CAD" w:rsidP="00635CAD">
      <w:pPr>
        <w:ind w:left="5387"/>
        <w:jc w:val="center"/>
        <w:rPr>
          <w:bCs/>
          <w:color w:val="000000"/>
          <w:sz w:val="28"/>
          <w:szCs w:val="28"/>
        </w:rPr>
      </w:pPr>
      <w:r>
        <w:rPr>
          <w:bCs/>
          <w:color w:val="000000"/>
          <w:sz w:val="28"/>
          <w:szCs w:val="28"/>
        </w:rPr>
        <w:t xml:space="preserve">от </w:t>
      </w:r>
      <w:r w:rsidR="007E0E0E">
        <w:rPr>
          <w:bCs/>
          <w:color w:val="000000"/>
          <w:sz w:val="28"/>
          <w:szCs w:val="28"/>
        </w:rPr>
        <w:t>09.11.2015</w:t>
      </w:r>
      <w:r>
        <w:rPr>
          <w:bCs/>
          <w:color w:val="000000"/>
          <w:sz w:val="28"/>
          <w:szCs w:val="28"/>
        </w:rPr>
        <w:t xml:space="preserve"> № </w:t>
      </w:r>
      <w:r w:rsidR="007E0E0E">
        <w:rPr>
          <w:bCs/>
          <w:color w:val="000000"/>
          <w:sz w:val="28"/>
          <w:szCs w:val="28"/>
        </w:rPr>
        <w:t>6.04-2464</w:t>
      </w:r>
    </w:p>
    <w:p w:rsidR="00635CAD" w:rsidRDefault="00635CAD" w:rsidP="00635CAD">
      <w:pPr>
        <w:jc w:val="center"/>
        <w:rPr>
          <w:b/>
          <w:bCs/>
          <w:color w:val="000000"/>
          <w:sz w:val="28"/>
          <w:szCs w:val="28"/>
        </w:rPr>
      </w:pPr>
    </w:p>
    <w:p w:rsidR="00635CAD" w:rsidRDefault="00635CAD" w:rsidP="00635CAD">
      <w:pPr>
        <w:jc w:val="center"/>
        <w:rPr>
          <w:b/>
          <w:bCs/>
          <w:color w:val="000000"/>
          <w:sz w:val="28"/>
          <w:szCs w:val="28"/>
        </w:rPr>
      </w:pPr>
      <w:r>
        <w:rPr>
          <w:b/>
          <w:bCs/>
          <w:color w:val="000000"/>
          <w:sz w:val="28"/>
          <w:szCs w:val="28"/>
        </w:rPr>
        <w:t>Методика о</w:t>
      </w:r>
      <w:r w:rsidR="00850BC9">
        <w:rPr>
          <w:b/>
          <w:bCs/>
          <w:color w:val="000000"/>
          <w:sz w:val="28"/>
          <w:szCs w:val="28"/>
        </w:rPr>
        <w:t>ценки</w:t>
      </w:r>
      <w:r>
        <w:rPr>
          <w:b/>
          <w:bCs/>
          <w:color w:val="000000"/>
          <w:sz w:val="28"/>
          <w:szCs w:val="28"/>
        </w:rPr>
        <w:t xml:space="preserve"> соответствия гражданских аэродромов </w:t>
      </w:r>
      <w:r>
        <w:rPr>
          <w:b/>
          <w:bCs/>
          <w:color w:val="000000"/>
          <w:sz w:val="28"/>
          <w:szCs w:val="28"/>
        </w:rPr>
        <w:br/>
        <w:t xml:space="preserve">Федеральным авиационным правилам «Требования, предъявляемые  </w:t>
      </w:r>
    </w:p>
    <w:p w:rsidR="00635CAD" w:rsidRPr="00BF37F5" w:rsidRDefault="00635CAD" w:rsidP="00635CAD">
      <w:pPr>
        <w:jc w:val="center"/>
        <w:rPr>
          <w:b/>
          <w:bCs/>
          <w:color w:val="000000"/>
          <w:sz w:val="28"/>
          <w:szCs w:val="28"/>
        </w:rPr>
      </w:pPr>
      <w:r>
        <w:rPr>
          <w:b/>
          <w:bCs/>
          <w:color w:val="000000"/>
          <w:sz w:val="28"/>
          <w:szCs w:val="28"/>
        </w:rPr>
        <w:t>к аэродромам</w:t>
      </w:r>
      <w:r w:rsidR="003233EB">
        <w:rPr>
          <w:b/>
          <w:bCs/>
          <w:color w:val="000000"/>
          <w:sz w:val="28"/>
          <w:szCs w:val="28"/>
        </w:rPr>
        <w:t>, предназначенным для взлета, посадки, руления и стоянки гражданских воздушных судов</w:t>
      </w:r>
      <w:r>
        <w:rPr>
          <w:b/>
          <w:bCs/>
          <w:color w:val="000000"/>
          <w:sz w:val="28"/>
          <w:szCs w:val="28"/>
        </w:rPr>
        <w:t>»</w:t>
      </w:r>
    </w:p>
    <w:p w:rsidR="00761669" w:rsidRPr="00BF37F5" w:rsidRDefault="00761669" w:rsidP="00635CAD">
      <w:pPr>
        <w:jc w:val="center"/>
        <w:rPr>
          <w:b/>
          <w:bCs/>
          <w:color w:val="000000"/>
          <w:sz w:val="28"/>
          <w:szCs w:val="28"/>
        </w:rPr>
      </w:pPr>
    </w:p>
    <w:p w:rsidR="00761669" w:rsidRPr="00761669" w:rsidRDefault="00761669" w:rsidP="00761669">
      <w:pPr>
        <w:jc w:val="center"/>
        <w:outlineLvl w:val="0"/>
        <w:rPr>
          <w:b/>
          <w:sz w:val="28"/>
          <w:szCs w:val="28"/>
        </w:rPr>
      </w:pPr>
      <w:r w:rsidRPr="00761669">
        <w:rPr>
          <w:b/>
          <w:sz w:val="28"/>
          <w:szCs w:val="28"/>
          <w:lang w:val="en-US"/>
        </w:rPr>
        <w:t>I</w:t>
      </w:r>
      <w:r w:rsidRPr="00761669">
        <w:rPr>
          <w:b/>
          <w:sz w:val="28"/>
          <w:szCs w:val="28"/>
        </w:rPr>
        <w:t>. О</w:t>
      </w:r>
      <w:r w:rsidR="00F261A7">
        <w:rPr>
          <w:b/>
          <w:sz w:val="28"/>
          <w:szCs w:val="28"/>
        </w:rPr>
        <w:t>бщие положения</w:t>
      </w:r>
    </w:p>
    <w:p w:rsidR="00761669" w:rsidRPr="00761669" w:rsidRDefault="00761669" w:rsidP="00761669">
      <w:pPr>
        <w:jc w:val="both"/>
        <w:rPr>
          <w:sz w:val="28"/>
          <w:szCs w:val="28"/>
        </w:rPr>
      </w:pPr>
    </w:p>
    <w:p w:rsidR="00186B82" w:rsidRPr="0003740D" w:rsidRDefault="00761669" w:rsidP="0003740D">
      <w:pPr>
        <w:pStyle w:val="a3"/>
        <w:numPr>
          <w:ilvl w:val="1"/>
          <w:numId w:val="1"/>
        </w:numPr>
        <w:ind w:left="0" w:firstLine="709"/>
        <w:jc w:val="both"/>
        <w:rPr>
          <w:sz w:val="28"/>
          <w:szCs w:val="28"/>
        </w:rPr>
      </w:pPr>
      <w:r w:rsidRPr="0003740D">
        <w:rPr>
          <w:sz w:val="28"/>
          <w:szCs w:val="28"/>
        </w:rPr>
        <w:t xml:space="preserve">Настоящая </w:t>
      </w:r>
      <w:r w:rsidRPr="0003740D">
        <w:rPr>
          <w:bCs/>
          <w:color w:val="000000"/>
          <w:sz w:val="28"/>
          <w:szCs w:val="28"/>
        </w:rPr>
        <w:t xml:space="preserve">Методика оценки соответствия гражданских аэродромов </w:t>
      </w:r>
      <w:r w:rsidRPr="0003740D">
        <w:rPr>
          <w:bCs/>
          <w:color w:val="000000"/>
          <w:sz w:val="28"/>
          <w:szCs w:val="28"/>
        </w:rPr>
        <w:br/>
        <w:t xml:space="preserve">Федеральным авиационным правилам «Требования, предъявляемые </w:t>
      </w:r>
      <w:r w:rsidR="0003740D" w:rsidRPr="0003740D">
        <w:rPr>
          <w:bCs/>
          <w:color w:val="000000"/>
          <w:sz w:val="28"/>
          <w:szCs w:val="28"/>
        </w:rPr>
        <w:t xml:space="preserve">к аэродромам, предназначенным для взлета, посадки, руления и стоянки гражданских воздушных судов» </w:t>
      </w:r>
      <w:r w:rsidRPr="0003740D">
        <w:rPr>
          <w:bCs/>
          <w:color w:val="000000"/>
          <w:sz w:val="28"/>
          <w:szCs w:val="28"/>
        </w:rPr>
        <w:t>гражданским аэродромам»</w:t>
      </w:r>
      <w:r w:rsidR="00DF69FD">
        <w:rPr>
          <w:bCs/>
          <w:color w:val="000000"/>
          <w:sz w:val="28"/>
          <w:szCs w:val="28"/>
        </w:rPr>
        <w:t xml:space="preserve">, утвержденных приказом Минтранса России от 25.08.2015 № 262 </w:t>
      </w:r>
      <w:r w:rsidRPr="0003740D">
        <w:rPr>
          <w:bCs/>
          <w:color w:val="000000"/>
          <w:sz w:val="28"/>
          <w:szCs w:val="28"/>
        </w:rPr>
        <w:t xml:space="preserve">(далее – МОС ФАП) </w:t>
      </w:r>
      <w:r w:rsidRPr="0003740D">
        <w:rPr>
          <w:sz w:val="28"/>
          <w:szCs w:val="28"/>
        </w:rPr>
        <w:t xml:space="preserve">предназначена для использования </w:t>
      </w:r>
      <w:r w:rsidR="00186B82" w:rsidRPr="0003740D">
        <w:rPr>
          <w:sz w:val="28"/>
          <w:szCs w:val="28"/>
        </w:rPr>
        <w:t xml:space="preserve">лицами, эксплуатирующими аэродромы в соответствии с </w:t>
      </w:r>
      <w:r w:rsidR="0003740D">
        <w:rPr>
          <w:sz w:val="28"/>
          <w:szCs w:val="28"/>
        </w:rPr>
        <w:t>указанными</w:t>
      </w:r>
      <w:r w:rsidR="00186B82" w:rsidRPr="0003740D">
        <w:rPr>
          <w:sz w:val="28"/>
          <w:szCs w:val="28"/>
        </w:rPr>
        <w:t xml:space="preserve"> федеральными авиационными правилами.</w:t>
      </w:r>
    </w:p>
    <w:p w:rsidR="00DE2983" w:rsidRDefault="00186B82" w:rsidP="00552ABB">
      <w:pPr>
        <w:pStyle w:val="a3"/>
        <w:numPr>
          <w:ilvl w:val="1"/>
          <w:numId w:val="1"/>
        </w:numPr>
        <w:tabs>
          <w:tab w:val="left" w:pos="0"/>
          <w:tab w:val="left" w:pos="993"/>
        </w:tabs>
        <w:ind w:left="0" w:firstLine="709"/>
        <w:jc w:val="both"/>
        <w:rPr>
          <w:sz w:val="28"/>
          <w:szCs w:val="28"/>
        </w:rPr>
      </w:pPr>
      <w:r>
        <w:rPr>
          <w:sz w:val="28"/>
          <w:szCs w:val="28"/>
        </w:rPr>
        <w:t xml:space="preserve">Целью издания МОС ФАП является унификация определения соответствия </w:t>
      </w:r>
      <w:r w:rsidR="00C521C6" w:rsidRPr="00761669">
        <w:rPr>
          <w:sz w:val="28"/>
          <w:szCs w:val="28"/>
        </w:rPr>
        <w:t xml:space="preserve">характеристик и параметров </w:t>
      </w:r>
      <w:r>
        <w:rPr>
          <w:sz w:val="28"/>
          <w:szCs w:val="28"/>
        </w:rPr>
        <w:t xml:space="preserve">аэродромов требованиям ФАП и изложения данных </w:t>
      </w:r>
      <w:r w:rsidR="00C521C6">
        <w:rPr>
          <w:sz w:val="28"/>
          <w:szCs w:val="28"/>
        </w:rPr>
        <w:t>об аэродроме в документах</w:t>
      </w:r>
      <w:r w:rsidR="00DE2983">
        <w:rPr>
          <w:sz w:val="28"/>
          <w:szCs w:val="28"/>
        </w:rPr>
        <w:t xml:space="preserve"> (в том числе таблицах соответствия)</w:t>
      </w:r>
      <w:r w:rsidR="00C521C6">
        <w:rPr>
          <w:sz w:val="28"/>
          <w:szCs w:val="28"/>
        </w:rPr>
        <w:t xml:space="preserve">, предоставляемых оператором аэродрома </w:t>
      </w:r>
      <w:r w:rsidR="006178DB">
        <w:rPr>
          <w:sz w:val="28"/>
          <w:szCs w:val="28"/>
        </w:rPr>
        <w:t>в сертифицирующий орган</w:t>
      </w:r>
      <w:r w:rsidR="00DE2983">
        <w:rPr>
          <w:sz w:val="28"/>
          <w:szCs w:val="28"/>
        </w:rPr>
        <w:t xml:space="preserve"> п</w:t>
      </w:r>
      <w:r w:rsidR="006178DB">
        <w:rPr>
          <w:sz w:val="28"/>
          <w:szCs w:val="28"/>
        </w:rPr>
        <w:t>ри сертификац</w:t>
      </w:r>
      <w:proofErr w:type="gramStart"/>
      <w:r w:rsidR="006178DB">
        <w:rPr>
          <w:sz w:val="28"/>
          <w:szCs w:val="28"/>
        </w:rPr>
        <w:t xml:space="preserve">ии </w:t>
      </w:r>
      <w:r>
        <w:rPr>
          <w:sz w:val="28"/>
          <w:szCs w:val="28"/>
        </w:rPr>
        <w:t>аэ</w:t>
      </w:r>
      <w:proofErr w:type="gramEnd"/>
      <w:r>
        <w:rPr>
          <w:sz w:val="28"/>
          <w:szCs w:val="28"/>
        </w:rPr>
        <w:t>родром</w:t>
      </w:r>
      <w:r w:rsidR="00DE2983">
        <w:rPr>
          <w:sz w:val="28"/>
          <w:szCs w:val="28"/>
        </w:rPr>
        <w:t>а.</w:t>
      </w:r>
    </w:p>
    <w:p w:rsidR="00DE2983" w:rsidRPr="00552ABB" w:rsidRDefault="00DE2983" w:rsidP="00552ABB">
      <w:pPr>
        <w:pStyle w:val="a3"/>
        <w:numPr>
          <w:ilvl w:val="1"/>
          <w:numId w:val="1"/>
        </w:numPr>
        <w:ind w:left="0" w:firstLine="709"/>
        <w:jc w:val="both"/>
        <w:rPr>
          <w:sz w:val="28"/>
          <w:szCs w:val="28"/>
        </w:rPr>
      </w:pPr>
      <w:r w:rsidRPr="00552ABB">
        <w:rPr>
          <w:sz w:val="28"/>
          <w:szCs w:val="28"/>
        </w:rPr>
        <w:t xml:space="preserve">МОС ФАП содержит образцы заполнения таблиц соответствия.  </w:t>
      </w:r>
    </w:p>
    <w:p w:rsidR="00761669" w:rsidRPr="00761669" w:rsidRDefault="00761669" w:rsidP="00E1558A">
      <w:pPr>
        <w:ind w:firstLine="709"/>
        <w:jc w:val="both"/>
        <w:rPr>
          <w:sz w:val="28"/>
          <w:szCs w:val="28"/>
        </w:rPr>
      </w:pPr>
      <w:proofErr w:type="gramStart"/>
      <w:r w:rsidRPr="00761669">
        <w:rPr>
          <w:sz w:val="28"/>
          <w:szCs w:val="28"/>
        </w:rPr>
        <w:t>Оформление таблиц соответствия иллюстрируется примером условного аэродрома с двумя не пересекающимися искусственными взлетно-посадочными полосами</w:t>
      </w:r>
      <w:r w:rsidR="00DE2983">
        <w:rPr>
          <w:sz w:val="28"/>
          <w:szCs w:val="28"/>
        </w:rPr>
        <w:t xml:space="preserve"> (далее – ВПП)</w:t>
      </w:r>
      <w:r w:rsidRPr="00761669">
        <w:rPr>
          <w:sz w:val="28"/>
          <w:szCs w:val="28"/>
        </w:rPr>
        <w:t xml:space="preserve"> длиной 2800 м (ВПП 03/21) и 2100 м (ВПП 08/26), на каждой из которых обеспечивается взлет и заход на посадку по приборам в обоих направлениях, в том числе по </w:t>
      </w:r>
      <w:r w:rsidRPr="00761669">
        <w:rPr>
          <w:sz w:val="28"/>
          <w:szCs w:val="28"/>
          <w:lang w:val="en-US"/>
        </w:rPr>
        <w:t>I</w:t>
      </w:r>
      <w:r w:rsidRPr="00761669">
        <w:rPr>
          <w:sz w:val="28"/>
          <w:szCs w:val="28"/>
        </w:rPr>
        <w:t xml:space="preserve"> категории с МК</w:t>
      </w:r>
      <w:r w:rsidRPr="00761669">
        <w:rPr>
          <w:sz w:val="28"/>
          <w:szCs w:val="28"/>
          <w:vertAlign w:val="subscript"/>
        </w:rPr>
        <w:t xml:space="preserve"> </w:t>
      </w:r>
      <w:r w:rsidRPr="00761669">
        <w:rPr>
          <w:sz w:val="28"/>
          <w:szCs w:val="28"/>
        </w:rPr>
        <w:t xml:space="preserve">-32° и 80° и по </w:t>
      </w:r>
      <w:r w:rsidRPr="00761669">
        <w:rPr>
          <w:sz w:val="28"/>
          <w:szCs w:val="28"/>
          <w:lang w:val="en-US"/>
        </w:rPr>
        <w:t>II</w:t>
      </w:r>
      <w:r w:rsidRPr="00761669">
        <w:rPr>
          <w:sz w:val="28"/>
          <w:szCs w:val="28"/>
        </w:rPr>
        <w:t xml:space="preserve"> категории с МК</w:t>
      </w:r>
      <w:proofErr w:type="gramEnd"/>
      <w:r w:rsidRPr="00761669">
        <w:rPr>
          <w:sz w:val="28"/>
          <w:szCs w:val="28"/>
          <w:vertAlign w:val="subscript"/>
        </w:rPr>
        <w:t xml:space="preserve"> </w:t>
      </w:r>
      <w:r w:rsidRPr="00761669">
        <w:rPr>
          <w:sz w:val="28"/>
          <w:szCs w:val="28"/>
        </w:rPr>
        <w:t>-212° и 260°.</w:t>
      </w:r>
    </w:p>
    <w:p w:rsidR="00741455" w:rsidRDefault="00761669" w:rsidP="007A711C">
      <w:pPr>
        <w:pStyle w:val="a3"/>
        <w:numPr>
          <w:ilvl w:val="1"/>
          <w:numId w:val="1"/>
        </w:numPr>
        <w:tabs>
          <w:tab w:val="left" w:pos="993"/>
        </w:tabs>
        <w:spacing w:beforeLines="68" w:before="163" w:afterLines="68" w:after="163"/>
        <w:ind w:left="0" w:firstLine="709"/>
        <w:jc w:val="both"/>
        <w:rPr>
          <w:sz w:val="28"/>
          <w:szCs w:val="28"/>
        </w:rPr>
      </w:pPr>
      <w:r w:rsidRPr="00741455">
        <w:rPr>
          <w:sz w:val="28"/>
          <w:szCs w:val="28"/>
        </w:rPr>
        <w:t>Таблицы соответствия характеристик аэродрома и его оборудования оформляются по следующ</w:t>
      </w:r>
      <w:r w:rsidR="00741455" w:rsidRPr="00741455">
        <w:rPr>
          <w:sz w:val="28"/>
          <w:szCs w:val="28"/>
        </w:rPr>
        <w:t>им</w:t>
      </w:r>
      <w:r w:rsidRPr="00741455">
        <w:rPr>
          <w:sz w:val="28"/>
          <w:szCs w:val="28"/>
        </w:rPr>
        <w:t xml:space="preserve"> </w:t>
      </w:r>
      <w:r w:rsidR="00741455" w:rsidRPr="00741455">
        <w:rPr>
          <w:sz w:val="28"/>
          <w:szCs w:val="28"/>
        </w:rPr>
        <w:t>позициям</w:t>
      </w:r>
      <w:r w:rsidRPr="00741455">
        <w:rPr>
          <w:sz w:val="28"/>
          <w:szCs w:val="28"/>
        </w:rPr>
        <w:t xml:space="preserve">: </w:t>
      </w:r>
    </w:p>
    <w:p w:rsidR="00741455" w:rsidRDefault="00761669" w:rsidP="007A711C">
      <w:pPr>
        <w:pStyle w:val="a3"/>
        <w:tabs>
          <w:tab w:val="left" w:pos="993"/>
        </w:tabs>
        <w:spacing w:beforeLines="68" w:before="163" w:afterLines="68" w:after="163"/>
        <w:ind w:left="709"/>
        <w:jc w:val="both"/>
        <w:rPr>
          <w:sz w:val="28"/>
          <w:szCs w:val="28"/>
        </w:rPr>
      </w:pPr>
      <w:r w:rsidRPr="00741455">
        <w:rPr>
          <w:sz w:val="28"/>
          <w:szCs w:val="28"/>
        </w:rPr>
        <w:t xml:space="preserve">класс и физические характеристики аэродромов; </w:t>
      </w:r>
    </w:p>
    <w:p w:rsidR="00741455" w:rsidRDefault="00761669" w:rsidP="007A711C">
      <w:pPr>
        <w:pStyle w:val="a3"/>
        <w:tabs>
          <w:tab w:val="left" w:pos="993"/>
        </w:tabs>
        <w:spacing w:beforeLines="68" w:before="163" w:afterLines="68" w:after="163"/>
        <w:ind w:left="709"/>
        <w:jc w:val="both"/>
        <w:rPr>
          <w:sz w:val="28"/>
          <w:szCs w:val="28"/>
        </w:rPr>
      </w:pPr>
      <w:r w:rsidRPr="00761669">
        <w:rPr>
          <w:sz w:val="28"/>
          <w:szCs w:val="28"/>
        </w:rPr>
        <w:t>препятствия;</w:t>
      </w:r>
    </w:p>
    <w:p w:rsidR="00741455" w:rsidRDefault="00761669" w:rsidP="007A711C">
      <w:pPr>
        <w:pStyle w:val="a3"/>
        <w:tabs>
          <w:tab w:val="left" w:pos="993"/>
        </w:tabs>
        <w:spacing w:beforeLines="68" w:before="163" w:afterLines="68" w:after="163"/>
        <w:ind w:left="709"/>
        <w:jc w:val="both"/>
        <w:rPr>
          <w:sz w:val="28"/>
          <w:szCs w:val="28"/>
        </w:rPr>
      </w:pPr>
      <w:r w:rsidRPr="00761669">
        <w:rPr>
          <w:sz w:val="28"/>
          <w:szCs w:val="28"/>
        </w:rPr>
        <w:t>визуальные средства;</w:t>
      </w:r>
      <w:r w:rsidR="00741455">
        <w:rPr>
          <w:sz w:val="28"/>
          <w:szCs w:val="28"/>
        </w:rPr>
        <w:t xml:space="preserve"> </w:t>
      </w:r>
    </w:p>
    <w:p w:rsidR="00741455" w:rsidRDefault="00761669" w:rsidP="007A711C">
      <w:pPr>
        <w:pStyle w:val="a3"/>
        <w:tabs>
          <w:tab w:val="left" w:pos="993"/>
        </w:tabs>
        <w:spacing w:beforeLines="68" w:before="163" w:afterLines="68" w:after="163"/>
        <w:ind w:left="709"/>
        <w:jc w:val="both"/>
        <w:rPr>
          <w:sz w:val="28"/>
          <w:szCs w:val="28"/>
        </w:rPr>
      </w:pPr>
      <w:r w:rsidRPr="00761669">
        <w:rPr>
          <w:sz w:val="28"/>
          <w:szCs w:val="28"/>
        </w:rPr>
        <w:t>радиотехническое оборудование;</w:t>
      </w:r>
    </w:p>
    <w:p w:rsidR="00E40FFA" w:rsidRDefault="00761669" w:rsidP="007A711C">
      <w:pPr>
        <w:pStyle w:val="a3"/>
        <w:tabs>
          <w:tab w:val="left" w:pos="993"/>
        </w:tabs>
        <w:spacing w:beforeLines="68" w:before="163" w:afterLines="68" w:after="163"/>
        <w:ind w:left="709"/>
        <w:jc w:val="both"/>
        <w:rPr>
          <w:sz w:val="28"/>
          <w:szCs w:val="28"/>
        </w:rPr>
      </w:pPr>
      <w:r w:rsidRPr="00761669">
        <w:rPr>
          <w:sz w:val="28"/>
          <w:szCs w:val="28"/>
        </w:rPr>
        <w:t>электро</w:t>
      </w:r>
      <w:r w:rsidR="006F453C">
        <w:rPr>
          <w:sz w:val="28"/>
          <w:szCs w:val="28"/>
        </w:rPr>
        <w:t>снабжение и электрооборудование.</w:t>
      </w:r>
    </w:p>
    <w:p w:rsidR="00761669" w:rsidRPr="00E40FFA" w:rsidRDefault="00761669" w:rsidP="00E40FFA">
      <w:pPr>
        <w:ind w:firstLine="709"/>
        <w:jc w:val="both"/>
        <w:rPr>
          <w:sz w:val="28"/>
          <w:szCs w:val="28"/>
        </w:rPr>
      </w:pPr>
      <w:r w:rsidRPr="00552ABB">
        <w:rPr>
          <w:sz w:val="28"/>
          <w:szCs w:val="28"/>
        </w:rPr>
        <w:t>Для подготовки</w:t>
      </w:r>
      <w:r w:rsidRPr="00E40FFA">
        <w:rPr>
          <w:sz w:val="28"/>
          <w:szCs w:val="28"/>
        </w:rPr>
        <w:t xml:space="preserve"> </w:t>
      </w:r>
      <w:r w:rsidR="00BA03A0">
        <w:rPr>
          <w:sz w:val="28"/>
          <w:szCs w:val="28"/>
        </w:rPr>
        <w:t xml:space="preserve">документов, подтверждающих соответствие гражданского аэродрома, в том числе </w:t>
      </w:r>
      <w:r w:rsidRPr="00E40FFA">
        <w:rPr>
          <w:sz w:val="28"/>
          <w:szCs w:val="28"/>
        </w:rPr>
        <w:t>таблиц соответствия</w:t>
      </w:r>
      <w:r w:rsidR="00BA03A0">
        <w:rPr>
          <w:sz w:val="28"/>
          <w:szCs w:val="28"/>
        </w:rPr>
        <w:t>,</w:t>
      </w:r>
      <w:r w:rsidRPr="00E40FFA">
        <w:rPr>
          <w:sz w:val="28"/>
          <w:szCs w:val="28"/>
        </w:rPr>
        <w:t xml:space="preserve"> могут привлекаться </w:t>
      </w:r>
      <w:r w:rsidR="00E40FFA">
        <w:rPr>
          <w:sz w:val="28"/>
          <w:szCs w:val="28"/>
        </w:rPr>
        <w:t>научные</w:t>
      </w:r>
      <w:r w:rsidR="00BA03A0">
        <w:rPr>
          <w:sz w:val="28"/>
          <w:szCs w:val="28"/>
        </w:rPr>
        <w:t xml:space="preserve"> и </w:t>
      </w:r>
      <w:r w:rsidR="00BA03A0" w:rsidRPr="00E309A0">
        <w:rPr>
          <w:sz w:val="28"/>
          <w:szCs w:val="28"/>
        </w:rPr>
        <w:t>проектные</w:t>
      </w:r>
      <w:r w:rsidR="00E40FFA">
        <w:rPr>
          <w:sz w:val="28"/>
          <w:szCs w:val="28"/>
        </w:rPr>
        <w:t xml:space="preserve"> </w:t>
      </w:r>
      <w:r w:rsidRPr="00E40FFA">
        <w:rPr>
          <w:sz w:val="28"/>
          <w:szCs w:val="28"/>
        </w:rPr>
        <w:t>организации</w:t>
      </w:r>
      <w:r w:rsidR="00E40FFA">
        <w:rPr>
          <w:sz w:val="28"/>
          <w:szCs w:val="28"/>
        </w:rPr>
        <w:t xml:space="preserve"> гражданской авиации</w:t>
      </w:r>
      <w:r w:rsidRPr="00E40FFA">
        <w:rPr>
          <w:sz w:val="28"/>
          <w:szCs w:val="28"/>
        </w:rPr>
        <w:t>.</w:t>
      </w:r>
    </w:p>
    <w:p w:rsidR="00761669" w:rsidRPr="00761669" w:rsidRDefault="00552ABB" w:rsidP="00552ABB">
      <w:pPr>
        <w:tabs>
          <w:tab w:val="left" w:pos="748"/>
        </w:tabs>
        <w:ind w:firstLine="709"/>
        <w:jc w:val="both"/>
        <w:rPr>
          <w:sz w:val="28"/>
          <w:szCs w:val="28"/>
        </w:rPr>
      </w:pPr>
      <w:r>
        <w:rPr>
          <w:sz w:val="28"/>
          <w:szCs w:val="28"/>
        </w:rPr>
        <w:t>1.</w:t>
      </w:r>
      <w:r w:rsidR="00E40FFA">
        <w:rPr>
          <w:sz w:val="28"/>
          <w:szCs w:val="28"/>
        </w:rPr>
        <w:t>5</w:t>
      </w:r>
      <w:r w:rsidR="00761669" w:rsidRPr="00761669">
        <w:rPr>
          <w:sz w:val="28"/>
          <w:szCs w:val="28"/>
        </w:rPr>
        <w:t>. По каждо</w:t>
      </w:r>
      <w:r w:rsidR="00E40FFA">
        <w:rPr>
          <w:sz w:val="28"/>
          <w:szCs w:val="28"/>
        </w:rPr>
        <w:t>й</w:t>
      </w:r>
      <w:r w:rsidR="00761669" w:rsidRPr="00761669">
        <w:rPr>
          <w:sz w:val="28"/>
          <w:szCs w:val="28"/>
        </w:rPr>
        <w:t xml:space="preserve"> </w:t>
      </w:r>
      <w:r w:rsidR="00E40FFA">
        <w:rPr>
          <w:sz w:val="28"/>
          <w:szCs w:val="28"/>
        </w:rPr>
        <w:t xml:space="preserve">позиции, указанной </w:t>
      </w:r>
      <w:r w:rsidR="00761669" w:rsidRPr="00761669">
        <w:rPr>
          <w:sz w:val="28"/>
          <w:szCs w:val="28"/>
        </w:rPr>
        <w:t>в п</w:t>
      </w:r>
      <w:r w:rsidR="00E40FFA">
        <w:rPr>
          <w:sz w:val="28"/>
          <w:szCs w:val="28"/>
        </w:rPr>
        <w:t xml:space="preserve">ункте </w:t>
      </w:r>
      <w:r w:rsidR="00BA03A0">
        <w:rPr>
          <w:sz w:val="28"/>
          <w:szCs w:val="28"/>
        </w:rPr>
        <w:t>1.</w:t>
      </w:r>
      <w:r w:rsidR="00E40FFA">
        <w:rPr>
          <w:sz w:val="28"/>
          <w:szCs w:val="28"/>
        </w:rPr>
        <w:t>4</w:t>
      </w:r>
      <w:r w:rsidR="00761669" w:rsidRPr="00761669">
        <w:rPr>
          <w:sz w:val="28"/>
          <w:szCs w:val="28"/>
        </w:rPr>
        <w:t xml:space="preserve">, оформляется одна таблица соответствия, независимо от количества ВПП </w:t>
      </w:r>
      <w:r w:rsidR="00BA03A0">
        <w:rPr>
          <w:sz w:val="28"/>
          <w:szCs w:val="28"/>
        </w:rPr>
        <w:t xml:space="preserve">на </w:t>
      </w:r>
      <w:r w:rsidR="00761669" w:rsidRPr="00761669">
        <w:rPr>
          <w:sz w:val="28"/>
          <w:szCs w:val="28"/>
        </w:rPr>
        <w:t>аэродром</w:t>
      </w:r>
      <w:r w:rsidR="00BA03A0">
        <w:rPr>
          <w:sz w:val="28"/>
          <w:szCs w:val="28"/>
        </w:rPr>
        <w:t>е</w:t>
      </w:r>
      <w:r w:rsidR="00761669" w:rsidRPr="00761669">
        <w:rPr>
          <w:sz w:val="28"/>
          <w:szCs w:val="28"/>
        </w:rPr>
        <w:t>.</w:t>
      </w:r>
    </w:p>
    <w:p w:rsidR="00761669" w:rsidRPr="00761669" w:rsidRDefault="00552ABB" w:rsidP="00552ABB">
      <w:pPr>
        <w:ind w:firstLine="709"/>
        <w:jc w:val="both"/>
        <w:rPr>
          <w:sz w:val="28"/>
          <w:szCs w:val="28"/>
        </w:rPr>
      </w:pPr>
      <w:r>
        <w:rPr>
          <w:sz w:val="28"/>
          <w:szCs w:val="28"/>
        </w:rPr>
        <w:lastRenderedPageBreak/>
        <w:t>1.</w:t>
      </w:r>
      <w:r w:rsidR="00E40FFA">
        <w:rPr>
          <w:sz w:val="28"/>
          <w:szCs w:val="28"/>
        </w:rPr>
        <w:t>6</w:t>
      </w:r>
      <w:r w:rsidR="00761669" w:rsidRPr="00761669">
        <w:rPr>
          <w:sz w:val="28"/>
          <w:szCs w:val="28"/>
        </w:rPr>
        <w:t xml:space="preserve">. Подтверждение соответствия </w:t>
      </w:r>
      <w:r w:rsidR="00E40FFA">
        <w:rPr>
          <w:sz w:val="28"/>
          <w:szCs w:val="28"/>
        </w:rPr>
        <w:t xml:space="preserve">аэродрома </w:t>
      </w:r>
      <w:r w:rsidR="00C6155D">
        <w:rPr>
          <w:sz w:val="28"/>
          <w:szCs w:val="28"/>
        </w:rPr>
        <w:t xml:space="preserve">установленным требованиям </w:t>
      </w:r>
      <w:r w:rsidR="00E40FFA">
        <w:rPr>
          <w:sz w:val="28"/>
          <w:szCs w:val="28"/>
        </w:rPr>
        <w:t xml:space="preserve">по указанным в пункте </w:t>
      </w:r>
      <w:r w:rsidR="0081473F">
        <w:rPr>
          <w:sz w:val="28"/>
          <w:szCs w:val="28"/>
        </w:rPr>
        <w:t>1.</w:t>
      </w:r>
      <w:r w:rsidR="00E40FFA">
        <w:rPr>
          <w:sz w:val="28"/>
          <w:szCs w:val="28"/>
        </w:rPr>
        <w:t xml:space="preserve">4 позициям </w:t>
      </w:r>
      <w:r w:rsidR="00761669" w:rsidRPr="00761669">
        <w:rPr>
          <w:sz w:val="28"/>
          <w:szCs w:val="28"/>
        </w:rPr>
        <w:t>должно осуществляться одним или несколькими приемлемыми методами. В их состав могут входить следующие методы:</w:t>
      </w:r>
    </w:p>
    <w:p w:rsidR="00761669" w:rsidRDefault="00761669" w:rsidP="00761669">
      <w:pPr>
        <w:ind w:firstLine="709"/>
        <w:jc w:val="both"/>
        <w:rPr>
          <w:sz w:val="28"/>
          <w:szCs w:val="28"/>
        </w:rPr>
      </w:pPr>
      <w:r w:rsidRPr="00761669">
        <w:rPr>
          <w:sz w:val="28"/>
          <w:szCs w:val="28"/>
        </w:rPr>
        <w:t>рассмотрение документов</w:t>
      </w:r>
      <w:r w:rsidR="00037386">
        <w:rPr>
          <w:sz w:val="28"/>
          <w:szCs w:val="28"/>
        </w:rPr>
        <w:t xml:space="preserve">, находящихся у </w:t>
      </w:r>
      <w:r w:rsidR="0081473F">
        <w:rPr>
          <w:sz w:val="28"/>
          <w:szCs w:val="28"/>
        </w:rPr>
        <w:t>оператора аэродрома</w:t>
      </w:r>
      <w:r w:rsidRPr="00761669">
        <w:rPr>
          <w:sz w:val="28"/>
          <w:szCs w:val="28"/>
        </w:rPr>
        <w:t>, подтверждающих параметры</w:t>
      </w:r>
      <w:r w:rsidR="00C6155D">
        <w:rPr>
          <w:sz w:val="28"/>
          <w:szCs w:val="28"/>
        </w:rPr>
        <w:t xml:space="preserve"> (</w:t>
      </w:r>
      <w:r w:rsidRPr="00761669">
        <w:rPr>
          <w:sz w:val="28"/>
          <w:szCs w:val="28"/>
        </w:rPr>
        <w:t>характеристики</w:t>
      </w:r>
      <w:r w:rsidR="00C6155D">
        <w:rPr>
          <w:sz w:val="28"/>
          <w:szCs w:val="28"/>
        </w:rPr>
        <w:t>)</w:t>
      </w:r>
      <w:r w:rsidRPr="00761669">
        <w:rPr>
          <w:sz w:val="28"/>
          <w:szCs w:val="28"/>
        </w:rPr>
        <w:t xml:space="preserve"> аэродрома или </w:t>
      </w:r>
      <w:r w:rsidR="00C6155D">
        <w:rPr>
          <w:sz w:val="28"/>
          <w:szCs w:val="28"/>
        </w:rPr>
        <w:t>установленного на нем</w:t>
      </w:r>
      <w:r w:rsidRPr="00761669">
        <w:rPr>
          <w:sz w:val="28"/>
          <w:szCs w:val="28"/>
        </w:rPr>
        <w:t xml:space="preserve"> оборудования</w:t>
      </w:r>
      <w:r w:rsidR="006C5B73">
        <w:rPr>
          <w:sz w:val="28"/>
          <w:szCs w:val="28"/>
        </w:rPr>
        <w:t xml:space="preserve"> (далее – рассмотрение)</w:t>
      </w:r>
      <w:r w:rsidRPr="00761669">
        <w:rPr>
          <w:sz w:val="28"/>
          <w:szCs w:val="28"/>
        </w:rPr>
        <w:t>;</w:t>
      </w:r>
    </w:p>
    <w:p w:rsidR="006C5B73" w:rsidRPr="00761669" w:rsidRDefault="006C5B73" w:rsidP="00761669">
      <w:pPr>
        <w:ind w:firstLine="709"/>
        <w:jc w:val="both"/>
        <w:rPr>
          <w:sz w:val="28"/>
          <w:szCs w:val="28"/>
        </w:rPr>
      </w:pPr>
      <w:r w:rsidRPr="00761669">
        <w:rPr>
          <w:sz w:val="28"/>
          <w:szCs w:val="28"/>
        </w:rPr>
        <w:t>подтвер</w:t>
      </w:r>
      <w:r w:rsidR="0081473F">
        <w:rPr>
          <w:sz w:val="28"/>
          <w:szCs w:val="28"/>
        </w:rPr>
        <w:t>ж</w:t>
      </w:r>
      <w:r w:rsidRPr="00761669">
        <w:rPr>
          <w:sz w:val="28"/>
          <w:szCs w:val="28"/>
        </w:rPr>
        <w:t>дение параметр</w:t>
      </w:r>
      <w:r>
        <w:rPr>
          <w:sz w:val="28"/>
          <w:szCs w:val="28"/>
        </w:rPr>
        <w:t>ов (характеристик)</w:t>
      </w:r>
      <w:r w:rsidR="00037386">
        <w:rPr>
          <w:sz w:val="28"/>
          <w:szCs w:val="28"/>
        </w:rPr>
        <w:t>,</w:t>
      </w:r>
      <w:r w:rsidRPr="00761669">
        <w:rPr>
          <w:sz w:val="28"/>
          <w:szCs w:val="28"/>
        </w:rPr>
        <w:t xml:space="preserve"> </w:t>
      </w:r>
      <w:r>
        <w:rPr>
          <w:sz w:val="28"/>
          <w:szCs w:val="28"/>
        </w:rPr>
        <w:t>установленного</w:t>
      </w:r>
      <w:r w:rsidR="00037386">
        <w:rPr>
          <w:sz w:val="28"/>
          <w:szCs w:val="28"/>
        </w:rPr>
        <w:t xml:space="preserve"> на </w:t>
      </w:r>
      <w:r>
        <w:rPr>
          <w:sz w:val="28"/>
          <w:szCs w:val="28"/>
        </w:rPr>
        <w:t xml:space="preserve"> </w:t>
      </w:r>
      <w:r w:rsidR="00037386" w:rsidRPr="00761669">
        <w:rPr>
          <w:sz w:val="28"/>
          <w:szCs w:val="28"/>
        </w:rPr>
        <w:t>аэродром</w:t>
      </w:r>
      <w:r w:rsidR="00037386">
        <w:rPr>
          <w:sz w:val="28"/>
          <w:szCs w:val="28"/>
        </w:rPr>
        <w:t xml:space="preserve">е </w:t>
      </w:r>
      <w:r w:rsidRPr="00761669">
        <w:rPr>
          <w:sz w:val="28"/>
          <w:szCs w:val="28"/>
        </w:rPr>
        <w:t>оборудования путем летн</w:t>
      </w:r>
      <w:r>
        <w:rPr>
          <w:sz w:val="28"/>
          <w:szCs w:val="28"/>
        </w:rPr>
        <w:t>ых</w:t>
      </w:r>
      <w:r w:rsidRPr="00761669">
        <w:rPr>
          <w:sz w:val="28"/>
          <w:szCs w:val="28"/>
        </w:rPr>
        <w:t xml:space="preserve"> провер</w:t>
      </w:r>
      <w:r>
        <w:rPr>
          <w:sz w:val="28"/>
          <w:szCs w:val="28"/>
        </w:rPr>
        <w:t>о</w:t>
      </w:r>
      <w:r w:rsidRPr="00761669">
        <w:rPr>
          <w:sz w:val="28"/>
          <w:szCs w:val="28"/>
        </w:rPr>
        <w:t>к (далее – облет);</w:t>
      </w:r>
    </w:p>
    <w:p w:rsidR="006C5B73" w:rsidRDefault="006C5B73" w:rsidP="00761669">
      <w:pPr>
        <w:ind w:firstLine="709"/>
        <w:jc w:val="both"/>
        <w:rPr>
          <w:sz w:val="28"/>
          <w:szCs w:val="28"/>
        </w:rPr>
      </w:pPr>
      <w:r w:rsidRPr="00761669">
        <w:rPr>
          <w:sz w:val="28"/>
          <w:szCs w:val="28"/>
        </w:rPr>
        <w:t xml:space="preserve">измерение фактических значений параметров </w:t>
      </w:r>
      <w:r>
        <w:rPr>
          <w:sz w:val="28"/>
          <w:szCs w:val="28"/>
        </w:rPr>
        <w:t>(</w:t>
      </w:r>
      <w:r w:rsidRPr="00761669">
        <w:rPr>
          <w:sz w:val="28"/>
          <w:szCs w:val="28"/>
        </w:rPr>
        <w:t>характеристик</w:t>
      </w:r>
      <w:r>
        <w:rPr>
          <w:sz w:val="28"/>
          <w:szCs w:val="28"/>
        </w:rPr>
        <w:t xml:space="preserve">) </w:t>
      </w:r>
      <w:r w:rsidRPr="00761669">
        <w:rPr>
          <w:sz w:val="28"/>
          <w:szCs w:val="28"/>
        </w:rPr>
        <w:t xml:space="preserve"> аэродрома или </w:t>
      </w:r>
      <w:r>
        <w:rPr>
          <w:sz w:val="28"/>
          <w:szCs w:val="28"/>
        </w:rPr>
        <w:t>установленного на нем</w:t>
      </w:r>
      <w:r w:rsidRPr="00761669">
        <w:rPr>
          <w:sz w:val="28"/>
          <w:szCs w:val="28"/>
        </w:rPr>
        <w:t xml:space="preserve"> оборудования (далее – измерение);</w:t>
      </w:r>
      <w:r w:rsidR="00761669" w:rsidRPr="00761669">
        <w:rPr>
          <w:sz w:val="28"/>
          <w:szCs w:val="28"/>
        </w:rPr>
        <w:tab/>
      </w:r>
    </w:p>
    <w:p w:rsidR="00761669" w:rsidRPr="00761669" w:rsidRDefault="00761669" w:rsidP="006C5B73">
      <w:pPr>
        <w:ind w:firstLine="709"/>
        <w:jc w:val="both"/>
        <w:rPr>
          <w:sz w:val="28"/>
          <w:szCs w:val="28"/>
        </w:rPr>
      </w:pPr>
      <w:r w:rsidRPr="00761669">
        <w:rPr>
          <w:sz w:val="28"/>
          <w:szCs w:val="28"/>
        </w:rPr>
        <w:t>визуальный осмотр;</w:t>
      </w:r>
    </w:p>
    <w:p w:rsidR="00761669" w:rsidRPr="00761669" w:rsidRDefault="00761669" w:rsidP="006C5B73">
      <w:pPr>
        <w:ind w:firstLine="709"/>
        <w:jc w:val="both"/>
        <w:rPr>
          <w:sz w:val="28"/>
          <w:szCs w:val="28"/>
        </w:rPr>
      </w:pPr>
      <w:proofErr w:type="gramStart"/>
      <w:r w:rsidRPr="00761669">
        <w:rPr>
          <w:sz w:val="28"/>
          <w:szCs w:val="28"/>
        </w:rPr>
        <w:t>аналитически</w:t>
      </w:r>
      <w:r w:rsidR="006C5B73">
        <w:rPr>
          <w:sz w:val="28"/>
          <w:szCs w:val="28"/>
        </w:rPr>
        <w:t>е</w:t>
      </w:r>
      <w:r w:rsidRPr="00761669">
        <w:rPr>
          <w:sz w:val="28"/>
          <w:szCs w:val="28"/>
        </w:rPr>
        <w:t xml:space="preserve"> метод</w:t>
      </w:r>
      <w:r w:rsidR="006C5B73">
        <w:rPr>
          <w:sz w:val="28"/>
          <w:szCs w:val="28"/>
        </w:rPr>
        <w:t xml:space="preserve">ы определения </w:t>
      </w:r>
      <w:r w:rsidR="006C5B73" w:rsidRPr="00761669">
        <w:rPr>
          <w:sz w:val="28"/>
          <w:szCs w:val="28"/>
        </w:rPr>
        <w:t xml:space="preserve">значений параметров </w:t>
      </w:r>
      <w:r w:rsidR="006C5B73">
        <w:rPr>
          <w:sz w:val="28"/>
          <w:szCs w:val="28"/>
        </w:rPr>
        <w:t>(</w:t>
      </w:r>
      <w:r w:rsidR="006C5B73" w:rsidRPr="00761669">
        <w:rPr>
          <w:sz w:val="28"/>
          <w:szCs w:val="28"/>
        </w:rPr>
        <w:t>характеристик</w:t>
      </w:r>
      <w:r w:rsidR="006C5B73">
        <w:rPr>
          <w:sz w:val="28"/>
          <w:szCs w:val="28"/>
        </w:rPr>
        <w:t xml:space="preserve">) </w:t>
      </w:r>
      <w:r w:rsidR="006C5B73" w:rsidRPr="00761669">
        <w:rPr>
          <w:sz w:val="28"/>
          <w:szCs w:val="28"/>
        </w:rPr>
        <w:t xml:space="preserve"> аэродрома или </w:t>
      </w:r>
      <w:r w:rsidR="006C5B73">
        <w:rPr>
          <w:sz w:val="28"/>
          <w:szCs w:val="28"/>
        </w:rPr>
        <w:t>установленного на нем</w:t>
      </w:r>
      <w:r w:rsidR="006C5B73" w:rsidRPr="00761669">
        <w:rPr>
          <w:sz w:val="28"/>
          <w:szCs w:val="28"/>
        </w:rPr>
        <w:t xml:space="preserve"> оборудования</w:t>
      </w:r>
      <w:r w:rsidRPr="00761669">
        <w:rPr>
          <w:sz w:val="28"/>
          <w:szCs w:val="28"/>
        </w:rPr>
        <w:t xml:space="preserve">, </w:t>
      </w:r>
      <w:r w:rsidR="006C5B73">
        <w:rPr>
          <w:sz w:val="28"/>
          <w:szCs w:val="28"/>
        </w:rPr>
        <w:t xml:space="preserve">в соответствии с </w:t>
      </w:r>
      <w:r w:rsidRPr="00761669">
        <w:rPr>
          <w:sz w:val="28"/>
          <w:szCs w:val="28"/>
        </w:rPr>
        <w:t>приведенны</w:t>
      </w:r>
      <w:r w:rsidR="006C5B73">
        <w:rPr>
          <w:sz w:val="28"/>
          <w:szCs w:val="28"/>
        </w:rPr>
        <w:t>ми</w:t>
      </w:r>
      <w:r w:rsidRPr="00761669">
        <w:rPr>
          <w:sz w:val="28"/>
          <w:szCs w:val="28"/>
        </w:rPr>
        <w:t xml:space="preserve"> в </w:t>
      </w:r>
      <w:r w:rsidR="006C5B73">
        <w:rPr>
          <w:sz w:val="28"/>
          <w:szCs w:val="28"/>
        </w:rPr>
        <w:t>М</w:t>
      </w:r>
      <w:r w:rsidRPr="00761669">
        <w:rPr>
          <w:sz w:val="28"/>
          <w:szCs w:val="28"/>
        </w:rPr>
        <w:t xml:space="preserve">ОС </w:t>
      </w:r>
      <w:r w:rsidR="006C5B73">
        <w:rPr>
          <w:sz w:val="28"/>
          <w:szCs w:val="28"/>
        </w:rPr>
        <w:t xml:space="preserve">ФАП </w:t>
      </w:r>
      <w:r w:rsidRPr="00761669">
        <w:rPr>
          <w:sz w:val="28"/>
          <w:szCs w:val="28"/>
        </w:rPr>
        <w:t>(далее – расчет).</w:t>
      </w:r>
      <w:proofErr w:type="gramEnd"/>
    </w:p>
    <w:p w:rsidR="00761669" w:rsidRPr="00761669" w:rsidRDefault="00552ABB" w:rsidP="00761669">
      <w:pPr>
        <w:ind w:firstLine="709"/>
        <w:jc w:val="both"/>
        <w:rPr>
          <w:sz w:val="28"/>
          <w:szCs w:val="28"/>
        </w:rPr>
      </w:pPr>
      <w:r>
        <w:rPr>
          <w:sz w:val="28"/>
          <w:szCs w:val="28"/>
        </w:rPr>
        <w:t>1.</w:t>
      </w:r>
      <w:r w:rsidR="00037386">
        <w:rPr>
          <w:sz w:val="28"/>
          <w:szCs w:val="28"/>
        </w:rPr>
        <w:t xml:space="preserve">7. </w:t>
      </w:r>
      <w:r w:rsidR="00761669" w:rsidRPr="00761669">
        <w:rPr>
          <w:sz w:val="28"/>
          <w:szCs w:val="28"/>
        </w:rPr>
        <w:t xml:space="preserve">Указываемые в качестве источников информации документы, должны однозначно и в полном объеме подтверждать соответствие </w:t>
      </w:r>
      <w:r w:rsidR="00037386" w:rsidRPr="00761669">
        <w:rPr>
          <w:sz w:val="28"/>
          <w:szCs w:val="28"/>
        </w:rPr>
        <w:t xml:space="preserve">аэродрома или </w:t>
      </w:r>
      <w:r w:rsidR="00037386">
        <w:rPr>
          <w:sz w:val="28"/>
          <w:szCs w:val="28"/>
        </w:rPr>
        <w:t>установленного на нем</w:t>
      </w:r>
      <w:r w:rsidR="00037386" w:rsidRPr="00761669">
        <w:rPr>
          <w:sz w:val="28"/>
          <w:szCs w:val="28"/>
        </w:rPr>
        <w:t xml:space="preserve"> оборудования требованиям </w:t>
      </w:r>
      <w:r w:rsidR="00761669" w:rsidRPr="00761669">
        <w:rPr>
          <w:sz w:val="28"/>
          <w:szCs w:val="28"/>
        </w:rPr>
        <w:t>ФАП.</w:t>
      </w:r>
      <w:r w:rsidR="00037386">
        <w:rPr>
          <w:sz w:val="28"/>
          <w:szCs w:val="28"/>
        </w:rPr>
        <w:t xml:space="preserve"> </w:t>
      </w:r>
    </w:p>
    <w:p w:rsidR="00761669" w:rsidRPr="00761669" w:rsidRDefault="00552ABB" w:rsidP="00953C6B">
      <w:pPr>
        <w:ind w:firstLine="709"/>
        <w:jc w:val="both"/>
        <w:rPr>
          <w:sz w:val="28"/>
          <w:szCs w:val="28"/>
        </w:rPr>
      </w:pPr>
      <w:r>
        <w:rPr>
          <w:sz w:val="28"/>
          <w:szCs w:val="28"/>
        </w:rPr>
        <w:t>1.</w:t>
      </w:r>
      <w:r w:rsidR="00953C6B">
        <w:rPr>
          <w:sz w:val="28"/>
          <w:szCs w:val="28"/>
        </w:rPr>
        <w:t xml:space="preserve">8. </w:t>
      </w:r>
      <w:r w:rsidR="00761669" w:rsidRPr="00761669">
        <w:rPr>
          <w:sz w:val="28"/>
          <w:szCs w:val="28"/>
        </w:rPr>
        <w:t xml:space="preserve">Таблицы соответствия, приведенные в главах 2 – 8, заполняются </w:t>
      </w:r>
      <w:r w:rsidR="001315FB">
        <w:rPr>
          <w:sz w:val="28"/>
          <w:szCs w:val="28"/>
        </w:rPr>
        <w:t>следующи</w:t>
      </w:r>
      <w:r w:rsidR="00761669" w:rsidRPr="00761669">
        <w:rPr>
          <w:sz w:val="28"/>
          <w:szCs w:val="28"/>
        </w:rPr>
        <w:t xml:space="preserve">м </w:t>
      </w:r>
      <w:r w:rsidR="001315FB">
        <w:rPr>
          <w:sz w:val="28"/>
          <w:szCs w:val="28"/>
        </w:rPr>
        <w:t>образом</w:t>
      </w:r>
      <w:r w:rsidR="00761669" w:rsidRPr="00761669">
        <w:rPr>
          <w:sz w:val="28"/>
          <w:szCs w:val="28"/>
        </w:rPr>
        <w:t>:</w:t>
      </w:r>
    </w:p>
    <w:p w:rsidR="00761669" w:rsidRPr="00761669" w:rsidRDefault="00761669" w:rsidP="00761669">
      <w:pPr>
        <w:ind w:firstLine="709"/>
        <w:jc w:val="both"/>
        <w:rPr>
          <w:sz w:val="28"/>
          <w:szCs w:val="28"/>
        </w:rPr>
      </w:pPr>
      <w:r w:rsidRPr="00761669">
        <w:rPr>
          <w:sz w:val="28"/>
          <w:szCs w:val="28"/>
        </w:rPr>
        <w:t xml:space="preserve">в графе 1 указывается порядковый номер; </w:t>
      </w:r>
    </w:p>
    <w:p w:rsidR="00761669" w:rsidRDefault="00761669" w:rsidP="00761669">
      <w:pPr>
        <w:ind w:firstLine="709"/>
        <w:jc w:val="both"/>
        <w:rPr>
          <w:sz w:val="28"/>
          <w:szCs w:val="28"/>
        </w:rPr>
      </w:pPr>
      <w:r w:rsidRPr="00761669">
        <w:rPr>
          <w:sz w:val="28"/>
          <w:szCs w:val="28"/>
        </w:rPr>
        <w:t>в графе 2 приводится требовани</w:t>
      </w:r>
      <w:r w:rsidR="00FA5E93">
        <w:rPr>
          <w:sz w:val="28"/>
          <w:szCs w:val="28"/>
        </w:rPr>
        <w:t>е каждого пункта</w:t>
      </w:r>
      <w:r w:rsidRPr="00761669">
        <w:rPr>
          <w:sz w:val="28"/>
          <w:szCs w:val="28"/>
        </w:rPr>
        <w:t xml:space="preserve"> ФАП. </w:t>
      </w:r>
    </w:p>
    <w:p w:rsidR="00FA5E93" w:rsidRPr="00761669" w:rsidRDefault="000D0897" w:rsidP="00761669">
      <w:pPr>
        <w:ind w:firstLine="709"/>
        <w:jc w:val="both"/>
        <w:rPr>
          <w:sz w:val="28"/>
          <w:szCs w:val="28"/>
        </w:rPr>
      </w:pPr>
      <w:r>
        <w:rPr>
          <w:sz w:val="28"/>
          <w:szCs w:val="28"/>
        </w:rPr>
        <w:t xml:space="preserve">Указываемые в </w:t>
      </w:r>
      <w:r w:rsidR="00AD7577">
        <w:rPr>
          <w:sz w:val="28"/>
          <w:szCs w:val="28"/>
        </w:rPr>
        <w:t xml:space="preserve">графе 2 ссылки на рисунки и таблицы </w:t>
      </w:r>
      <w:r>
        <w:rPr>
          <w:sz w:val="28"/>
          <w:szCs w:val="28"/>
        </w:rPr>
        <w:t xml:space="preserve">ФАП </w:t>
      </w:r>
      <w:r w:rsidR="00AD7577">
        <w:rPr>
          <w:sz w:val="28"/>
          <w:szCs w:val="28"/>
        </w:rPr>
        <w:t>не подразумевают их включение в таблицу соответствия.</w:t>
      </w:r>
      <w:r>
        <w:rPr>
          <w:sz w:val="28"/>
          <w:szCs w:val="28"/>
        </w:rPr>
        <w:t xml:space="preserve"> </w:t>
      </w:r>
    </w:p>
    <w:p w:rsidR="00761669" w:rsidRPr="00761669" w:rsidRDefault="00761669" w:rsidP="00761669">
      <w:pPr>
        <w:ind w:firstLine="709"/>
        <w:jc w:val="both"/>
        <w:rPr>
          <w:sz w:val="28"/>
          <w:szCs w:val="28"/>
        </w:rPr>
      </w:pPr>
      <w:r w:rsidRPr="00761669">
        <w:rPr>
          <w:sz w:val="28"/>
          <w:szCs w:val="28"/>
        </w:rPr>
        <w:t>в графе 3 указывается соответствующий пункт ФАП;</w:t>
      </w:r>
    </w:p>
    <w:p w:rsidR="00240F48" w:rsidRDefault="00761669" w:rsidP="00761669">
      <w:pPr>
        <w:ind w:firstLine="709"/>
        <w:jc w:val="both"/>
        <w:rPr>
          <w:sz w:val="28"/>
          <w:szCs w:val="28"/>
        </w:rPr>
      </w:pPr>
      <w:r w:rsidRPr="00761669">
        <w:rPr>
          <w:sz w:val="28"/>
          <w:szCs w:val="28"/>
        </w:rPr>
        <w:t>в графе 4 приводятся фактические параметры</w:t>
      </w:r>
      <w:r w:rsidR="00607801">
        <w:rPr>
          <w:sz w:val="28"/>
          <w:szCs w:val="28"/>
        </w:rPr>
        <w:t xml:space="preserve"> (</w:t>
      </w:r>
      <w:r w:rsidRPr="00761669">
        <w:rPr>
          <w:sz w:val="28"/>
          <w:szCs w:val="28"/>
        </w:rPr>
        <w:t>характеристики</w:t>
      </w:r>
      <w:r w:rsidR="00607801">
        <w:rPr>
          <w:sz w:val="28"/>
          <w:szCs w:val="28"/>
        </w:rPr>
        <w:t>)</w:t>
      </w:r>
      <w:r w:rsidRPr="00761669">
        <w:rPr>
          <w:sz w:val="28"/>
          <w:szCs w:val="28"/>
        </w:rPr>
        <w:t xml:space="preserve"> аэродрома или </w:t>
      </w:r>
      <w:r w:rsidR="00607801">
        <w:rPr>
          <w:sz w:val="28"/>
          <w:szCs w:val="28"/>
        </w:rPr>
        <w:t xml:space="preserve">установленного на нем </w:t>
      </w:r>
      <w:r w:rsidRPr="00761669">
        <w:rPr>
          <w:sz w:val="28"/>
          <w:szCs w:val="28"/>
        </w:rPr>
        <w:t xml:space="preserve">оборудования, или данные, полученные при оценке соответствия, а при необходимости, иная подтверждающая информация. </w:t>
      </w:r>
    </w:p>
    <w:p w:rsidR="00761669" w:rsidRPr="00761669" w:rsidRDefault="00761669" w:rsidP="00761669">
      <w:pPr>
        <w:ind w:firstLine="709"/>
        <w:jc w:val="both"/>
        <w:rPr>
          <w:sz w:val="28"/>
          <w:szCs w:val="28"/>
        </w:rPr>
      </w:pPr>
      <w:r w:rsidRPr="00761669">
        <w:rPr>
          <w:sz w:val="28"/>
          <w:szCs w:val="28"/>
        </w:rPr>
        <w:t>Для тех элементов аэродрома и/или его оборудования, отсутствие которых допускается сертификационными требованиями, указывается «не применяется»;</w:t>
      </w:r>
    </w:p>
    <w:p w:rsidR="003D7265" w:rsidRDefault="00761669" w:rsidP="00761669">
      <w:pPr>
        <w:ind w:firstLine="709"/>
        <w:jc w:val="both"/>
        <w:rPr>
          <w:sz w:val="28"/>
          <w:szCs w:val="28"/>
        </w:rPr>
      </w:pPr>
      <w:r w:rsidRPr="00761669">
        <w:rPr>
          <w:sz w:val="28"/>
          <w:szCs w:val="28"/>
        </w:rPr>
        <w:t xml:space="preserve">в графе 5 </w:t>
      </w:r>
      <w:r w:rsidR="005F095F">
        <w:rPr>
          <w:sz w:val="28"/>
          <w:szCs w:val="28"/>
        </w:rPr>
        <w:t>делается</w:t>
      </w:r>
      <w:r w:rsidRPr="00761669">
        <w:rPr>
          <w:sz w:val="28"/>
          <w:szCs w:val="28"/>
        </w:rPr>
        <w:t xml:space="preserve"> вывод о соответств</w:t>
      </w:r>
      <w:proofErr w:type="gramStart"/>
      <w:r w:rsidRPr="00761669">
        <w:rPr>
          <w:sz w:val="28"/>
          <w:szCs w:val="28"/>
        </w:rPr>
        <w:t xml:space="preserve">ии </w:t>
      </w:r>
      <w:r w:rsidR="005F095F">
        <w:rPr>
          <w:sz w:val="28"/>
          <w:szCs w:val="28"/>
        </w:rPr>
        <w:t>аэ</w:t>
      </w:r>
      <w:proofErr w:type="gramEnd"/>
      <w:r w:rsidR="005F095F">
        <w:rPr>
          <w:sz w:val="28"/>
          <w:szCs w:val="28"/>
        </w:rPr>
        <w:t>родрома (его элементов) и/или установленного на нем оборудования</w:t>
      </w:r>
      <w:r w:rsidR="005F095F" w:rsidRPr="00761669">
        <w:rPr>
          <w:sz w:val="28"/>
          <w:szCs w:val="28"/>
        </w:rPr>
        <w:t xml:space="preserve"> </w:t>
      </w:r>
      <w:r w:rsidRPr="00761669">
        <w:rPr>
          <w:sz w:val="28"/>
          <w:szCs w:val="28"/>
        </w:rPr>
        <w:t>указанным в графе 2 требованиям</w:t>
      </w:r>
      <w:r w:rsidR="003D7265">
        <w:rPr>
          <w:sz w:val="28"/>
          <w:szCs w:val="28"/>
        </w:rPr>
        <w:t xml:space="preserve"> ФАП</w:t>
      </w:r>
      <w:r w:rsidRPr="00761669">
        <w:rPr>
          <w:sz w:val="28"/>
          <w:szCs w:val="28"/>
        </w:rPr>
        <w:t xml:space="preserve">. </w:t>
      </w:r>
    </w:p>
    <w:p w:rsidR="005F095F" w:rsidRDefault="00761669" w:rsidP="00761669">
      <w:pPr>
        <w:ind w:firstLine="709"/>
        <w:jc w:val="both"/>
        <w:rPr>
          <w:sz w:val="28"/>
          <w:szCs w:val="28"/>
        </w:rPr>
      </w:pPr>
      <w:r w:rsidRPr="00761669">
        <w:rPr>
          <w:sz w:val="28"/>
          <w:szCs w:val="28"/>
        </w:rPr>
        <w:t xml:space="preserve">В случае </w:t>
      </w:r>
      <w:r w:rsidR="003D7265">
        <w:rPr>
          <w:sz w:val="28"/>
          <w:szCs w:val="28"/>
        </w:rPr>
        <w:t xml:space="preserve">имеющихся </w:t>
      </w:r>
      <w:r w:rsidRPr="00761669">
        <w:rPr>
          <w:sz w:val="28"/>
          <w:szCs w:val="28"/>
        </w:rPr>
        <w:t>отступлени</w:t>
      </w:r>
      <w:r w:rsidR="003D7265">
        <w:rPr>
          <w:sz w:val="28"/>
          <w:szCs w:val="28"/>
        </w:rPr>
        <w:t>й</w:t>
      </w:r>
      <w:r w:rsidRPr="00761669">
        <w:rPr>
          <w:sz w:val="28"/>
          <w:szCs w:val="28"/>
        </w:rPr>
        <w:t xml:space="preserve"> от </w:t>
      </w:r>
      <w:r w:rsidR="003D7265">
        <w:rPr>
          <w:sz w:val="28"/>
          <w:szCs w:val="28"/>
        </w:rPr>
        <w:t xml:space="preserve">установленных </w:t>
      </w:r>
      <w:r w:rsidRPr="00761669">
        <w:rPr>
          <w:sz w:val="28"/>
          <w:szCs w:val="28"/>
        </w:rPr>
        <w:t>требований</w:t>
      </w:r>
      <w:r w:rsidR="003D7265">
        <w:rPr>
          <w:sz w:val="28"/>
          <w:szCs w:val="28"/>
        </w:rPr>
        <w:t xml:space="preserve"> и наличии разработанных эквивалентных решений,</w:t>
      </w:r>
      <w:r w:rsidRPr="00761669">
        <w:rPr>
          <w:sz w:val="28"/>
          <w:szCs w:val="28"/>
        </w:rPr>
        <w:t xml:space="preserve"> в графе 5 указывается «эквивалентно соответствует»</w:t>
      </w:r>
      <w:r w:rsidR="005F095F">
        <w:rPr>
          <w:sz w:val="28"/>
          <w:szCs w:val="28"/>
        </w:rPr>
        <w:t>;</w:t>
      </w:r>
      <w:r w:rsidRPr="00761669">
        <w:rPr>
          <w:sz w:val="28"/>
          <w:szCs w:val="28"/>
        </w:rPr>
        <w:t xml:space="preserve"> </w:t>
      </w:r>
    </w:p>
    <w:p w:rsidR="00761669" w:rsidRPr="00761669" w:rsidRDefault="00761669" w:rsidP="00761669">
      <w:pPr>
        <w:ind w:firstLine="709"/>
        <w:jc w:val="both"/>
        <w:rPr>
          <w:sz w:val="28"/>
          <w:szCs w:val="28"/>
        </w:rPr>
      </w:pPr>
      <w:r w:rsidRPr="00761669">
        <w:rPr>
          <w:sz w:val="28"/>
          <w:szCs w:val="28"/>
        </w:rPr>
        <w:t>в графе 6 указыва</w:t>
      </w:r>
      <w:r w:rsidR="005F095F">
        <w:rPr>
          <w:sz w:val="28"/>
          <w:szCs w:val="28"/>
        </w:rPr>
        <w:t>ю</w:t>
      </w:r>
      <w:r w:rsidRPr="00761669">
        <w:rPr>
          <w:sz w:val="28"/>
          <w:szCs w:val="28"/>
        </w:rPr>
        <w:t>тся мето</w:t>
      </w:r>
      <w:proofErr w:type="gramStart"/>
      <w:r w:rsidRPr="00761669">
        <w:rPr>
          <w:sz w:val="28"/>
          <w:szCs w:val="28"/>
        </w:rPr>
        <w:t>д(</w:t>
      </w:r>
      <w:proofErr w:type="gramEnd"/>
      <w:r w:rsidRPr="00761669">
        <w:rPr>
          <w:sz w:val="28"/>
          <w:szCs w:val="28"/>
        </w:rPr>
        <w:t>ы) подтверждения соответствия</w:t>
      </w:r>
      <w:r w:rsidR="003D7265">
        <w:rPr>
          <w:sz w:val="28"/>
          <w:szCs w:val="28"/>
        </w:rPr>
        <w:t xml:space="preserve"> аэродрома (его элементов) и/или установленного на нем обор</w:t>
      </w:r>
      <w:r w:rsidR="005F095F">
        <w:rPr>
          <w:sz w:val="28"/>
          <w:szCs w:val="28"/>
        </w:rPr>
        <w:t>у</w:t>
      </w:r>
      <w:r w:rsidR="003D7265">
        <w:rPr>
          <w:sz w:val="28"/>
          <w:szCs w:val="28"/>
        </w:rPr>
        <w:t>дования</w:t>
      </w:r>
      <w:r w:rsidRPr="00761669">
        <w:rPr>
          <w:sz w:val="28"/>
          <w:szCs w:val="28"/>
        </w:rPr>
        <w:t>;</w:t>
      </w:r>
    </w:p>
    <w:p w:rsidR="00761669" w:rsidRPr="00761669" w:rsidRDefault="00761669" w:rsidP="00761669">
      <w:pPr>
        <w:ind w:firstLine="709"/>
        <w:jc w:val="both"/>
        <w:rPr>
          <w:sz w:val="28"/>
          <w:szCs w:val="28"/>
        </w:rPr>
      </w:pPr>
      <w:r w:rsidRPr="00761669">
        <w:rPr>
          <w:sz w:val="28"/>
          <w:szCs w:val="28"/>
        </w:rPr>
        <w:t>в графе 7 приводится полное название документа (документов), подтверждающего (подтверждающих) вывод о соответств</w:t>
      </w:r>
      <w:proofErr w:type="gramStart"/>
      <w:r w:rsidRPr="00761669">
        <w:rPr>
          <w:sz w:val="28"/>
          <w:szCs w:val="28"/>
        </w:rPr>
        <w:t>ии</w:t>
      </w:r>
      <w:r w:rsidR="005F095F" w:rsidRPr="005F095F">
        <w:rPr>
          <w:sz w:val="28"/>
          <w:szCs w:val="28"/>
        </w:rPr>
        <w:t xml:space="preserve"> </w:t>
      </w:r>
      <w:r w:rsidR="005F095F">
        <w:rPr>
          <w:sz w:val="28"/>
          <w:szCs w:val="28"/>
        </w:rPr>
        <w:t>аэ</w:t>
      </w:r>
      <w:proofErr w:type="gramEnd"/>
      <w:r w:rsidR="005F095F">
        <w:rPr>
          <w:sz w:val="28"/>
          <w:szCs w:val="28"/>
        </w:rPr>
        <w:t>родрома (его элементов) и/или установленного на нем оборудования требованиям ФАП, включая эквивалентное заключение (при его наличии)</w:t>
      </w:r>
      <w:r w:rsidRPr="00761669">
        <w:rPr>
          <w:sz w:val="28"/>
          <w:szCs w:val="28"/>
        </w:rPr>
        <w:t>.</w:t>
      </w:r>
    </w:p>
    <w:p w:rsidR="00761669" w:rsidRDefault="00552ABB" w:rsidP="00761669">
      <w:pPr>
        <w:spacing w:after="100"/>
        <w:ind w:firstLine="709"/>
        <w:jc w:val="both"/>
        <w:outlineLvl w:val="0"/>
        <w:rPr>
          <w:sz w:val="28"/>
          <w:szCs w:val="28"/>
        </w:rPr>
      </w:pPr>
      <w:r>
        <w:rPr>
          <w:sz w:val="28"/>
          <w:szCs w:val="28"/>
        </w:rPr>
        <w:t>1.</w:t>
      </w:r>
      <w:r w:rsidR="00E361E8">
        <w:rPr>
          <w:sz w:val="28"/>
          <w:szCs w:val="28"/>
        </w:rPr>
        <w:t>9</w:t>
      </w:r>
      <w:r w:rsidR="00761669" w:rsidRPr="00761669">
        <w:rPr>
          <w:sz w:val="28"/>
          <w:szCs w:val="28"/>
        </w:rPr>
        <w:t xml:space="preserve">. Каждая таблица соответствия подписываются </w:t>
      </w:r>
      <w:r w:rsidR="00DF05DB">
        <w:rPr>
          <w:sz w:val="28"/>
          <w:szCs w:val="28"/>
        </w:rPr>
        <w:t xml:space="preserve">оператором </w:t>
      </w:r>
      <w:proofErr w:type="gramStart"/>
      <w:r w:rsidR="00DF05DB">
        <w:rPr>
          <w:sz w:val="28"/>
          <w:szCs w:val="28"/>
        </w:rPr>
        <w:t>аэродрома</w:t>
      </w:r>
      <w:proofErr w:type="gramEnd"/>
      <w:r w:rsidR="00761669" w:rsidRPr="00761669">
        <w:rPr>
          <w:sz w:val="28"/>
          <w:szCs w:val="28"/>
        </w:rPr>
        <w:t xml:space="preserve"> и заверяется печатью. </w:t>
      </w:r>
      <w:r w:rsidR="00E86E07">
        <w:rPr>
          <w:sz w:val="28"/>
          <w:szCs w:val="28"/>
        </w:rPr>
        <w:t>Кроме</w:t>
      </w:r>
      <w:r w:rsidR="007638AA">
        <w:rPr>
          <w:sz w:val="28"/>
          <w:szCs w:val="28"/>
        </w:rPr>
        <w:t xml:space="preserve"> того,</w:t>
      </w:r>
      <w:r w:rsidR="00E86E07">
        <w:rPr>
          <w:sz w:val="28"/>
          <w:szCs w:val="28"/>
        </w:rPr>
        <w:t xml:space="preserve"> </w:t>
      </w:r>
      <w:r w:rsidR="007638AA">
        <w:rPr>
          <w:sz w:val="28"/>
          <w:szCs w:val="28"/>
        </w:rPr>
        <w:t>т</w:t>
      </w:r>
      <w:r w:rsidR="00761669" w:rsidRPr="00761669">
        <w:rPr>
          <w:sz w:val="28"/>
          <w:szCs w:val="28"/>
        </w:rPr>
        <w:t>аблицы по радиотехническому и метеорологическому оборудованию также подписываются руководител</w:t>
      </w:r>
      <w:r w:rsidR="007638AA">
        <w:rPr>
          <w:sz w:val="28"/>
          <w:szCs w:val="28"/>
        </w:rPr>
        <w:t>я</w:t>
      </w:r>
      <w:r w:rsidR="00761669" w:rsidRPr="00761669">
        <w:rPr>
          <w:sz w:val="28"/>
          <w:szCs w:val="28"/>
        </w:rPr>
        <w:t>м</w:t>
      </w:r>
      <w:r w:rsidR="007638AA">
        <w:rPr>
          <w:sz w:val="28"/>
          <w:szCs w:val="28"/>
        </w:rPr>
        <w:t>и соответствующих</w:t>
      </w:r>
      <w:r w:rsidR="00761669" w:rsidRPr="00761669">
        <w:rPr>
          <w:sz w:val="28"/>
          <w:szCs w:val="28"/>
        </w:rPr>
        <w:t xml:space="preserve"> служб</w:t>
      </w:r>
      <w:r w:rsidR="007638AA">
        <w:rPr>
          <w:sz w:val="28"/>
          <w:szCs w:val="28"/>
        </w:rPr>
        <w:t xml:space="preserve"> (подразделений)</w:t>
      </w:r>
      <w:r w:rsidR="00761669" w:rsidRPr="00761669">
        <w:rPr>
          <w:sz w:val="28"/>
          <w:szCs w:val="28"/>
        </w:rPr>
        <w:t>.</w:t>
      </w:r>
    </w:p>
    <w:p w:rsidR="006750E4" w:rsidRDefault="006750E4"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9A7BB8" w:rsidRDefault="009A7BB8" w:rsidP="00761669">
      <w:pPr>
        <w:spacing w:after="100"/>
        <w:ind w:firstLine="709"/>
        <w:jc w:val="both"/>
        <w:outlineLvl w:val="0"/>
        <w:rPr>
          <w:sz w:val="28"/>
          <w:szCs w:val="28"/>
        </w:rPr>
      </w:pPr>
    </w:p>
    <w:p w:rsidR="00116493" w:rsidRDefault="00116493" w:rsidP="00761669">
      <w:pPr>
        <w:spacing w:after="100"/>
        <w:ind w:firstLine="709"/>
        <w:jc w:val="both"/>
        <w:outlineLvl w:val="0"/>
        <w:rPr>
          <w:sz w:val="28"/>
          <w:szCs w:val="28"/>
        </w:rPr>
      </w:pPr>
    </w:p>
    <w:p w:rsidR="00116493" w:rsidRPr="00DB5DE2" w:rsidRDefault="00116493" w:rsidP="00116493">
      <w:pPr>
        <w:jc w:val="center"/>
        <w:rPr>
          <w:b/>
          <w:sz w:val="28"/>
          <w:szCs w:val="28"/>
        </w:rPr>
      </w:pPr>
      <w:r w:rsidRPr="00DB5DE2">
        <w:rPr>
          <w:b/>
          <w:sz w:val="28"/>
          <w:szCs w:val="28"/>
          <w:lang w:val="en-US"/>
        </w:rPr>
        <w:t>II</w:t>
      </w:r>
      <w:r w:rsidRPr="00DB5DE2">
        <w:rPr>
          <w:b/>
          <w:sz w:val="28"/>
          <w:szCs w:val="28"/>
        </w:rPr>
        <w:t>. Класс и физические характеристики аэродромов</w:t>
      </w:r>
    </w:p>
    <w:p w:rsidR="00135C78" w:rsidRDefault="00135C78" w:rsidP="00135C78">
      <w:pPr>
        <w:pStyle w:val="2"/>
        <w:ind w:left="11057"/>
        <w:rPr>
          <w:b w:val="0"/>
          <w:szCs w:val="28"/>
        </w:rPr>
        <w:sectPr w:rsidR="00135C78" w:rsidSect="00116493">
          <w:pgSz w:w="11906" w:h="16838"/>
          <w:pgMar w:top="1134" w:right="709" w:bottom="425" w:left="1134" w:header="709" w:footer="709" w:gutter="0"/>
          <w:cols w:space="708"/>
          <w:docGrid w:linePitch="360"/>
        </w:sectPr>
      </w:pPr>
    </w:p>
    <w:p w:rsidR="00135C78" w:rsidRDefault="00135C78" w:rsidP="00135C78">
      <w:pPr>
        <w:pStyle w:val="2"/>
        <w:ind w:left="11057"/>
        <w:rPr>
          <w:b w:val="0"/>
          <w:szCs w:val="28"/>
        </w:rPr>
      </w:pPr>
      <w:r w:rsidRPr="00794DE1">
        <w:rPr>
          <w:b w:val="0"/>
          <w:szCs w:val="28"/>
        </w:rPr>
        <w:lastRenderedPageBreak/>
        <w:t>ТАБЛИЦА 2.1</w:t>
      </w:r>
    </w:p>
    <w:p w:rsidR="00135C78" w:rsidRPr="00794DE1" w:rsidRDefault="00135C78" w:rsidP="00135C78">
      <w:pPr>
        <w:ind w:left="11057"/>
        <w:jc w:val="center"/>
        <w:rPr>
          <w:sz w:val="28"/>
          <w:szCs w:val="28"/>
        </w:rPr>
      </w:pPr>
      <w:r>
        <w:rPr>
          <w:sz w:val="28"/>
          <w:szCs w:val="28"/>
        </w:rPr>
        <w:t>(</w:t>
      </w:r>
      <w:r w:rsidR="00824D6C">
        <w:rPr>
          <w:sz w:val="28"/>
          <w:szCs w:val="28"/>
        </w:rPr>
        <w:t>О</w:t>
      </w:r>
      <w:r>
        <w:rPr>
          <w:sz w:val="28"/>
          <w:szCs w:val="28"/>
        </w:rPr>
        <w:t>бразец)</w:t>
      </w:r>
    </w:p>
    <w:p w:rsidR="00135C78" w:rsidRPr="00794DE1" w:rsidRDefault="00135C78" w:rsidP="00135C78">
      <w:pPr>
        <w:pStyle w:val="2"/>
        <w:rPr>
          <w:szCs w:val="28"/>
        </w:rPr>
      </w:pPr>
      <w:r w:rsidRPr="00794DE1">
        <w:rPr>
          <w:szCs w:val="28"/>
        </w:rPr>
        <w:t>ТАБЛИЦА СООТВЕТСТВИЯ</w:t>
      </w:r>
    </w:p>
    <w:p w:rsidR="00135C78" w:rsidRPr="00794DE1" w:rsidRDefault="00135C78" w:rsidP="00135C78">
      <w:pPr>
        <w:jc w:val="center"/>
        <w:rPr>
          <w:b/>
          <w:sz w:val="28"/>
          <w:szCs w:val="28"/>
        </w:rPr>
      </w:pPr>
      <w:r w:rsidRPr="00794DE1">
        <w:rPr>
          <w:b/>
          <w:sz w:val="28"/>
          <w:szCs w:val="28"/>
        </w:rPr>
        <w:t xml:space="preserve">класса и физических характеристик аэродрома </w:t>
      </w:r>
      <w:proofErr w:type="gramStart"/>
      <w:r w:rsidRPr="00794DE1">
        <w:rPr>
          <w:b/>
          <w:sz w:val="28"/>
          <w:szCs w:val="28"/>
        </w:rPr>
        <w:t>МОРСКОЙ</w:t>
      </w:r>
      <w:proofErr w:type="gramEnd"/>
      <w:r w:rsidRPr="00794DE1">
        <w:rPr>
          <w:b/>
          <w:sz w:val="28"/>
          <w:szCs w:val="28"/>
        </w:rPr>
        <w:t xml:space="preserve"> </w:t>
      </w:r>
    </w:p>
    <w:p w:rsidR="00135C78" w:rsidRPr="00794DE1" w:rsidRDefault="00135C78" w:rsidP="00135C78">
      <w:pPr>
        <w:jc w:val="center"/>
        <w:rPr>
          <w:sz w:val="28"/>
          <w:szCs w:val="28"/>
        </w:rPr>
      </w:pPr>
      <w:r w:rsidRPr="00794DE1">
        <w:rPr>
          <w:b/>
          <w:sz w:val="28"/>
          <w:szCs w:val="28"/>
        </w:rPr>
        <w:t>ВПП 03/21</w:t>
      </w:r>
      <w:r w:rsidR="005E1FD0">
        <w:rPr>
          <w:b/>
          <w:sz w:val="28"/>
          <w:szCs w:val="28"/>
        </w:rPr>
        <w:t xml:space="preserve">, </w:t>
      </w:r>
      <w:r w:rsidRPr="00794DE1">
        <w:rPr>
          <w:b/>
          <w:sz w:val="28"/>
          <w:szCs w:val="28"/>
        </w:rPr>
        <w:t xml:space="preserve">ВПП 08/26 </w:t>
      </w:r>
    </w:p>
    <w:tbl>
      <w:tblPr>
        <w:tblW w:w="152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52"/>
        <w:gridCol w:w="4946"/>
        <w:gridCol w:w="1134"/>
        <w:gridCol w:w="3420"/>
        <w:gridCol w:w="1634"/>
        <w:gridCol w:w="1701"/>
        <w:gridCol w:w="1907"/>
      </w:tblGrid>
      <w:tr w:rsidR="00135C78" w:rsidRPr="00402F89" w:rsidTr="00FA4978">
        <w:tc>
          <w:tcPr>
            <w:tcW w:w="552" w:type="dxa"/>
            <w:shd w:val="clear" w:color="auto" w:fill="auto"/>
          </w:tcPr>
          <w:p w:rsidR="00135C78" w:rsidRPr="00402F89" w:rsidRDefault="00135C78" w:rsidP="00ED0A7C">
            <w:pPr>
              <w:ind w:left="-57" w:right="-57"/>
              <w:jc w:val="center"/>
              <w:rPr>
                <w:b/>
                <w:sz w:val="24"/>
                <w:szCs w:val="24"/>
              </w:rPr>
            </w:pPr>
          </w:p>
          <w:p w:rsidR="00135C78" w:rsidRPr="00402F89" w:rsidRDefault="00135C78" w:rsidP="00ED0A7C">
            <w:pPr>
              <w:ind w:left="-57" w:right="-57"/>
              <w:jc w:val="center"/>
              <w:rPr>
                <w:b/>
                <w:sz w:val="24"/>
                <w:szCs w:val="24"/>
              </w:rPr>
            </w:pPr>
            <w:r w:rsidRPr="00402F89">
              <w:rPr>
                <w:b/>
                <w:sz w:val="24"/>
                <w:szCs w:val="24"/>
              </w:rPr>
              <w:t>№</w:t>
            </w:r>
          </w:p>
          <w:p w:rsidR="00135C78" w:rsidRPr="00402F89" w:rsidRDefault="00135C78" w:rsidP="00ED0A7C">
            <w:pPr>
              <w:ind w:left="-57" w:right="-57"/>
              <w:jc w:val="center"/>
              <w:rPr>
                <w:b/>
                <w:sz w:val="24"/>
                <w:szCs w:val="24"/>
              </w:rPr>
            </w:pPr>
            <w:proofErr w:type="gramStart"/>
            <w:r w:rsidRPr="00402F89">
              <w:rPr>
                <w:b/>
                <w:sz w:val="24"/>
                <w:szCs w:val="24"/>
              </w:rPr>
              <w:t>п</w:t>
            </w:r>
            <w:proofErr w:type="gramEnd"/>
            <w:r w:rsidRPr="00402F89">
              <w:rPr>
                <w:b/>
                <w:sz w:val="24"/>
                <w:szCs w:val="24"/>
              </w:rPr>
              <w:t>/п</w:t>
            </w:r>
          </w:p>
        </w:tc>
        <w:tc>
          <w:tcPr>
            <w:tcW w:w="4946" w:type="dxa"/>
            <w:shd w:val="clear" w:color="auto" w:fill="auto"/>
          </w:tcPr>
          <w:p w:rsidR="00135C78" w:rsidRPr="00402F89" w:rsidRDefault="00135C78" w:rsidP="00ED0A7C">
            <w:pPr>
              <w:jc w:val="center"/>
              <w:rPr>
                <w:b/>
                <w:sz w:val="24"/>
                <w:szCs w:val="24"/>
              </w:rPr>
            </w:pPr>
          </w:p>
          <w:p w:rsidR="00135C78" w:rsidRPr="00402F89" w:rsidRDefault="00135C78" w:rsidP="00ED0A7C">
            <w:pPr>
              <w:jc w:val="center"/>
              <w:rPr>
                <w:b/>
                <w:sz w:val="24"/>
                <w:szCs w:val="24"/>
              </w:rPr>
            </w:pPr>
            <w:r w:rsidRPr="00402F89">
              <w:rPr>
                <w:b/>
                <w:sz w:val="24"/>
                <w:szCs w:val="24"/>
              </w:rPr>
              <w:t>Сертификационные требования</w:t>
            </w:r>
          </w:p>
          <w:p w:rsidR="00135C78" w:rsidRPr="00402F89" w:rsidRDefault="00135C78" w:rsidP="00ED0A7C">
            <w:pPr>
              <w:jc w:val="center"/>
              <w:rPr>
                <w:b/>
                <w:sz w:val="24"/>
                <w:szCs w:val="24"/>
              </w:rPr>
            </w:pPr>
          </w:p>
        </w:tc>
        <w:tc>
          <w:tcPr>
            <w:tcW w:w="1134" w:type="dxa"/>
            <w:shd w:val="clear" w:color="auto" w:fill="auto"/>
          </w:tcPr>
          <w:p w:rsidR="00135C78" w:rsidRPr="00402F89" w:rsidRDefault="00135C78" w:rsidP="005E1FD0">
            <w:pPr>
              <w:ind w:left="-89" w:right="-110"/>
              <w:jc w:val="center"/>
              <w:rPr>
                <w:b/>
                <w:sz w:val="24"/>
                <w:szCs w:val="24"/>
              </w:rPr>
            </w:pPr>
            <w:r w:rsidRPr="00402F89">
              <w:rPr>
                <w:b/>
                <w:sz w:val="24"/>
                <w:szCs w:val="24"/>
              </w:rPr>
              <w:t>Пункт ФАП</w:t>
            </w:r>
            <w:r w:rsidR="005E1FD0">
              <w:rPr>
                <w:b/>
                <w:sz w:val="24"/>
                <w:szCs w:val="24"/>
              </w:rPr>
              <w:t xml:space="preserve">, </w:t>
            </w:r>
            <w:proofErr w:type="gramStart"/>
            <w:r w:rsidR="005E1FD0">
              <w:rPr>
                <w:b/>
                <w:sz w:val="24"/>
                <w:szCs w:val="24"/>
              </w:rPr>
              <w:t>другого</w:t>
            </w:r>
            <w:proofErr w:type="gramEnd"/>
            <w:r w:rsidR="005E1FD0">
              <w:rPr>
                <w:b/>
                <w:sz w:val="24"/>
                <w:szCs w:val="24"/>
              </w:rPr>
              <w:t xml:space="preserve"> норма-тивного доку-мента</w:t>
            </w:r>
          </w:p>
        </w:tc>
        <w:tc>
          <w:tcPr>
            <w:tcW w:w="3420" w:type="dxa"/>
            <w:shd w:val="clear" w:color="auto" w:fill="auto"/>
          </w:tcPr>
          <w:p w:rsidR="00135C78" w:rsidRPr="00402F89" w:rsidRDefault="00135C78" w:rsidP="00ED0A7C">
            <w:pPr>
              <w:jc w:val="center"/>
              <w:rPr>
                <w:b/>
                <w:sz w:val="24"/>
                <w:szCs w:val="24"/>
              </w:rPr>
            </w:pPr>
          </w:p>
          <w:p w:rsidR="00135C78" w:rsidRPr="00402F89" w:rsidRDefault="00135C78" w:rsidP="00ED0A7C">
            <w:pPr>
              <w:jc w:val="center"/>
              <w:rPr>
                <w:b/>
                <w:sz w:val="24"/>
                <w:szCs w:val="24"/>
              </w:rPr>
            </w:pPr>
            <w:r w:rsidRPr="00402F89">
              <w:rPr>
                <w:b/>
                <w:sz w:val="24"/>
                <w:szCs w:val="24"/>
              </w:rPr>
              <w:t>Результаты проверок</w:t>
            </w:r>
          </w:p>
          <w:p w:rsidR="00135C78" w:rsidRPr="00402F89" w:rsidRDefault="00135C78" w:rsidP="00ED0A7C">
            <w:pPr>
              <w:jc w:val="center"/>
              <w:rPr>
                <w:b/>
                <w:sz w:val="24"/>
                <w:szCs w:val="24"/>
              </w:rPr>
            </w:pPr>
            <w:r w:rsidRPr="00402F89">
              <w:rPr>
                <w:b/>
                <w:sz w:val="24"/>
                <w:szCs w:val="24"/>
              </w:rPr>
              <w:t>и испытаний</w:t>
            </w:r>
          </w:p>
        </w:tc>
        <w:tc>
          <w:tcPr>
            <w:tcW w:w="1634" w:type="dxa"/>
            <w:shd w:val="clear" w:color="auto" w:fill="auto"/>
          </w:tcPr>
          <w:p w:rsidR="00135C78" w:rsidRPr="00402F89" w:rsidRDefault="00135C78" w:rsidP="00ED0A7C">
            <w:pPr>
              <w:ind w:hanging="76"/>
              <w:jc w:val="center"/>
              <w:rPr>
                <w:b/>
                <w:sz w:val="24"/>
                <w:szCs w:val="24"/>
              </w:rPr>
            </w:pPr>
          </w:p>
          <w:p w:rsidR="00135C78" w:rsidRPr="00402F89" w:rsidRDefault="00135C78" w:rsidP="00ED0A7C">
            <w:pPr>
              <w:ind w:hanging="76"/>
              <w:jc w:val="center"/>
              <w:rPr>
                <w:b/>
                <w:sz w:val="24"/>
                <w:szCs w:val="24"/>
              </w:rPr>
            </w:pPr>
            <w:r w:rsidRPr="00402F89">
              <w:rPr>
                <w:b/>
                <w:sz w:val="24"/>
                <w:szCs w:val="24"/>
              </w:rPr>
              <w:t>Соответствие ФАП</w:t>
            </w:r>
          </w:p>
        </w:tc>
        <w:tc>
          <w:tcPr>
            <w:tcW w:w="1701" w:type="dxa"/>
            <w:shd w:val="clear" w:color="auto" w:fill="auto"/>
          </w:tcPr>
          <w:p w:rsidR="00135C78" w:rsidRPr="00402F89" w:rsidRDefault="00135C78" w:rsidP="00ED0A7C">
            <w:pPr>
              <w:ind w:left="-57" w:right="-57"/>
              <w:jc w:val="center"/>
              <w:rPr>
                <w:b/>
                <w:sz w:val="24"/>
                <w:szCs w:val="24"/>
              </w:rPr>
            </w:pPr>
          </w:p>
          <w:p w:rsidR="00135C78" w:rsidRPr="00402F89" w:rsidRDefault="00135C78" w:rsidP="00ED0A7C">
            <w:pPr>
              <w:ind w:left="-57" w:right="-57"/>
              <w:jc w:val="center"/>
              <w:rPr>
                <w:b/>
                <w:sz w:val="24"/>
                <w:szCs w:val="24"/>
              </w:rPr>
            </w:pPr>
            <w:r w:rsidRPr="00402F89">
              <w:rPr>
                <w:b/>
                <w:sz w:val="24"/>
                <w:szCs w:val="24"/>
              </w:rPr>
              <w:t>Метод</w:t>
            </w:r>
          </w:p>
          <w:p w:rsidR="00135C78" w:rsidRPr="00402F89" w:rsidRDefault="007638AA" w:rsidP="00ED0A7C">
            <w:pPr>
              <w:ind w:left="-57" w:right="-57"/>
              <w:jc w:val="center"/>
              <w:rPr>
                <w:b/>
                <w:sz w:val="24"/>
                <w:szCs w:val="24"/>
              </w:rPr>
            </w:pPr>
            <w:proofErr w:type="gramStart"/>
            <w:r>
              <w:rPr>
                <w:b/>
                <w:sz w:val="24"/>
                <w:szCs w:val="24"/>
              </w:rPr>
              <w:t>п</w:t>
            </w:r>
            <w:r w:rsidR="00135C78" w:rsidRPr="00402F89">
              <w:rPr>
                <w:b/>
                <w:sz w:val="24"/>
                <w:szCs w:val="24"/>
              </w:rPr>
              <w:t>одтверж</w:t>
            </w:r>
            <w:r>
              <w:rPr>
                <w:b/>
                <w:sz w:val="24"/>
                <w:szCs w:val="24"/>
              </w:rPr>
              <w:t>-</w:t>
            </w:r>
            <w:r w:rsidR="00135C78" w:rsidRPr="00402F89">
              <w:rPr>
                <w:b/>
                <w:sz w:val="24"/>
                <w:szCs w:val="24"/>
              </w:rPr>
              <w:t>дения</w:t>
            </w:r>
            <w:proofErr w:type="gramEnd"/>
          </w:p>
        </w:tc>
        <w:tc>
          <w:tcPr>
            <w:tcW w:w="1907" w:type="dxa"/>
            <w:shd w:val="clear" w:color="auto" w:fill="auto"/>
          </w:tcPr>
          <w:p w:rsidR="00135C78" w:rsidRPr="00402F89" w:rsidRDefault="00135C78" w:rsidP="00ED0A7C">
            <w:pPr>
              <w:jc w:val="center"/>
              <w:rPr>
                <w:b/>
                <w:sz w:val="24"/>
                <w:szCs w:val="24"/>
              </w:rPr>
            </w:pPr>
          </w:p>
          <w:p w:rsidR="00135C78" w:rsidRPr="00402F89" w:rsidRDefault="00135C78" w:rsidP="00ED0A7C">
            <w:pPr>
              <w:jc w:val="center"/>
              <w:rPr>
                <w:b/>
                <w:sz w:val="24"/>
                <w:szCs w:val="24"/>
              </w:rPr>
            </w:pPr>
            <w:proofErr w:type="gramStart"/>
            <w:r w:rsidRPr="00402F89">
              <w:rPr>
                <w:b/>
                <w:sz w:val="24"/>
                <w:szCs w:val="24"/>
              </w:rPr>
              <w:t>Подтвержда</w:t>
            </w:r>
            <w:r w:rsidR="007638AA">
              <w:rPr>
                <w:b/>
                <w:sz w:val="24"/>
                <w:szCs w:val="24"/>
              </w:rPr>
              <w:t>-</w:t>
            </w:r>
            <w:r w:rsidRPr="00402F89">
              <w:rPr>
                <w:b/>
                <w:sz w:val="24"/>
                <w:szCs w:val="24"/>
              </w:rPr>
              <w:t>ющий</w:t>
            </w:r>
            <w:proofErr w:type="gramEnd"/>
            <w:r w:rsidRPr="00402F89">
              <w:rPr>
                <w:b/>
                <w:sz w:val="24"/>
                <w:szCs w:val="24"/>
              </w:rPr>
              <w:t xml:space="preserve"> документ</w:t>
            </w:r>
          </w:p>
        </w:tc>
      </w:tr>
      <w:tr w:rsidR="00135C78" w:rsidRPr="00402F89" w:rsidTr="00FA4978">
        <w:tc>
          <w:tcPr>
            <w:tcW w:w="552" w:type="dxa"/>
            <w:shd w:val="clear" w:color="auto" w:fill="auto"/>
          </w:tcPr>
          <w:p w:rsidR="00135C78" w:rsidRPr="00402F89" w:rsidRDefault="00135C78" w:rsidP="00ED0A7C">
            <w:pPr>
              <w:jc w:val="center"/>
              <w:rPr>
                <w:b/>
                <w:sz w:val="24"/>
                <w:szCs w:val="24"/>
              </w:rPr>
            </w:pPr>
            <w:r w:rsidRPr="00402F89">
              <w:rPr>
                <w:b/>
                <w:sz w:val="24"/>
                <w:szCs w:val="24"/>
              </w:rPr>
              <w:t>1</w:t>
            </w:r>
          </w:p>
        </w:tc>
        <w:tc>
          <w:tcPr>
            <w:tcW w:w="4946" w:type="dxa"/>
            <w:shd w:val="clear" w:color="auto" w:fill="auto"/>
          </w:tcPr>
          <w:p w:rsidR="00135C78" w:rsidRPr="00402F89" w:rsidRDefault="00135C78" w:rsidP="00ED0A7C">
            <w:pPr>
              <w:jc w:val="center"/>
              <w:rPr>
                <w:b/>
                <w:sz w:val="24"/>
                <w:szCs w:val="24"/>
              </w:rPr>
            </w:pPr>
            <w:r w:rsidRPr="00402F89">
              <w:rPr>
                <w:b/>
                <w:sz w:val="24"/>
                <w:szCs w:val="24"/>
              </w:rPr>
              <w:t>2</w:t>
            </w:r>
          </w:p>
        </w:tc>
        <w:tc>
          <w:tcPr>
            <w:tcW w:w="1134" w:type="dxa"/>
            <w:shd w:val="clear" w:color="auto" w:fill="auto"/>
          </w:tcPr>
          <w:p w:rsidR="00135C78" w:rsidRPr="00402F89" w:rsidRDefault="00135C78" w:rsidP="00ED0A7C">
            <w:pPr>
              <w:jc w:val="center"/>
              <w:rPr>
                <w:b/>
                <w:sz w:val="24"/>
                <w:szCs w:val="24"/>
              </w:rPr>
            </w:pPr>
            <w:r w:rsidRPr="00402F89">
              <w:rPr>
                <w:b/>
                <w:sz w:val="24"/>
                <w:szCs w:val="24"/>
              </w:rPr>
              <w:t>3</w:t>
            </w:r>
          </w:p>
        </w:tc>
        <w:tc>
          <w:tcPr>
            <w:tcW w:w="3420" w:type="dxa"/>
            <w:shd w:val="clear" w:color="auto" w:fill="auto"/>
          </w:tcPr>
          <w:p w:rsidR="00135C78" w:rsidRPr="00402F89" w:rsidRDefault="00135C78" w:rsidP="00ED0A7C">
            <w:pPr>
              <w:jc w:val="center"/>
              <w:rPr>
                <w:b/>
                <w:sz w:val="24"/>
                <w:szCs w:val="24"/>
              </w:rPr>
            </w:pPr>
            <w:r w:rsidRPr="00402F89">
              <w:rPr>
                <w:b/>
                <w:sz w:val="24"/>
                <w:szCs w:val="24"/>
              </w:rPr>
              <w:t>4</w:t>
            </w:r>
          </w:p>
        </w:tc>
        <w:tc>
          <w:tcPr>
            <w:tcW w:w="1634" w:type="dxa"/>
            <w:shd w:val="clear" w:color="auto" w:fill="auto"/>
          </w:tcPr>
          <w:p w:rsidR="00135C78" w:rsidRPr="00402F89" w:rsidRDefault="00135C78" w:rsidP="00ED0A7C">
            <w:pPr>
              <w:jc w:val="center"/>
              <w:rPr>
                <w:b/>
                <w:sz w:val="24"/>
                <w:szCs w:val="24"/>
              </w:rPr>
            </w:pPr>
            <w:r w:rsidRPr="00402F89">
              <w:rPr>
                <w:b/>
                <w:sz w:val="24"/>
                <w:szCs w:val="24"/>
              </w:rPr>
              <w:t>5</w:t>
            </w:r>
          </w:p>
        </w:tc>
        <w:tc>
          <w:tcPr>
            <w:tcW w:w="1701" w:type="dxa"/>
            <w:shd w:val="clear" w:color="auto" w:fill="auto"/>
          </w:tcPr>
          <w:p w:rsidR="00135C78" w:rsidRPr="00402F89" w:rsidRDefault="00135C78" w:rsidP="00ED0A7C">
            <w:pPr>
              <w:jc w:val="center"/>
              <w:rPr>
                <w:b/>
                <w:sz w:val="24"/>
                <w:szCs w:val="24"/>
              </w:rPr>
            </w:pPr>
            <w:r w:rsidRPr="00402F89">
              <w:rPr>
                <w:b/>
                <w:sz w:val="24"/>
                <w:szCs w:val="24"/>
              </w:rPr>
              <w:t>6</w:t>
            </w:r>
          </w:p>
        </w:tc>
        <w:tc>
          <w:tcPr>
            <w:tcW w:w="1907" w:type="dxa"/>
            <w:shd w:val="clear" w:color="auto" w:fill="auto"/>
          </w:tcPr>
          <w:p w:rsidR="00135C78" w:rsidRPr="00402F89" w:rsidRDefault="00135C78" w:rsidP="00ED0A7C">
            <w:pPr>
              <w:jc w:val="center"/>
              <w:rPr>
                <w:b/>
                <w:sz w:val="24"/>
                <w:szCs w:val="24"/>
              </w:rPr>
            </w:pPr>
            <w:r w:rsidRPr="00402F89">
              <w:rPr>
                <w:b/>
                <w:sz w:val="24"/>
                <w:szCs w:val="24"/>
              </w:rPr>
              <w:t>7</w:t>
            </w:r>
          </w:p>
        </w:tc>
      </w:tr>
      <w:tr w:rsidR="00135C78" w:rsidRPr="00402F89" w:rsidTr="00FA4978">
        <w:tc>
          <w:tcPr>
            <w:tcW w:w="552" w:type="dxa"/>
            <w:shd w:val="clear" w:color="auto" w:fill="auto"/>
          </w:tcPr>
          <w:p w:rsidR="00135C78" w:rsidRPr="00402F89" w:rsidRDefault="00135C78" w:rsidP="00ED0A7C">
            <w:pPr>
              <w:jc w:val="center"/>
              <w:rPr>
                <w:sz w:val="24"/>
                <w:szCs w:val="24"/>
              </w:rPr>
            </w:pPr>
            <w:r w:rsidRPr="00402F89">
              <w:rPr>
                <w:sz w:val="24"/>
                <w:szCs w:val="24"/>
              </w:rPr>
              <w:t>1</w:t>
            </w:r>
          </w:p>
        </w:tc>
        <w:tc>
          <w:tcPr>
            <w:tcW w:w="4946" w:type="dxa"/>
            <w:shd w:val="clear" w:color="auto" w:fill="auto"/>
          </w:tcPr>
          <w:p w:rsidR="00135C78" w:rsidRPr="00402F89" w:rsidRDefault="00135C78" w:rsidP="00ED0A7C">
            <w:pPr>
              <w:pStyle w:val="Default"/>
              <w:ind w:firstLine="284"/>
              <w:rPr>
                <w:b/>
              </w:rPr>
            </w:pPr>
            <w:r w:rsidRPr="00402F89">
              <w:t xml:space="preserve">Класс аэродрома, имеющего одну взлетно-посадочную полосу (далее – ВПП) определяется классом ВПП. </w:t>
            </w:r>
          </w:p>
        </w:tc>
        <w:tc>
          <w:tcPr>
            <w:tcW w:w="1134" w:type="dxa"/>
            <w:shd w:val="clear" w:color="auto" w:fill="auto"/>
          </w:tcPr>
          <w:p w:rsidR="00135C78" w:rsidRPr="00402F89" w:rsidRDefault="00135C78" w:rsidP="00ED0A7C">
            <w:pPr>
              <w:jc w:val="center"/>
              <w:rPr>
                <w:sz w:val="24"/>
                <w:szCs w:val="24"/>
              </w:rPr>
            </w:pPr>
            <w:r w:rsidRPr="00402F89">
              <w:rPr>
                <w:sz w:val="24"/>
                <w:szCs w:val="24"/>
              </w:rPr>
              <w:t>2.1</w:t>
            </w:r>
          </w:p>
        </w:tc>
        <w:tc>
          <w:tcPr>
            <w:tcW w:w="3420" w:type="dxa"/>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shd w:val="clear" w:color="auto" w:fill="auto"/>
          </w:tcPr>
          <w:p w:rsidR="00135C78" w:rsidRPr="00402F89" w:rsidRDefault="00135C78" w:rsidP="00ED0A7C">
            <w:pPr>
              <w:ind w:left="-57" w:right="-57"/>
              <w:jc w:val="center"/>
              <w:rPr>
                <w:sz w:val="24"/>
                <w:szCs w:val="24"/>
              </w:rPr>
            </w:pPr>
          </w:p>
        </w:tc>
        <w:tc>
          <w:tcPr>
            <w:tcW w:w="1701" w:type="dxa"/>
            <w:shd w:val="clear" w:color="auto" w:fill="auto"/>
          </w:tcPr>
          <w:p w:rsidR="00135C78" w:rsidRPr="00402F89" w:rsidRDefault="00135C78" w:rsidP="00ED0A7C">
            <w:pPr>
              <w:ind w:left="-57" w:right="-57"/>
              <w:jc w:val="both"/>
              <w:rPr>
                <w:b/>
                <w:sz w:val="24"/>
                <w:szCs w:val="24"/>
              </w:rPr>
            </w:pPr>
          </w:p>
        </w:tc>
        <w:tc>
          <w:tcPr>
            <w:tcW w:w="1907" w:type="dxa"/>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b/>
                <w:sz w:val="24"/>
                <w:szCs w:val="24"/>
              </w:rPr>
            </w:pPr>
          </w:p>
        </w:tc>
      </w:tr>
      <w:tr w:rsidR="00135C78" w:rsidRPr="00402F89" w:rsidTr="00FA4978">
        <w:tc>
          <w:tcPr>
            <w:tcW w:w="552" w:type="dxa"/>
            <w:shd w:val="clear" w:color="auto" w:fill="auto"/>
          </w:tcPr>
          <w:p w:rsidR="00135C78" w:rsidRPr="00402F89" w:rsidRDefault="00135C78" w:rsidP="00ED0A7C">
            <w:pPr>
              <w:jc w:val="center"/>
              <w:rPr>
                <w:sz w:val="24"/>
                <w:szCs w:val="24"/>
              </w:rPr>
            </w:pPr>
            <w:r w:rsidRPr="00402F89">
              <w:rPr>
                <w:sz w:val="24"/>
                <w:szCs w:val="24"/>
              </w:rPr>
              <w:t>2</w:t>
            </w:r>
          </w:p>
        </w:tc>
        <w:tc>
          <w:tcPr>
            <w:tcW w:w="4946" w:type="dxa"/>
            <w:shd w:val="clear" w:color="auto" w:fill="auto"/>
          </w:tcPr>
          <w:p w:rsidR="00135C78" w:rsidRPr="00402F89" w:rsidRDefault="00135C78" w:rsidP="00852B27">
            <w:pPr>
              <w:pStyle w:val="Default"/>
              <w:ind w:right="-108" w:firstLine="284"/>
            </w:pPr>
            <w:r w:rsidRPr="00402F89">
              <w:t>Класс аэродромов, имеющих две или более ВПП,</w:t>
            </w:r>
            <w:r w:rsidR="00852B27">
              <w:t xml:space="preserve"> – определяется классом </w:t>
            </w:r>
            <w:proofErr w:type="gramStart"/>
            <w:r w:rsidR="00852B27">
              <w:t>взлетно-</w:t>
            </w:r>
            <w:r w:rsidRPr="00402F89">
              <w:t>поса</w:t>
            </w:r>
            <w:r w:rsidR="00852B27">
              <w:t>-</w:t>
            </w:r>
            <w:r w:rsidRPr="00402F89">
              <w:t>дочной</w:t>
            </w:r>
            <w:proofErr w:type="gramEnd"/>
            <w:r w:rsidRPr="00402F89">
              <w:t xml:space="preserve"> полосы с искусственным покрытием (далее – ИВПП), а при ее</w:t>
            </w:r>
            <w:r>
              <w:t xml:space="preserve"> </w:t>
            </w:r>
            <w:r w:rsidRPr="00402F89">
              <w:t>отсутствии – грун</w:t>
            </w:r>
            <w:r w:rsidR="00852B27">
              <w:t>-</w:t>
            </w:r>
            <w:r w:rsidRPr="00402F89">
              <w:t>товой взле</w:t>
            </w:r>
            <w:r w:rsidR="00CC6DA6">
              <w:t>т</w:t>
            </w:r>
            <w:r w:rsidRPr="00402F89">
              <w:t>но-посадочной полосы (далее – ГВПП), имеющей наибольшую длину в стандартных условиях.</w:t>
            </w:r>
          </w:p>
        </w:tc>
        <w:tc>
          <w:tcPr>
            <w:tcW w:w="1134" w:type="dxa"/>
            <w:shd w:val="clear" w:color="auto" w:fill="auto"/>
          </w:tcPr>
          <w:p w:rsidR="00135C78" w:rsidRPr="00402F89" w:rsidRDefault="00135C78" w:rsidP="00ED0A7C">
            <w:pPr>
              <w:jc w:val="center"/>
              <w:rPr>
                <w:sz w:val="24"/>
                <w:szCs w:val="24"/>
              </w:rPr>
            </w:pPr>
            <w:r w:rsidRPr="00402F89">
              <w:rPr>
                <w:sz w:val="24"/>
                <w:szCs w:val="24"/>
              </w:rPr>
              <w:t>2.2</w:t>
            </w:r>
          </w:p>
        </w:tc>
        <w:tc>
          <w:tcPr>
            <w:tcW w:w="3420" w:type="dxa"/>
            <w:shd w:val="clear" w:color="auto" w:fill="auto"/>
          </w:tcPr>
          <w:p w:rsidR="00135C78" w:rsidRPr="00402F89" w:rsidRDefault="00135C78" w:rsidP="00ED0A7C">
            <w:pPr>
              <w:ind w:firstLine="126"/>
              <w:jc w:val="both"/>
              <w:rPr>
                <w:sz w:val="24"/>
                <w:szCs w:val="24"/>
              </w:rPr>
            </w:pPr>
            <w:r w:rsidRPr="00402F89">
              <w:rPr>
                <w:sz w:val="24"/>
                <w:szCs w:val="24"/>
              </w:rPr>
              <w:t>Класс аэродрома – Б.</w:t>
            </w:r>
          </w:p>
        </w:tc>
        <w:tc>
          <w:tcPr>
            <w:tcW w:w="1634" w:type="dxa"/>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tc>
        <w:tc>
          <w:tcPr>
            <w:tcW w:w="1907" w:type="dxa"/>
            <w:shd w:val="clear" w:color="auto" w:fill="auto"/>
          </w:tcPr>
          <w:p w:rsidR="00135C78" w:rsidRPr="00402F89" w:rsidRDefault="00135C78" w:rsidP="00ED0A7C">
            <w:pPr>
              <w:ind w:left="-57" w:right="-57"/>
              <w:jc w:val="center"/>
              <w:rPr>
                <w:sz w:val="24"/>
                <w:szCs w:val="24"/>
              </w:rPr>
            </w:pPr>
            <w:r w:rsidRPr="00402F89">
              <w:rPr>
                <w:sz w:val="24"/>
                <w:szCs w:val="24"/>
              </w:rPr>
              <w:t>Заключение о классе аэродрома</w:t>
            </w:r>
          </w:p>
          <w:p w:rsidR="00135C78" w:rsidRPr="00402F89" w:rsidRDefault="00135C78" w:rsidP="00ED0A7C">
            <w:pPr>
              <w:ind w:left="-57" w:right="-57"/>
              <w:jc w:val="both"/>
              <w:rPr>
                <w:sz w:val="24"/>
                <w:szCs w:val="24"/>
              </w:rPr>
            </w:pPr>
            <w:r w:rsidRPr="00402F89">
              <w:rPr>
                <w:sz w:val="24"/>
                <w:szCs w:val="24"/>
              </w:rPr>
              <w:t>от ___________.</w:t>
            </w:r>
          </w:p>
        </w:tc>
      </w:tr>
      <w:tr w:rsidR="00135C78" w:rsidRPr="00402F89" w:rsidTr="00FA4978">
        <w:tc>
          <w:tcPr>
            <w:tcW w:w="552" w:type="dxa"/>
            <w:shd w:val="clear" w:color="auto" w:fill="auto"/>
          </w:tcPr>
          <w:p w:rsidR="00135C78" w:rsidRPr="00402F89" w:rsidRDefault="00135C78" w:rsidP="00ED0A7C">
            <w:pPr>
              <w:jc w:val="center"/>
              <w:rPr>
                <w:sz w:val="24"/>
                <w:szCs w:val="24"/>
              </w:rPr>
            </w:pPr>
            <w:r w:rsidRPr="00402F89">
              <w:rPr>
                <w:sz w:val="24"/>
                <w:szCs w:val="24"/>
              </w:rPr>
              <w:t>3</w:t>
            </w:r>
          </w:p>
        </w:tc>
        <w:tc>
          <w:tcPr>
            <w:tcW w:w="4946" w:type="dxa"/>
            <w:shd w:val="clear" w:color="auto" w:fill="auto"/>
          </w:tcPr>
          <w:p w:rsidR="00135C78" w:rsidRPr="00402F89" w:rsidRDefault="00135C78" w:rsidP="00ED0A7C">
            <w:pPr>
              <w:ind w:firstLine="284"/>
              <w:jc w:val="both"/>
              <w:rPr>
                <w:sz w:val="24"/>
                <w:szCs w:val="24"/>
              </w:rPr>
            </w:pPr>
            <w:r w:rsidRPr="00402F89">
              <w:rPr>
                <w:sz w:val="24"/>
                <w:szCs w:val="24"/>
              </w:rPr>
              <w:t xml:space="preserve">Класс ВПП определяется длиной ВПП в стандартных условиях </w:t>
            </w:r>
            <w:r w:rsidR="00644AA6">
              <w:rPr>
                <w:sz w:val="24"/>
                <w:szCs w:val="24"/>
              </w:rPr>
              <w:t>в соответствии с классификацией</w:t>
            </w:r>
            <w:r w:rsidRPr="00402F89">
              <w:rPr>
                <w:sz w:val="24"/>
                <w:szCs w:val="24"/>
              </w:rPr>
              <w:t xml:space="preserve">, приведенной в приложении </w:t>
            </w:r>
            <w:r w:rsidR="00644AA6">
              <w:rPr>
                <w:sz w:val="24"/>
                <w:szCs w:val="24"/>
              </w:rPr>
              <w:t xml:space="preserve">   </w:t>
            </w:r>
            <w:r w:rsidRPr="00402F89">
              <w:rPr>
                <w:sz w:val="24"/>
                <w:szCs w:val="24"/>
              </w:rPr>
              <w:t xml:space="preserve">№ 2 к </w:t>
            </w:r>
            <w:r>
              <w:rPr>
                <w:sz w:val="24"/>
                <w:szCs w:val="24"/>
              </w:rPr>
              <w:t>ФАП.*</w:t>
            </w:r>
          </w:p>
          <w:p w:rsidR="00135C78" w:rsidRPr="00402F89" w:rsidRDefault="00135C78" w:rsidP="00ED0A7C">
            <w:pPr>
              <w:jc w:val="both"/>
              <w:rPr>
                <w:b/>
                <w:sz w:val="24"/>
                <w:szCs w:val="24"/>
              </w:rPr>
            </w:pPr>
          </w:p>
        </w:tc>
        <w:tc>
          <w:tcPr>
            <w:tcW w:w="1134" w:type="dxa"/>
            <w:shd w:val="clear" w:color="auto" w:fill="auto"/>
          </w:tcPr>
          <w:p w:rsidR="00135C78" w:rsidRDefault="00135C78" w:rsidP="00ED0A7C">
            <w:pPr>
              <w:jc w:val="center"/>
              <w:rPr>
                <w:sz w:val="24"/>
                <w:szCs w:val="24"/>
              </w:rPr>
            </w:pPr>
            <w:r w:rsidRPr="00402F89">
              <w:rPr>
                <w:sz w:val="24"/>
                <w:szCs w:val="24"/>
              </w:rPr>
              <w:t>2.3</w:t>
            </w:r>
            <w:r w:rsidR="00FA4978">
              <w:rPr>
                <w:sz w:val="24"/>
                <w:szCs w:val="24"/>
              </w:rPr>
              <w:t>;</w:t>
            </w:r>
          </w:p>
          <w:p w:rsidR="00FA4978" w:rsidRPr="00852B27" w:rsidRDefault="00FA4978" w:rsidP="00FA4978">
            <w:pPr>
              <w:ind w:left="-89" w:right="-77"/>
              <w:jc w:val="center"/>
              <w:rPr>
                <w:sz w:val="24"/>
                <w:szCs w:val="24"/>
                <w:u w:val="single"/>
              </w:rPr>
            </w:pPr>
            <w:r w:rsidRPr="00852B27">
              <w:rPr>
                <w:sz w:val="24"/>
                <w:szCs w:val="24"/>
                <w:u w:val="single"/>
              </w:rPr>
              <w:t xml:space="preserve">ИКАО, </w:t>
            </w:r>
            <w:r w:rsidRPr="00852B27">
              <w:rPr>
                <w:sz w:val="24"/>
                <w:szCs w:val="24"/>
                <w:u w:val="single"/>
                <w:lang w:val="en-US"/>
              </w:rPr>
              <w:t>Doc</w:t>
            </w:r>
            <w:r w:rsidRPr="00852B27">
              <w:rPr>
                <w:sz w:val="24"/>
                <w:szCs w:val="24"/>
                <w:u w:val="single"/>
              </w:rPr>
              <w:t xml:space="preserve"> 9157, ч.1, разд.3.1, 3.5</w:t>
            </w:r>
          </w:p>
        </w:tc>
        <w:tc>
          <w:tcPr>
            <w:tcW w:w="3420" w:type="dxa"/>
            <w:shd w:val="clear" w:color="auto" w:fill="auto"/>
          </w:tcPr>
          <w:p w:rsidR="00135C78" w:rsidRPr="00402F89" w:rsidRDefault="00135C78" w:rsidP="00ED0A7C">
            <w:pPr>
              <w:ind w:firstLine="126"/>
              <w:jc w:val="both"/>
              <w:rPr>
                <w:sz w:val="24"/>
                <w:szCs w:val="24"/>
              </w:rPr>
            </w:pPr>
            <w:r w:rsidRPr="00402F89">
              <w:rPr>
                <w:sz w:val="24"/>
                <w:szCs w:val="24"/>
              </w:rPr>
              <w:t xml:space="preserve">Длина ВПП 03/21 в </w:t>
            </w:r>
            <w:proofErr w:type="gramStart"/>
            <w:r w:rsidRPr="00402F89">
              <w:rPr>
                <w:sz w:val="24"/>
                <w:szCs w:val="24"/>
              </w:rPr>
              <w:t>стандарт</w:t>
            </w:r>
            <w:r w:rsidR="00644AA6">
              <w:rPr>
                <w:sz w:val="24"/>
                <w:szCs w:val="24"/>
              </w:rPr>
              <w:t>-</w:t>
            </w:r>
            <w:r w:rsidRPr="00402F89">
              <w:rPr>
                <w:sz w:val="24"/>
                <w:szCs w:val="24"/>
              </w:rPr>
              <w:t>ных</w:t>
            </w:r>
            <w:proofErr w:type="gramEnd"/>
            <w:r w:rsidRPr="00402F89">
              <w:rPr>
                <w:sz w:val="24"/>
                <w:szCs w:val="24"/>
              </w:rPr>
              <w:t xml:space="preserve"> условиях – 2774 м. </w:t>
            </w:r>
          </w:p>
          <w:p w:rsidR="00135C78" w:rsidRPr="00402F89" w:rsidRDefault="00135C78" w:rsidP="00ED0A7C">
            <w:pPr>
              <w:ind w:firstLine="126"/>
              <w:jc w:val="both"/>
              <w:rPr>
                <w:sz w:val="24"/>
                <w:szCs w:val="24"/>
              </w:rPr>
            </w:pPr>
            <w:r w:rsidRPr="00402F89">
              <w:rPr>
                <w:sz w:val="24"/>
                <w:szCs w:val="24"/>
              </w:rPr>
              <w:t xml:space="preserve">Класс ВПП – Б. </w:t>
            </w:r>
          </w:p>
          <w:p w:rsidR="00135C78" w:rsidRPr="00402F89" w:rsidRDefault="00135C78" w:rsidP="00ED0A7C">
            <w:pPr>
              <w:ind w:firstLine="126"/>
              <w:jc w:val="both"/>
              <w:rPr>
                <w:sz w:val="24"/>
                <w:szCs w:val="24"/>
              </w:rPr>
            </w:pPr>
            <w:r w:rsidRPr="00402F89">
              <w:rPr>
                <w:sz w:val="24"/>
                <w:szCs w:val="24"/>
              </w:rPr>
              <w:t xml:space="preserve">Длина ВПП 08/26 в </w:t>
            </w:r>
            <w:proofErr w:type="gramStart"/>
            <w:r w:rsidRPr="00402F89">
              <w:rPr>
                <w:sz w:val="24"/>
                <w:szCs w:val="24"/>
              </w:rPr>
              <w:t>стандарт</w:t>
            </w:r>
            <w:r w:rsidR="00644AA6">
              <w:rPr>
                <w:sz w:val="24"/>
                <w:szCs w:val="24"/>
              </w:rPr>
              <w:t>-</w:t>
            </w:r>
            <w:r w:rsidRPr="00402F89">
              <w:rPr>
                <w:sz w:val="24"/>
                <w:szCs w:val="24"/>
              </w:rPr>
              <w:t>ных</w:t>
            </w:r>
            <w:proofErr w:type="gramEnd"/>
            <w:r w:rsidRPr="00402F89">
              <w:rPr>
                <w:sz w:val="24"/>
                <w:szCs w:val="24"/>
              </w:rPr>
              <w:t xml:space="preserve"> условиях – 1974 м. </w:t>
            </w:r>
          </w:p>
          <w:p w:rsidR="00135C78" w:rsidRPr="00402F89" w:rsidRDefault="00135C78" w:rsidP="00ED0A7C">
            <w:pPr>
              <w:ind w:firstLine="126"/>
              <w:jc w:val="both"/>
              <w:rPr>
                <w:sz w:val="24"/>
                <w:szCs w:val="24"/>
              </w:rPr>
            </w:pPr>
            <w:r w:rsidRPr="00402F89">
              <w:rPr>
                <w:sz w:val="24"/>
                <w:szCs w:val="24"/>
              </w:rPr>
              <w:t xml:space="preserve">Класс ВПП – В. </w:t>
            </w:r>
          </w:p>
          <w:p w:rsidR="00135C78" w:rsidRPr="00402F89" w:rsidRDefault="00135C78" w:rsidP="00ED0A7C">
            <w:pPr>
              <w:jc w:val="both"/>
              <w:rPr>
                <w:sz w:val="24"/>
                <w:szCs w:val="24"/>
              </w:rPr>
            </w:pPr>
          </w:p>
        </w:tc>
        <w:tc>
          <w:tcPr>
            <w:tcW w:w="1634" w:type="dxa"/>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shd w:val="clear" w:color="auto" w:fill="auto"/>
          </w:tcPr>
          <w:p w:rsidR="00135C78" w:rsidRPr="00402F89" w:rsidRDefault="00135C78" w:rsidP="00ED0A7C">
            <w:pPr>
              <w:ind w:right="-57"/>
              <w:jc w:val="both"/>
              <w:rPr>
                <w:sz w:val="24"/>
                <w:szCs w:val="24"/>
              </w:rPr>
            </w:pPr>
            <w:r w:rsidRPr="00402F89">
              <w:rPr>
                <w:sz w:val="24"/>
                <w:szCs w:val="24"/>
              </w:rPr>
              <w:t xml:space="preserve">Расчет длины ВПП в </w:t>
            </w:r>
            <w:proofErr w:type="gramStart"/>
            <w:r w:rsidRPr="00402F89">
              <w:rPr>
                <w:sz w:val="24"/>
                <w:szCs w:val="24"/>
              </w:rPr>
              <w:t>стан</w:t>
            </w:r>
            <w:r w:rsidR="00644AA6">
              <w:rPr>
                <w:sz w:val="24"/>
                <w:szCs w:val="24"/>
              </w:rPr>
              <w:t>-</w:t>
            </w:r>
            <w:r w:rsidRPr="00402F89">
              <w:rPr>
                <w:sz w:val="24"/>
                <w:szCs w:val="24"/>
              </w:rPr>
              <w:t>дартных</w:t>
            </w:r>
            <w:proofErr w:type="gramEnd"/>
            <w:r w:rsidRPr="00402F89">
              <w:rPr>
                <w:sz w:val="24"/>
                <w:szCs w:val="24"/>
              </w:rPr>
              <w:t xml:space="preserve"> усло</w:t>
            </w:r>
            <w:r w:rsidR="00644AA6">
              <w:rPr>
                <w:sz w:val="24"/>
                <w:szCs w:val="24"/>
              </w:rPr>
              <w:t>-</w:t>
            </w:r>
            <w:r w:rsidRPr="00402F89">
              <w:rPr>
                <w:sz w:val="24"/>
                <w:szCs w:val="24"/>
              </w:rPr>
              <w:t>виях согласно Приложению № 2.1 к МОС ФАП.</w:t>
            </w:r>
          </w:p>
          <w:p w:rsidR="00135C78" w:rsidRPr="00402F89" w:rsidRDefault="00135C78" w:rsidP="00ED0A7C">
            <w:pPr>
              <w:ind w:left="-57" w:right="-57"/>
              <w:jc w:val="both"/>
              <w:rPr>
                <w:sz w:val="24"/>
                <w:szCs w:val="24"/>
              </w:rPr>
            </w:pPr>
            <w:r w:rsidRPr="00402F89">
              <w:rPr>
                <w:sz w:val="24"/>
                <w:szCs w:val="24"/>
              </w:rPr>
              <w:t>Рассмотрение</w:t>
            </w:r>
          </w:p>
        </w:tc>
        <w:tc>
          <w:tcPr>
            <w:tcW w:w="1907" w:type="dxa"/>
            <w:shd w:val="clear" w:color="auto" w:fill="auto"/>
          </w:tcPr>
          <w:p w:rsidR="00135C78" w:rsidRPr="00402F89" w:rsidRDefault="00135C78" w:rsidP="00ED0A7C">
            <w:pPr>
              <w:ind w:left="-57" w:right="-57"/>
              <w:jc w:val="center"/>
              <w:rPr>
                <w:sz w:val="24"/>
                <w:szCs w:val="24"/>
              </w:rPr>
            </w:pPr>
            <w:r w:rsidRPr="00402F89">
              <w:rPr>
                <w:sz w:val="24"/>
                <w:szCs w:val="24"/>
              </w:rPr>
              <w:t>Заключение о классе аэродрома</w:t>
            </w:r>
          </w:p>
          <w:p w:rsidR="00135C78" w:rsidRPr="00402F89" w:rsidRDefault="00135C78" w:rsidP="00ED0A7C">
            <w:pPr>
              <w:ind w:left="-57" w:right="-57"/>
              <w:jc w:val="both"/>
              <w:rPr>
                <w:b/>
                <w:sz w:val="24"/>
                <w:szCs w:val="24"/>
              </w:rPr>
            </w:pPr>
            <w:r w:rsidRPr="00402F89">
              <w:rPr>
                <w:sz w:val="24"/>
                <w:szCs w:val="24"/>
              </w:rPr>
              <w:t>от 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r w:rsidRPr="00402F89">
              <w:rPr>
                <w:sz w:val="24"/>
                <w:szCs w:val="24"/>
              </w:rPr>
              <w:t>4</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D94399" w:rsidRDefault="00135C78" w:rsidP="00ED0A7C">
            <w:pPr>
              <w:jc w:val="both"/>
              <w:rPr>
                <w:b/>
                <w:sz w:val="24"/>
                <w:szCs w:val="24"/>
              </w:rPr>
            </w:pPr>
            <w:r w:rsidRPr="00D94399">
              <w:rPr>
                <w:b/>
                <w:sz w:val="24"/>
                <w:szCs w:val="24"/>
              </w:rPr>
              <w:t>ГЕОМЕТРИЧЕСКИЕ РАЗМЕРЫ ЭЛЕМЕНТОВ АЭРОДРОМА</w:t>
            </w:r>
          </w:p>
          <w:p w:rsidR="00135C78" w:rsidRPr="00402F89" w:rsidRDefault="00135C78" w:rsidP="00ED0A7C">
            <w:pPr>
              <w:ind w:firstLine="284"/>
              <w:jc w:val="both"/>
              <w:rPr>
                <w:sz w:val="24"/>
                <w:szCs w:val="24"/>
              </w:rPr>
            </w:pPr>
            <w:r w:rsidRPr="00402F89">
              <w:rPr>
                <w:sz w:val="24"/>
                <w:szCs w:val="24"/>
              </w:rPr>
              <w:t xml:space="preserve">На аэродроме для каждого направления взлета и посадки должны быть установлены </w:t>
            </w:r>
            <w:r w:rsidRPr="00402F89">
              <w:rPr>
                <w:sz w:val="24"/>
                <w:szCs w:val="24"/>
              </w:rPr>
              <w:lastRenderedPageBreak/>
              <w:t>следующие взлетные и посадочные дистанции:</w:t>
            </w:r>
          </w:p>
          <w:p w:rsidR="00135C78" w:rsidRPr="00402F89" w:rsidRDefault="00135C78" w:rsidP="00ED0A7C">
            <w:pPr>
              <w:tabs>
                <w:tab w:val="left" w:pos="318"/>
              </w:tabs>
              <w:jc w:val="both"/>
              <w:rPr>
                <w:sz w:val="24"/>
                <w:szCs w:val="24"/>
              </w:rPr>
            </w:pPr>
            <w:r w:rsidRPr="00402F89">
              <w:rPr>
                <w:sz w:val="24"/>
                <w:szCs w:val="24"/>
              </w:rPr>
              <w:t xml:space="preserve">  </w:t>
            </w:r>
            <w:r w:rsidRPr="00794DE1">
              <w:rPr>
                <w:sz w:val="24"/>
                <w:szCs w:val="24"/>
              </w:rPr>
              <w:t xml:space="preserve"> </w:t>
            </w:r>
            <w:r w:rsidRPr="00402F89">
              <w:rPr>
                <w:sz w:val="24"/>
                <w:szCs w:val="24"/>
              </w:rPr>
              <w:t xml:space="preserve"> располагаемая дистанция разбега;</w:t>
            </w:r>
          </w:p>
          <w:p w:rsidR="00135C78" w:rsidRPr="00402F89" w:rsidRDefault="00135C78" w:rsidP="00ED0A7C">
            <w:pPr>
              <w:jc w:val="both"/>
              <w:rPr>
                <w:sz w:val="24"/>
                <w:szCs w:val="24"/>
              </w:rPr>
            </w:pPr>
            <w:r>
              <w:rPr>
                <w:sz w:val="24"/>
                <w:szCs w:val="24"/>
              </w:rPr>
              <w:t xml:space="preserve">  </w:t>
            </w:r>
            <w:r w:rsidRPr="00794DE1">
              <w:rPr>
                <w:sz w:val="24"/>
                <w:szCs w:val="24"/>
              </w:rPr>
              <w:t xml:space="preserve"> </w:t>
            </w:r>
            <w:r w:rsidRPr="00402F89">
              <w:rPr>
                <w:sz w:val="24"/>
                <w:szCs w:val="24"/>
              </w:rPr>
              <w:t xml:space="preserve"> располагаемая дистанция взлета;</w:t>
            </w:r>
          </w:p>
          <w:p w:rsidR="00135C78" w:rsidRPr="00402F89" w:rsidRDefault="00135C78" w:rsidP="00ED0A7C">
            <w:pPr>
              <w:jc w:val="both"/>
              <w:rPr>
                <w:sz w:val="24"/>
                <w:szCs w:val="24"/>
              </w:rPr>
            </w:pPr>
            <w:r>
              <w:rPr>
                <w:sz w:val="24"/>
                <w:szCs w:val="24"/>
              </w:rPr>
              <w:t xml:space="preserve">  </w:t>
            </w:r>
            <w:r w:rsidRPr="00425DB8">
              <w:rPr>
                <w:sz w:val="24"/>
                <w:szCs w:val="24"/>
              </w:rPr>
              <w:t xml:space="preserve"> </w:t>
            </w:r>
            <w:r w:rsidRPr="00402F89">
              <w:rPr>
                <w:sz w:val="24"/>
                <w:szCs w:val="24"/>
              </w:rPr>
              <w:t xml:space="preserve"> располагаемая дистанция прерванного взлета;</w:t>
            </w:r>
          </w:p>
          <w:p w:rsidR="00135C78" w:rsidRPr="00402F89" w:rsidRDefault="00135C78" w:rsidP="00ED0A7C">
            <w:pPr>
              <w:jc w:val="both"/>
              <w:rPr>
                <w:sz w:val="24"/>
                <w:szCs w:val="24"/>
              </w:rPr>
            </w:pPr>
            <w:r>
              <w:rPr>
                <w:sz w:val="24"/>
                <w:szCs w:val="24"/>
              </w:rPr>
              <w:t xml:space="preserve">  </w:t>
            </w:r>
            <w:r w:rsidRPr="00425DB8">
              <w:rPr>
                <w:sz w:val="24"/>
                <w:szCs w:val="24"/>
              </w:rPr>
              <w:t xml:space="preserve"> </w:t>
            </w:r>
            <w:r w:rsidRPr="00402F89">
              <w:rPr>
                <w:sz w:val="24"/>
                <w:szCs w:val="24"/>
              </w:rPr>
              <w:t xml:space="preserve"> располагаемая посадочная дистанция.</w:t>
            </w:r>
          </w:p>
          <w:p w:rsidR="00135C78" w:rsidRPr="00402F89" w:rsidRDefault="00135C78" w:rsidP="00ED0A7C">
            <w:pPr>
              <w:ind w:firstLine="284"/>
              <w:jc w:val="both"/>
              <w:rPr>
                <w:sz w:val="24"/>
                <w:szCs w:val="24"/>
              </w:rPr>
            </w:pPr>
            <w:r w:rsidRPr="00402F89">
              <w:rPr>
                <w:sz w:val="24"/>
                <w:szCs w:val="24"/>
              </w:rPr>
              <w:t>Если на ВПП предусмотрен взлет от рулежных дорожек (далее – РД), которые не примыкают к торцам ВПП, то должны быть установлены соответствующие взлетные дистанции.</w:t>
            </w:r>
          </w:p>
          <w:p w:rsidR="00135C78" w:rsidRPr="00402F89" w:rsidRDefault="00135C78" w:rsidP="00CD0280">
            <w:pPr>
              <w:jc w:val="both"/>
              <w:rPr>
                <w:sz w:val="24"/>
                <w:szCs w:val="24"/>
              </w:rPr>
            </w:pPr>
            <w:r w:rsidRPr="00402F89">
              <w:rPr>
                <w:sz w:val="24"/>
                <w:szCs w:val="24"/>
              </w:rPr>
              <w:t xml:space="preserve">Порядок определения </w:t>
            </w:r>
            <w:proofErr w:type="gramStart"/>
            <w:r w:rsidRPr="00402F89">
              <w:rPr>
                <w:sz w:val="24"/>
                <w:szCs w:val="24"/>
              </w:rPr>
              <w:t>располагаемых</w:t>
            </w:r>
            <w:proofErr w:type="gramEnd"/>
            <w:r w:rsidRPr="00402F89">
              <w:rPr>
                <w:sz w:val="24"/>
                <w:szCs w:val="24"/>
              </w:rPr>
              <w:t xml:space="preserve"> дистан</w:t>
            </w:r>
            <w:r w:rsidR="00C045AC">
              <w:rPr>
                <w:sz w:val="24"/>
                <w:szCs w:val="24"/>
              </w:rPr>
              <w:t>-</w:t>
            </w:r>
            <w:r w:rsidRPr="00402F89">
              <w:rPr>
                <w:sz w:val="24"/>
                <w:szCs w:val="24"/>
              </w:rPr>
              <w:t xml:space="preserve">ций приведен в приложении № </w:t>
            </w:r>
            <w:r w:rsidR="00CD0280">
              <w:rPr>
                <w:sz w:val="24"/>
                <w:szCs w:val="24"/>
              </w:rPr>
              <w:t>2.2</w:t>
            </w:r>
            <w:r w:rsidRPr="00402F89">
              <w:rPr>
                <w:sz w:val="24"/>
                <w:szCs w:val="24"/>
              </w:rPr>
              <w:t xml:space="preserve"> </w:t>
            </w:r>
            <w:r w:rsidR="00CD0280">
              <w:rPr>
                <w:sz w:val="24"/>
                <w:szCs w:val="24"/>
              </w:rPr>
              <w:t xml:space="preserve">к главе </w:t>
            </w:r>
            <w:r w:rsidR="00CD0280">
              <w:rPr>
                <w:sz w:val="24"/>
                <w:szCs w:val="24"/>
                <w:lang w:val="en-US"/>
              </w:rPr>
              <w:t>II</w:t>
            </w:r>
            <w:r w:rsidR="00CD0280" w:rsidRPr="00CD0280">
              <w:rPr>
                <w:sz w:val="24"/>
                <w:szCs w:val="24"/>
              </w:rPr>
              <w:t xml:space="preserve"> </w:t>
            </w:r>
            <w:r w:rsidR="00CD0280">
              <w:rPr>
                <w:sz w:val="24"/>
                <w:szCs w:val="24"/>
              </w:rPr>
              <w:t xml:space="preserve">МОС </w:t>
            </w:r>
            <w:r>
              <w:rPr>
                <w:sz w:val="24"/>
                <w:szCs w:val="24"/>
              </w:rPr>
              <w:t>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852B27" w:rsidP="00852B27">
            <w:pPr>
              <w:ind w:left="-92" w:right="-124"/>
              <w:jc w:val="center"/>
              <w:rPr>
                <w:sz w:val="24"/>
                <w:szCs w:val="24"/>
              </w:rPr>
            </w:pPr>
            <w:r>
              <w:rPr>
                <w:sz w:val="24"/>
                <w:szCs w:val="24"/>
              </w:rPr>
              <w:t>ФАП-286, п.61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p>
          <w:p w:rsidR="00135C78" w:rsidRPr="00402F89" w:rsidRDefault="00135C78" w:rsidP="00ED0A7C">
            <w:pPr>
              <w:jc w:val="both"/>
              <w:rPr>
                <w:sz w:val="24"/>
                <w:szCs w:val="24"/>
              </w:rPr>
            </w:pPr>
          </w:p>
          <w:p w:rsidR="00135C78" w:rsidRPr="00402F89" w:rsidRDefault="00135C78" w:rsidP="00ED0A7C">
            <w:pPr>
              <w:jc w:val="both"/>
              <w:rPr>
                <w:sz w:val="24"/>
                <w:szCs w:val="24"/>
              </w:rPr>
            </w:pPr>
            <w:r>
              <w:rPr>
                <w:sz w:val="24"/>
                <w:szCs w:val="24"/>
              </w:rPr>
              <w:t xml:space="preserve">   </w:t>
            </w:r>
            <w:r w:rsidRPr="00402F89">
              <w:rPr>
                <w:sz w:val="24"/>
                <w:szCs w:val="24"/>
              </w:rPr>
              <w:t xml:space="preserve">С МК-32º: </w:t>
            </w:r>
          </w:p>
          <w:p w:rsidR="00135C78" w:rsidRPr="00402F89" w:rsidRDefault="00135C78" w:rsidP="00ED0A7C">
            <w:pPr>
              <w:ind w:left="-157"/>
              <w:jc w:val="both"/>
              <w:rPr>
                <w:sz w:val="24"/>
                <w:szCs w:val="24"/>
              </w:rPr>
            </w:pPr>
            <w:r w:rsidRPr="00402F89">
              <w:rPr>
                <w:sz w:val="24"/>
                <w:szCs w:val="24"/>
              </w:rPr>
              <w:t xml:space="preserve">  РДР = </w:t>
            </w:r>
            <w:smartTag w:uri="urn:schemas-microsoft-com:office:smarttags" w:element="metricconverter">
              <w:smartTagPr>
                <w:attr w:name="ProductID" w:val="2800 м"/>
              </w:smartTagPr>
              <w:r w:rsidRPr="00402F89">
                <w:rPr>
                  <w:sz w:val="24"/>
                  <w:szCs w:val="24"/>
                </w:rPr>
                <w:t>2800 м</w:t>
              </w:r>
            </w:smartTag>
            <w:r w:rsidRPr="00402F89">
              <w:rPr>
                <w:sz w:val="24"/>
                <w:szCs w:val="24"/>
              </w:rPr>
              <w:t xml:space="preserve">; РДВ = </w:t>
            </w:r>
            <w:smartTag w:uri="urn:schemas-microsoft-com:office:smarttags" w:element="metricconverter">
              <w:smartTagPr>
                <w:attr w:name="ProductID" w:val="3100 м"/>
              </w:smartTagPr>
              <w:r w:rsidRPr="00402F89">
                <w:rPr>
                  <w:sz w:val="24"/>
                  <w:szCs w:val="24"/>
                </w:rPr>
                <w:t>3100 м</w:t>
              </w:r>
            </w:smartTag>
            <w:r w:rsidRPr="00402F89">
              <w:rPr>
                <w:sz w:val="24"/>
                <w:szCs w:val="24"/>
              </w:rPr>
              <w:t>;</w:t>
            </w:r>
          </w:p>
          <w:p w:rsidR="00135C78" w:rsidRPr="00402F89" w:rsidRDefault="00135C78" w:rsidP="00ED0A7C">
            <w:pPr>
              <w:ind w:left="-157"/>
              <w:jc w:val="both"/>
              <w:rPr>
                <w:sz w:val="24"/>
                <w:szCs w:val="24"/>
              </w:rPr>
            </w:pPr>
            <w:r w:rsidRPr="00402F89">
              <w:rPr>
                <w:sz w:val="24"/>
                <w:szCs w:val="24"/>
              </w:rPr>
              <w:lastRenderedPageBreak/>
              <w:t xml:space="preserve">  РДПВ = </w:t>
            </w:r>
            <w:smartTag w:uri="urn:schemas-microsoft-com:office:smarttags" w:element="metricconverter">
              <w:smartTagPr>
                <w:attr w:name="ProductID" w:val="2800 м"/>
              </w:smartTagPr>
              <w:r w:rsidRPr="00402F89">
                <w:rPr>
                  <w:sz w:val="24"/>
                  <w:szCs w:val="24"/>
                </w:rPr>
                <w:t>2800 м</w:t>
              </w:r>
            </w:smartTag>
            <w:r w:rsidRPr="00402F89">
              <w:rPr>
                <w:sz w:val="24"/>
                <w:szCs w:val="24"/>
              </w:rPr>
              <w:t xml:space="preserve">; РПД = </w:t>
            </w:r>
            <w:smartTag w:uri="urn:schemas-microsoft-com:office:smarttags" w:element="metricconverter">
              <w:smartTagPr>
                <w:attr w:name="ProductID" w:val="2800 м"/>
              </w:smartTagPr>
              <w:r w:rsidRPr="00402F89">
                <w:rPr>
                  <w:sz w:val="24"/>
                  <w:szCs w:val="24"/>
                </w:rPr>
                <w:t>2800 м</w:t>
              </w:r>
            </w:smartTag>
            <w:r w:rsidRPr="00402F89">
              <w:rPr>
                <w:sz w:val="24"/>
                <w:szCs w:val="24"/>
              </w:rPr>
              <w:t>.</w:t>
            </w:r>
          </w:p>
          <w:p w:rsidR="00135C78" w:rsidRDefault="00135C78" w:rsidP="00ED0A7C">
            <w:pPr>
              <w:jc w:val="both"/>
              <w:rPr>
                <w:sz w:val="24"/>
                <w:szCs w:val="24"/>
              </w:rPr>
            </w:pPr>
            <w:r>
              <w:rPr>
                <w:sz w:val="24"/>
                <w:szCs w:val="24"/>
              </w:rPr>
              <w:t xml:space="preserve">    </w:t>
            </w:r>
            <w:r w:rsidRPr="00402F89">
              <w:rPr>
                <w:sz w:val="24"/>
                <w:szCs w:val="24"/>
              </w:rPr>
              <w:t xml:space="preserve">С МК-212º: </w:t>
            </w:r>
            <w:r>
              <w:rPr>
                <w:sz w:val="24"/>
                <w:szCs w:val="24"/>
              </w:rPr>
              <w:t xml:space="preserve">       </w:t>
            </w:r>
          </w:p>
          <w:p w:rsidR="00135C78" w:rsidRPr="00402F89" w:rsidRDefault="00135C78" w:rsidP="00ED0A7C">
            <w:pPr>
              <w:jc w:val="both"/>
              <w:rPr>
                <w:sz w:val="24"/>
                <w:szCs w:val="24"/>
              </w:rPr>
            </w:pPr>
            <w:r w:rsidRPr="00402F89">
              <w:rPr>
                <w:sz w:val="24"/>
                <w:szCs w:val="24"/>
              </w:rPr>
              <w:t xml:space="preserve">РДР = </w:t>
            </w:r>
            <w:smartTag w:uri="urn:schemas-microsoft-com:office:smarttags" w:element="metricconverter">
              <w:smartTagPr>
                <w:attr w:name="ProductID" w:val="2800 м"/>
              </w:smartTagPr>
              <w:r w:rsidRPr="00402F89">
                <w:rPr>
                  <w:sz w:val="24"/>
                  <w:szCs w:val="24"/>
                </w:rPr>
                <w:t>2800 м</w:t>
              </w:r>
            </w:smartTag>
            <w:r w:rsidRPr="00402F89">
              <w:rPr>
                <w:sz w:val="24"/>
                <w:szCs w:val="24"/>
              </w:rPr>
              <w:t xml:space="preserve">; РДВ = </w:t>
            </w:r>
            <w:smartTag w:uri="urn:schemas-microsoft-com:office:smarttags" w:element="metricconverter">
              <w:smartTagPr>
                <w:attr w:name="ProductID" w:val="3100 м"/>
              </w:smartTagPr>
              <w:r w:rsidRPr="00402F89">
                <w:rPr>
                  <w:sz w:val="24"/>
                  <w:szCs w:val="24"/>
                </w:rPr>
                <w:t>3100 м</w:t>
              </w:r>
            </w:smartTag>
            <w:r w:rsidRPr="00402F89">
              <w:rPr>
                <w:sz w:val="24"/>
                <w:szCs w:val="24"/>
              </w:rPr>
              <w:t>;</w:t>
            </w:r>
          </w:p>
          <w:p w:rsidR="00135C78" w:rsidRPr="00402F89" w:rsidRDefault="00135C78" w:rsidP="00ED0A7C">
            <w:pPr>
              <w:jc w:val="both"/>
              <w:rPr>
                <w:sz w:val="24"/>
                <w:szCs w:val="24"/>
              </w:rPr>
            </w:pPr>
            <w:r w:rsidRPr="00402F89">
              <w:rPr>
                <w:sz w:val="24"/>
                <w:szCs w:val="24"/>
              </w:rPr>
              <w:t xml:space="preserve">РДПВ = </w:t>
            </w:r>
            <w:smartTag w:uri="urn:schemas-microsoft-com:office:smarttags" w:element="metricconverter">
              <w:smartTagPr>
                <w:attr w:name="ProductID" w:val="2800 м"/>
              </w:smartTagPr>
              <w:r w:rsidRPr="00402F89">
                <w:rPr>
                  <w:sz w:val="24"/>
                  <w:szCs w:val="24"/>
                </w:rPr>
                <w:t>2800 м</w:t>
              </w:r>
            </w:smartTag>
            <w:r w:rsidRPr="00402F89">
              <w:rPr>
                <w:sz w:val="24"/>
                <w:szCs w:val="24"/>
              </w:rPr>
              <w:t xml:space="preserve">; РПД = </w:t>
            </w:r>
            <w:smartTag w:uri="urn:schemas-microsoft-com:office:smarttags" w:element="metricconverter">
              <w:smartTagPr>
                <w:attr w:name="ProductID" w:val="2800 м"/>
              </w:smartTagPr>
              <w:r w:rsidRPr="00402F89">
                <w:rPr>
                  <w:sz w:val="24"/>
                  <w:szCs w:val="24"/>
                </w:rPr>
                <w:t>2800 м</w:t>
              </w:r>
            </w:smartTag>
            <w:r w:rsidRPr="00402F89">
              <w:rPr>
                <w:sz w:val="24"/>
                <w:szCs w:val="24"/>
              </w:rPr>
              <w:t>.</w:t>
            </w:r>
          </w:p>
          <w:p w:rsidR="00135C78" w:rsidRPr="00402F89" w:rsidRDefault="00135C78" w:rsidP="00ED0A7C">
            <w:pPr>
              <w:jc w:val="both"/>
              <w:rPr>
                <w:sz w:val="24"/>
                <w:szCs w:val="24"/>
              </w:rPr>
            </w:pPr>
            <w:r>
              <w:rPr>
                <w:sz w:val="24"/>
                <w:szCs w:val="24"/>
              </w:rPr>
              <w:t xml:space="preserve">    </w:t>
            </w:r>
            <w:r w:rsidRPr="00402F89">
              <w:rPr>
                <w:sz w:val="24"/>
                <w:szCs w:val="24"/>
              </w:rPr>
              <w:t xml:space="preserve">С МК-80º: </w:t>
            </w:r>
          </w:p>
          <w:p w:rsidR="00135C78" w:rsidRPr="00402F89" w:rsidRDefault="00135C78" w:rsidP="00ED0A7C">
            <w:pPr>
              <w:jc w:val="both"/>
              <w:rPr>
                <w:sz w:val="24"/>
                <w:szCs w:val="24"/>
              </w:rPr>
            </w:pPr>
            <w:r w:rsidRPr="00402F89">
              <w:rPr>
                <w:sz w:val="24"/>
                <w:szCs w:val="24"/>
              </w:rPr>
              <w:t>РДР = 2100 м; РДВ = 2300 м;</w:t>
            </w:r>
          </w:p>
          <w:p w:rsidR="00135C78" w:rsidRPr="00402F89" w:rsidRDefault="00135C78" w:rsidP="00ED0A7C">
            <w:pPr>
              <w:jc w:val="both"/>
              <w:rPr>
                <w:sz w:val="24"/>
                <w:szCs w:val="24"/>
              </w:rPr>
            </w:pPr>
            <w:r w:rsidRPr="00402F89">
              <w:rPr>
                <w:sz w:val="24"/>
                <w:szCs w:val="24"/>
              </w:rPr>
              <w:t>РДПВ = 2100 м; РПД = 2100 м.</w:t>
            </w:r>
          </w:p>
          <w:p w:rsidR="00135C78" w:rsidRPr="00402F89" w:rsidRDefault="00135C78" w:rsidP="00ED0A7C">
            <w:pPr>
              <w:jc w:val="both"/>
              <w:rPr>
                <w:sz w:val="24"/>
                <w:szCs w:val="24"/>
              </w:rPr>
            </w:pPr>
            <w:r>
              <w:rPr>
                <w:sz w:val="24"/>
                <w:szCs w:val="24"/>
              </w:rPr>
              <w:t xml:space="preserve">     </w:t>
            </w:r>
            <w:r w:rsidRPr="00402F89">
              <w:rPr>
                <w:sz w:val="24"/>
                <w:szCs w:val="24"/>
              </w:rPr>
              <w:t xml:space="preserve">С МК-260º: </w:t>
            </w:r>
          </w:p>
          <w:p w:rsidR="00135C78" w:rsidRPr="00402F89" w:rsidRDefault="00135C78" w:rsidP="00ED0A7C">
            <w:pPr>
              <w:jc w:val="both"/>
              <w:rPr>
                <w:sz w:val="24"/>
                <w:szCs w:val="24"/>
              </w:rPr>
            </w:pPr>
            <w:r w:rsidRPr="00402F89">
              <w:rPr>
                <w:sz w:val="24"/>
                <w:szCs w:val="24"/>
              </w:rPr>
              <w:t>РДР = 2100 м; РДВ = 2300 м;</w:t>
            </w:r>
          </w:p>
          <w:p w:rsidR="00135C78" w:rsidRPr="00402F89" w:rsidRDefault="00135C78" w:rsidP="00ED0A7C">
            <w:pPr>
              <w:jc w:val="both"/>
              <w:rPr>
                <w:sz w:val="24"/>
                <w:szCs w:val="24"/>
              </w:rPr>
            </w:pPr>
            <w:r w:rsidRPr="00402F89">
              <w:rPr>
                <w:sz w:val="24"/>
                <w:szCs w:val="24"/>
              </w:rPr>
              <w:t xml:space="preserve">РДПВ = 2100 м; РПД = 2100 м. </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C045AC" w:rsidRDefault="00C045AC" w:rsidP="00C045AC">
            <w:pPr>
              <w:ind w:left="-43" w:right="-173"/>
              <w:jc w:val="both"/>
              <w:rPr>
                <w:sz w:val="24"/>
                <w:szCs w:val="24"/>
              </w:rPr>
            </w:pPr>
            <w:r>
              <w:rPr>
                <w:sz w:val="24"/>
                <w:szCs w:val="24"/>
              </w:rPr>
              <w:t>Определение</w:t>
            </w:r>
            <w:r w:rsidRPr="00402F89">
              <w:rPr>
                <w:sz w:val="24"/>
                <w:szCs w:val="24"/>
              </w:rPr>
              <w:t xml:space="preserve"> </w:t>
            </w:r>
            <w:r>
              <w:rPr>
                <w:sz w:val="24"/>
                <w:szCs w:val="24"/>
              </w:rPr>
              <w:t xml:space="preserve">располагаемых </w:t>
            </w:r>
            <w:r>
              <w:rPr>
                <w:sz w:val="24"/>
                <w:szCs w:val="24"/>
              </w:rPr>
              <w:lastRenderedPageBreak/>
              <w:t xml:space="preserve">дистанций согласно </w:t>
            </w:r>
            <w:r w:rsidRPr="00402F89">
              <w:rPr>
                <w:sz w:val="24"/>
                <w:szCs w:val="24"/>
              </w:rPr>
              <w:t xml:space="preserve">Приложению </w:t>
            </w:r>
          </w:p>
          <w:p w:rsidR="0045688B" w:rsidRDefault="00C045AC" w:rsidP="00C045AC">
            <w:pPr>
              <w:ind w:left="-43" w:right="-173"/>
              <w:jc w:val="both"/>
              <w:rPr>
                <w:sz w:val="24"/>
                <w:szCs w:val="24"/>
              </w:rPr>
            </w:pPr>
            <w:r w:rsidRPr="00402F89">
              <w:rPr>
                <w:sz w:val="24"/>
                <w:szCs w:val="24"/>
              </w:rPr>
              <w:t>№ 2.</w:t>
            </w:r>
            <w:r>
              <w:rPr>
                <w:sz w:val="24"/>
                <w:szCs w:val="24"/>
              </w:rPr>
              <w:t>2</w:t>
            </w:r>
            <w:r w:rsidRPr="00402F89">
              <w:rPr>
                <w:sz w:val="24"/>
                <w:szCs w:val="24"/>
              </w:rPr>
              <w:t xml:space="preserve"> к </w:t>
            </w:r>
          </w:p>
          <w:p w:rsidR="00C045AC" w:rsidRPr="00402F89" w:rsidRDefault="00C045AC" w:rsidP="00C045AC">
            <w:pPr>
              <w:ind w:left="-43" w:right="-173"/>
              <w:jc w:val="both"/>
              <w:rPr>
                <w:sz w:val="24"/>
                <w:szCs w:val="24"/>
              </w:rPr>
            </w:pPr>
            <w:r w:rsidRPr="00402F89">
              <w:rPr>
                <w:sz w:val="24"/>
                <w:szCs w:val="24"/>
              </w:rPr>
              <w:t>МОС ФАП.</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center"/>
              <w:rPr>
                <w:sz w:val="24"/>
                <w:szCs w:val="24"/>
              </w:rPr>
            </w:pPr>
            <w:r w:rsidRPr="00402F89">
              <w:rPr>
                <w:sz w:val="24"/>
                <w:szCs w:val="24"/>
              </w:rPr>
              <w:t xml:space="preserve">Руководство по аэродрому от </w:t>
            </w:r>
            <w:r w:rsidR="005E1FD0">
              <w:rPr>
                <w:sz w:val="24"/>
                <w:szCs w:val="24"/>
              </w:rPr>
              <w:lastRenderedPageBreak/>
              <w:t>__</w:t>
            </w:r>
            <w:r w:rsidRPr="00402F89">
              <w:rPr>
                <w:sz w:val="24"/>
                <w:szCs w:val="24"/>
              </w:rPr>
              <w:t>_______</w:t>
            </w:r>
            <w:r>
              <w:rPr>
                <w:sz w:val="24"/>
                <w:szCs w:val="24"/>
              </w:rPr>
              <w:t>____</w:t>
            </w:r>
            <w:r w:rsidRPr="00402F89">
              <w:rPr>
                <w:sz w:val="24"/>
                <w:szCs w:val="24"/>
              </w:rPr>
              <w:t>_.</w:t>
            </w:r>
          </w:p>
          <w:p w:rsidR="00135C78" w:rsidRPr="00402F89" w:rsidRDefault="00135C78" w:rsidP="00ED0A7C">
            <w:pPr>
              <w:ind w:left="-57" w:right="-57"/>
              <w:jc w:val="both"/>
              <w:rPr>
                <w:sz w:val="24"/>
                <w:szCs w:val="24"/>
              </w:rPr>
            </w:pPr>
            <w:r w:rsidRPr="00402F89">
              <w:rPr>
                <w:sz w:val="24"/>
                <w:szCs w:val="24"/>
              </w:rPr>
              <w:t>А</w:t>
            </w:r>
            <w:r w:rsidR="0045688B">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sidRPr="00402F89">
              <w:rPr>
                <w:sz w:val="24"/>
                <w:szCs w:val="24"/>
              </w:rPr>
              <w:t>___________</w:t>
            </w:r>
            <w:r>
              <w:rPr>
                <w:sz w:val="24"/>
                <w:szCs w:val="24"/>
              </w:rPr>
              <w:t>__</w:t>
            </w:r>
            <w:r w:rsidRPr="00402F89">
              <w:rPr>
                <w:sz w:val="24"/>
                <w:szCs w:val="24"/>
              </w:rPr>
              <w:t>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5</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Летная полоса (далее - ЛП), включающая как оборудованную, так и необорудованную ВПП, должна простираться за каждым концом ВПП или за концевой полосой торможения (далее - КПТ), если она предусмотрена, на расстояние не менее 150 м для ВПП классов А, Б, В, Г, Д и 60 м для ВПП класса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C4049">
            <w:pPr>
              <w:jc w:val="center"/>
              <w:rPr>
                <w:sz w:val="24"/>
                <w:szCs w:val="24"/>
              </w:rPr>
            </w:pPr>
            <w:r w:rsidRPr="00402F89">
              <w:rPr>
                <w:sz w:val="24"/>
                <w:szCs w:val="24"/>
              </w:rPr>
              <w:t>2.</w:t>
            </w:r>
            <w:r w:rsidR="009C4049">
              <w:rPr>
                <w:sz w:val="24"/>
                <w:szCs w:val="24"/>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Длина участка ЛП за концом ВПП:</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 с МК-32º – 150 м;  </w:t>
            </w:r>
          </w:p>
          <w:p w:rsidR="00135C78" w:rsidRPr="00402F89" w:rsidRDefault="00135C78" w:rsidP="00ED0A7C">
            <w:pPr>
              <w:jc w:val="both"/>
              <w:rPr>
                <w:sz w:val="24"/>
                <w:szCs w:val="24"/>
              </w:rPr>
            </w:pPr>
            <w:r>
              <w:rPr>
                <w:sz w:val="24"/>
                <w:szCs w:val="24"/>
              </w:rPr>
              <w:t xml:space="preserve">   </w:t>
            </w:r>
            <w:r w:rsidRPr="00402F89">
              <w:rPr>
                <w:sz w:val="24"/>
                <w:szCs w:val="24"/>
              </w:rPr>
              <w:t xml:space="preserve"> с МК-212º – 150 м;</w:t>
            </w:r>
          </w:p>
          <w:p w:rsidR="00135C78" w:rsidRPr="00402F89" w:rsidRDefault="00135C78" w:rsidP="00ED0A7C">
            <w:pPr>
              <w:jc w:val="both"/>
              <w:rPr>
                <w:sz w:val="24"/>
                <w:szCs w:val="24"/>
              </w:rPr>
            </w:pPr>
            <w:r>
              <w:rPr>
                <w:sz w:val="24"/>
                <w:szCs w:val="24"/>
              </w:rPr>
              <w:t xml:space="preserve">   </w:t>
            </w:r>
            <w:r w:rsidRPr="00402F89">
              <w:rPr>
                <w:sz w:val="24"/>
                <w:szCs w:val="24"/>
              </w:rPr>
              <w:t xml:space="preserve"> с МК-80º – 150 м;  </w:t>
            </w:r>
          </w:p>
          <w:p w:rsidR="00135C78" w:rsidRPr="00402F89" w:rsidRDefault="00135C78" w:rsidP="00ED0A7C">
            <w:pPr>
              <w:jc w:val="both"/>
              <w:rPr>
                <w:sz w:val="24"/>
                <w:szCs w:val="24"/>
              </w:rPr>
            </w:pPr>
            <w:r>
              <w:rPr>
                <w:sz w:val="24"/>
                <w:szCs w:val="24"/>
              </w:rPr>
              <w:t xml:space="preserve">   </w:t>
            </w:r>
            <w:r w:rsidRPr="00402F89">
              <w:rPr>
                <w:sz w:val="24"/>
                <w:szCs w:val="24"/>
              </w:rPr>
              <w:t xml:space="preserve"> с МК-260º – 150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Руководств</w:t>
            </w:r>
            <w:r>
              <w:rPr>
                <w:sz w:val="24"/>
                <w:szCs w:val="24"/>
              </w:rPr>
              <w:t>о по аэродрому от _____________</w:t>
            </w:r>
            <w:r w:rsidRPr="00402F89">
              <w:rPr>
                <w:sz w:val="24"/>
                <w:szCs w:val="24"/>
              </w:rPr>
              <w:t>_.</w:t>
            </w:r>
          </w:p>
          <w:p w:rsidR="00135C78" w:rsidRPr="00402F89" w:rsidRDefault="00135C78" w:rsidP="00ED0A7C">
            <w:pPr>
              <w:ind w:left="-57" w:right="-57"/>
              <w:jc w:val="center"/>
              <w:rPr>
                <w:sz w:val="24"/>
                <w:szCs w:val="24"/>
              </w:rPr>
            </w:pPr>
            <w:r w:rsidRPr="00402F89">
              <w:rPr>
                <w:sz w:val="24"/>
                <w:szCs w:val="24"/>
              </w:rPr>
              <w:t>А</w:t>
            </w:r>
            <w:r w:rsidR="0045688B">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___________</w:t>
            </w:r>
            <w:r w:rsidRPr="00402F89">
              <w:rPr>
                <w:sz w:val="24"/>
                <w:szCs w:val="24"/>
              </w:rPr>
              <w:t>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6</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ЛП, включающая оборудованную ВПП, должна простираться в поперечном направлении по обе стороны от оси ВПП и ее продолжения (на всем протяжении ЛП) на расстояние не менее:</w:t>
            </w:r>
          </w:p>
          <w:p w:rsidR="00135C78" w:rsidRPr="00402F89" w:rsidRDefault="00135C78" w:rsidP="00ED0A7C">
            <w:pPr>
              <w:jc w:val="both"/>
              <w:rPr>
                <w:sz w:val="24"/>
                <w:szCs w:val="24"/>
              </w:rPr>
            </w:pPr>
            <w:r w:rsidRPr="00402F89">
              <w:rPr>
                <w:sz w:val="24"/>
                <w:szCs w:val="24"/>
              </w:rPr>
              <w:t xml:space="preserve">  150 м  для ВПП классов А, Б, В, Г;</w:t>
            </w:r>
          </w:p>
          <w:p w:rsidR="00135C78" w:rsidRPr="00402F89" w:rsidRDefault="00135C78" w:rsidP="00ED0A7C">
            <w:pPr>
              <w:jc w:val="both"/>
              <w:rPr>
                <w:sz w:val="24"/>
                <w:szCs w:val="24"/>
              </w:rPr>
            </w:pPr>
            <w:r w:rsidRPr="00402F89">
              <w:rPr>
                <w:sz w:val="24"/>
                <w:szCs w:val="24"/>
              </w:rPr>
              <w:t xml:space="preserve">  75 м  для ВПП классов Д и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C4049">
            <w:pPr>
              <w:jc w:val="center"/>
              <w:rPr>
                <w:sz w:val="24"/>
                <w:szCs w:val="24"/>
              </w:rPr>
            </w:pPr>
            <w:r w:rsidRPr="00402F89">
              <w:rPr>
                <w:sz w:val="24"/>
                <w:szCs w:val="24"/>
              </w:rPr>
              <w:t>2.</w:t>
            </w:r>
            <w:r w:rsidR="009C4049">
              <w:rPr>
                <w:sz w:val="24"/>
                <w:szCs w:val="24"/>
              </w:rPr>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 xml:space="preserve">Расстояние от оси ВПП до краев ЛП: </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 ВПП 03/21 по </w:t>
            </w:r>
            <w:smartTag w:uri="urn:schemas-microsoft-com:office:smarttags" w:element="metricconverter">
              <w:smartTagPr>
                <w:attr w:name="ProductID" w:val="150 м"/>
              </w:smartTagPr>
              <w:r w:rsidRPr="00402F89">
                <w:rPr>
                  <w:sz w:val="24"/>
                  <w:szCs w:val="24"/>
                </w:rPr>
                <w:t>150 м</w:t>
              </w:r>
            </w:smartTag>
            <w:r w:rsidRPr="00402F89">
              <w:rPr>
                <w:sz w:val="24"/>
                <w:szCs w:val="24"/>
              </w:rPr>
              <w:t xml:space="preserve"> в каждую сторону от оси;</w:t>
            </w:r>
          </w:p>
          <w:p w:rsidR="00135C78" w:rsidRPr="00402F89" w:rsidRDefault="00135C78" w:rsidP="00ED0A7C">
            <w:pPr>
              <w:jc w:val="both"/>
              <w:rPr>
                <w:sz w:val="24"/>
                <w:szCs w:val="24"/>
              </w:rPr>
            </w:pPr>
            <w:r>
              <w:rPr>
                <w:sz w:val="24"/>
                <w:szCs w:val="24"/>
              </w:rPr>
              <w:t xml:space="preserve">   </w:t>
            </w:r>
            <w:r w:rsidRPr="00402F89">
              <w:rPr>
                <w:sz w:val="24"/>
                <w:szCs w:val="24"/>
              </w:rPr>
              <w:t xml:space="preserve"> ВПП 08/26 по </w:t>
            </w:r>
            <w:smartTag w:uri="urn:schemas-microsoft-com:office:smarttags" w:element="metricconverter">
              <w:smartTagPr>
                <w:attr w:name="ProductID" w:val="150 м"/>
              </w:smartTagPr>
              <w:r w:rsidRPr="00402F89">
                <w:rPr>
                  <w:sz w:val="24"/>
                  <w:szCs w:val="24"/>
                </w:rPr>
                <w:t>150 м</w:t>
              </w:r>
            </w:smartTag>
            <w:r w:rsidRPr="00402F89">
              <w:rPr>
                <w:sz w:val="24"/>
                <w:szCs w:val="24"/>
              </w:rPr>
              <w:t xml:space="preserve"> в каждую сторону от оси.</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Руководст</w:t>
            </w:r>
            <w:r>
              <w:rPr>
                <w:sz w:val="24"/>
                <w:szCs w:val="24"/>
              </w:rPr>
              <w:t>во по аэродрому от ____________</w:t>
            </w:r>
            <w:r w:rsidRPr="00402F89">
              <w:rPr>
                <w:sz w:val="24"/>
                <w:szCs w:val="24"/>
              </w:rPr>
              <w:t>__.</w:t>
            </w:r>
          </w:p>
          <w:p w:rsidR="00135C78" w:rsidRPr="00402F89" w:rsidRDefault="00135C78" w:rsidP="00ED0A7C">
            <w:pPr>
              <w:ind w:left="-57" w:right="-57"/>
              <w:jc w:val="center"/>
              <w:rPr>
                <w:sz w:val="24"/>
                <w:szCs w:val="24"/>
              </w:rPr>
            </w:pPr>
            <w:r w:rsidRPr="00402F89">
              <w:rPr>
                <w:sz w:val="24"/>
                <w:szCs w:val="24"/>
              </w:rPr>
              <w:t>А</w:t>
            </w:r>
            <w:r w:rsidR="0045688B">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____________</w:t>
            </w:r>
            <w:r w:rsidRPr="00402F89">
              <w:rPr>
                <w:sz w:val="24"/>
                <w:szCs w:val="24"/>
              </w:rPr>
              <w:t>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7</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Летная полоса, включающая необорудо</w:t>
            </w:r>
            <w:r w:rsidR="009C4049">
              <w:rPr>
                <w:sz w:val="24"/>
                <w:szCs w:val="24"/>
              </w:rPr>
              <w:t>-</w:t>
            </w:r>
            <w:r w:rsidRPr="00402F89">
              <w:rPr>
                <w:sz w:val="24"/>
                <w:szCs w:val="24"/>
              </w:rPr>
              <w:t>ванную ВПП, должна простираться в попереч</w:t>
            </w:r>
            <w:r w:rsidR="009C4049">
              <w:rPr>
                <w:sz w:val="24"/>
                <w:szCs w:val="24"/>
              </w:rPr>
              <w:t>-</w:t>
            </w:r>
            <w:r w:rsidRPr="00402F89">
              <w:rPr>
                <w:sz w:val="24"/>
                <w:szCs w:val="24"/>
              </w:rPr>
              <w:t>ном направлении по обе стороны от оси ВПП (на всем протяжении ЛП) на расстояние не менее:</w:t>
            </w:r>
          </w:p>
          <w:p w:rsidR="00135C78" w:rsidRPr="00402F89" w:rsidRDefault="00135C78" w:rsidP="00ED0A7C">
            <w:pPr>
              <w:jc w:val="both"/>
              <w:rPr>
                <w:sz w:val="24"/>
                <w:szCs w:val="24"/>
              </w:rPr>
            </w:pPr>
            <w:r w:rsidRPr="00402F89">
              <w:rPr>
                <w:sz w:val="24"/>
                <w:szCs w:val="24"/>
              </w:rPr>
              <w:lastRenderedPageBreak/>
              <w:t xml:space="preserve">  80 м  для ВПП классов А и Б;</w:t>
            </w:r>
          </w:p>
          <w:p w:rsidR="00135C78" w:rsidRPr="00402F89" w:rsidRDefault="00135C78" w:rsidP="00ED0A7C">
            <w:pPr>
              <w:jc w:val="both"/>
              <w:rPr>
                <w:sz w:val="24"/>
                <w:szCs w:val="24"/>
              </w:rPr>
            </w:pPr>
            <w:r w:rsidRPr="00402F89">
              <w:rPr>
                <w:sz w:val="24"/>
                <w:szCs w:val="24"/>
              </w:rPr>
              <w:t xml:space="preserve">  70 м  для ВПП класса В;</w:t>
            </w:r>
          </w:p>
          <w:p w:rsidR="00135C78" w:rsidRPr="00402F89" w:rsidRDefault="00135C78" w:rsidP="00ED0A7C">
            <w:pPr>
              <w:jc w:val="both"/>
              <w:rPr>
                <w:sz w:val="24"/>
                <w:szCs w:val="24"/>
              </w:rPr>
            </w:pPr>
            <w:r w:rsidRPr="00402F89">
              <w:rPr>
                <w:sz w:val="24"/>
                <w:szCs w:val="24"/>
              </w:rPr>
              <w:t xml:space="preserve">  65 м  для ВПП класса Г;</w:t>
            </w:r>
          </w:p>
          <w:p w:rsidR="00135C78" w:rsidRPr="00402F89" w:rsidRDefault="00135C78" w:rsidP="00ED0A7C">
            <w:pPr>
              <w:jc w:val="both"/>
              <w:rPr>
                <w:sz w:val="24"/>
                <w:szCs w:val="24"/>
              </w:rPr>
            </w:pPr>
            <w:r w:rsidRPr="00402F89">
              <w:rPr>
                <w:sz w:val="24"/>
                <w:szCs w:val="24"/>
              </w:rPr>
              <w:t xml:space="preserve">  55 м  для ВПП класса Д;</w:t>
            </w:r>
          </w:p>
          <w:p w:rsidR="00135C78" w:rsidRPr="00402F89" w:rsidRDefault="00135C78" w:rsidP="00ED0A7C">
            <w:pPr>
              <w:jc w:val="both"/>
              <w:rPr>
                <w:sz w:val="24"/>
                <w:szCs w:val="24"/>
              </w:rPr>
            </w:pPr>
            <w:r w:rsidRPr="00402F89">
              <w:rPr>
                <w:sz w:val="24"/>
                <w:szCs w:val="24"/>
              </w:rPr>
              <w:t xml:space="preserve">  40 м  для ВПП класса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2.</w:t>
            </w:r>
            <w:r w:rsidR="009C4049">
              <w:rPr>
                <w:sz w:val="24"/>
                <w:szCs w:val="24"/>
              </w:rPr>
              <w:t>6</w:t>
            </w:r>
          </w:p>
          <w:p w:rsidR="00135C78" w:rsidRPr="00402F89" w:rsidRDefault="00135C78" w:rsidP="00ED0A7C">
            <w:pPr>
              <w:jc w:val="center"/>
              <w:rPr>
                <w:sz w:val="24"/>
                <w:szCs w:val="24"/>
              </w:rPr>
            </w:pPr>
          </w:p>
          <w:p w:rsidR="00135C78" w:rsidRPr="00402F89" w:rsidRDefault="00135C78" w:rsidP="00ED0A7C">
            <w:pPr>
              <w:jc w:val="center"/>
              <w:rPr>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8</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Часть ЛП которая включает оборудован</w:t>
            </w:r>
            <w:r w:rsidR="009C4049">
              <w:rPr>
                <w:sz w:val="24"/>
                <w:szCs w:val="24"/>
              </w:rPr>
              <w:t>-</w:t>
            </w:r>
            <w:r w:rsidRPr="00402F89">
              <w:rPr>
                <w:sz w:val="24"/>
                <w:szCs w:val="24"/>
              </w:rPr>
              <w:t>ную или необорудованную ВПП, расположен</w:t>
            </w:r>
            <w:r w:rsidR="009C4049">
              <w:rPr>
                <w:sz w:val="24"/>
                <w:szCs w:val="24"/>
              </w:rPr>
              <w:t>-</w:t>
            </w:r>
            <w:r w:rsidRPr="00402F89">
              <w:rPr>
                <w:sz w:val="24"/>
                <w:szCs w:val="24"/>
              </w:rPr>
              <w:t>ная по обе стороны от оси ВПП (на всем протяжении ЛП) должна быть спланирована и подготовлена таким образом, чтобы свести к минимуму риск повреждения воздушного судна при приземлении с недолетом или выкатывании за пределы ВПП.</w:t>
            </w:r>
          </w:p>
          <w:p w:rsidR="00135C78" w:rsidRPr="00402F89" w:rsidRDefault="00135C78" w:rsidP="00ED0A7C">
            <w:pPr>
              <w:ind w:firstLine="284"/>
              <w:jc w:val="both"/>
              <w:rPr>
                <w:sz w:val="24"/>
                <w:szCs w:val="24"/>
              </w:rPr>
            </w:pPr>
            <w:r w:rsidRPr="00402F89">
              <w:rPr>
                <w:sz w:val="24"/>
                <w:szCs w:val="24"/>
              </w:rPr>
              <w:t>Спланированная часть ЛП должна прости</w:t>
            </w:r>
            <w:r w:rsidR="009C4049">
              <w:rPr>
                <w:sz w:val="24"/>
                <w:szCs w:val="24"/>
              </w:rPr>
              <w:t>-</w:t>
            </w:r>
            <w:r w:rsidRPr="00402F89">
              <w:rPr>
                <w:sz w:val="24"/>
                <w:szCs w:val="24"/>
              </w:rPr>
              <w:t>раться от оси ВПП на расстояние не менее:</w:t>
            </w:r>
          </w:p>
          <w:p w:rsidR="00135C78" w:rsidRPr="00402F89" w:rsidRDefault="00135C78" w:rsidP="00ED0A7C">
            <w:pPr>
              <w:jc w:val="both"/>
              <w:rPr>
                <w:sz w:val="24"/>
                <w:szCs w:val="24"/>
              </w:rPr>
            </w:pPr>
            <w:r w:rsidRPr="00402F89">
              <w:rPr>
                <w:sz w:val="24"/>
                <w:szCs w:val="24"/>
              </w:rPr>
              <w:t xml:space="preserve">  80 м  для ВПП классов А и Б;</w:t>
            </w:r>
          </w:p>
          <w:p w:rsidR="00135C78" w:rsidRPr="00402F89" w:rsidRDefault="00135C78" w:rsidP="00ED0A7C">
            <w:pPr>
              <w:jc w:val="both"/>
              <w:rPr>
                <w:sz w:val="24"/>
                <w:szCs w:val="24"/>
              </w:rPr>
            </w:pPr>
            <w:r w:rsidRPr="00402F89">
              <w:rPr>
                <w:sz w:val="24"/>
                <w:szCs w:val="24"/>
              </w:rPr>
              <w:t xml:space="preserve">  70 м  для ВПП класса В;</w:t>
            </w:r>
          </w:p>
          <w:p w:rsidR="00135C78" w:rsidRPr="00402F89" w:rsidRDefault="00135C78" w:rsidP="00ED0A7C">
            <w:pPr>
              <w:jc w:val="both"/>
              <w:rPr>
                <w:sz w:val="24"/>
                <w:szCs w:val="24"/>
              </w:rPr>
            </w:pPr>
            <w:r w:rsidRPr="00402F89">
              <w:rPr>
                <w:sz w:val="24"/>
                <w:szCs w:val="24"/>
              </w:rPr>
              <w:t xml:space="preserve">  65 м  для ВПП класса Г;</w:t>
            </w:r>
          </w:p>
          <w:p w:rsidR="00135C78" w:rsidRPr="00402F89" w:rsidRDefault="00135C78" w:rsidP="00ED0A7C">
            <w:pPr>
              <w:jc w:val="both"/>
              <w:rPr>
                <w:sz w:val="24"/>
                <w:szCs w:val="24"/>
              </w:rPr>
            </w:pPr>
            <w:r w:rsidRPr="00402F89">
              <w:rPr>
                <w:sz w:val="24"/>
                <w:szCs w:val="24"/>
              </w:rPr>
              <w:t xml:space="preserve">  55 м  для ВПП класса Д;</w:t>
            </w:r>
          </w:p>
          <w:p w:rsidR="00135C78" w:rsidRPr="00402F89" w:rsidRDefault="00135C78" w:rsidP="00ED0A7C">
            <w:pPr>
              <w:jc w:val="both"/>
              <w:rPr>
                <w:sz w:val="24"/>
                <w:szCs w:val="24"/>
              </w:rPr>
            </w:pPr>
            <w:r w:rsidRPr="00402F89">
              <w:rPr>
                <w:sz w:val="24"/>
                <w:szCs w:val="24"/>
              </w:rPr>
              <w:t xml:space="preserve">  40 м  для ВПП класса Е.</w:t>
            </w:r>
          </w:p>
          <w:p w:rsidR="00135C78" w:rsidRPr="00402F89" w:rsidRDefault="00135C78" w:rsidP="009A7BB8">
            <w:pPr>
              <w:ind w:firstLine="176"/>
              <w:jc w:val="both"/>
              <w:rPr>
                <w:sz w:val="24"/>
                <w:szCs w:val="24"/>
              </w:rPr>
            </w:pPr>
            <w:r w:rsidRPr="00402F89">
              <w:rPr>
                <w:sz w:val="24"/>
                <w:szCs w:val="24"/>
              </w:rPr>
              <w:t>Спланированная часть ЛП для грунтовых необорудованных аэродромов должна прости</w:t>
            </w:r>
            <w:r w:rsidR="009C4049">
              <w:rPr>
                <w:sz w:val="24"/>
                <w:szCs w:val="24"/>
              </w:rPr>
              <w:t>-</w:t>
            </w:r>
            <w:r w:rsidRPr="00402F89">
              <w:rPr>
                <w:sz w:val="24"/>
                <w:szCs w:val="24"/>
              </w:rPr>
              <w:t>раться от оси ГВПП на расстояние не менее:</w:t>
            </w:r>
          </w:p>
          <w:p w:rsidR="00135C78" w:rsidRPr="00402F89" w:rsidRDefault="00135C78" w:rsidP="009A7BB8">
            <w:pPr>
              <w:ind w:firstLine="176"/>
              <w:jc w:val="both"/>
              <w:rPr>
                <w:sz w:val="24"/>
                <w:szCs w:val="24"/>
              </w:rPr>
            </w:pPr>
            <w:r w:rsidRPr="00402F89">
              <w:rPr>
                <w:sz w:val="24"/>
                <w:szCs w:val="24"/>
              </w:rPr>
              <w:t>50 м для ГВПП класса Г;</w:t>
            </w:r>
          </w:p>
          <w:p w:rsidR="00135C78" w:rsidRPr="00402F89" w:rsidRDefault="00135C78" w:rsidP="009A7BB8">
            <w:pPr>
              <w:ind w:left="34" w:firstLine="142"/>
              <w:jc w:val="both"/>
              <w:rPr>
                <w:sz w:val="24"/>
                <w:szCs w:val="24"/>
              </w:rPr>
            </w:pPr>
            <w:r w:rsidRPr="00402F89">
              <w:rPr>
                <w:sz w:val="24"/>
                <w:szCs w:val="24"/>
              </w:rPr>
              <w:t>25 м для ГВПП классов Д и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C4049">
            <w:pPr>
              <w:jc w:val="center"/>
              <w:rPr>
                <w:sz w:val="24"/>
                <w:szCs w:val="24"/>
              </w:rPr>
            </w:pPr>
            <w:r w:rsidRPr="00402F89">
              <w:rPr>
                <w:sz w:val="24"/>
                <w:szCs w:val="24"/>
              </w:rPr>
              <w:t>2.</w:t>
            </w:r>
            <w:r w:rsidR="009C4049">
              <w:rPr>
                <w:sz w:val="24"/>
                <w:szCs w:val="24"/>
              </w:rPr>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 xml:space="preserve">Расстояние от оси ВПП до краев спланированной части ЛП: </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 ВПП 03/21 по </w:t>
            </w:r>
            <w:smartTag w:uri="urn:schemas-microsoft-com:office:smarttags" w:element="metricconverter">
              <w:smartTagPr>
                <w:attr w:name="ProductID" w:val="80 м"/>
              </w:smartTagPr>
              <w:r w:rsidRPr="00402F89">
                <w:rPr>
                  <w:sz w:val="24"/>
                  <w:szCs w:val="24"/>
                </w:rPr>
                <w:t>80 м</w:t>
              </w:r>
            </w:smartTag>
            <w:r w:rsidRPr="00402F89">
              <w:rPr>
                <w:sz w:val="24"/>
                <w:szCs w:val="24"/>
              </w:rPr>
              <w:t xml:space="preserve"> в каждую сторону от оси ВПП;</w:t>
            </w:r>
          </w:p>
          <w:p w:rsidR="00135C78" w:rsidRPr="00402F89" w:rsidRDefault="00135C78" w:rsidP="00ED0A7C">
            <w:pPr>
              <w:jc w:val="both"/>
              <w:rPr>
                <w:sz w:val="24"/>
                <w:szCs w:val="24"/>
              </w:rPr>
            </w:pPr>
            <w:r>
              <w:rPr>
                <w:sz w:val="24"/>
                <w:szCs w:val="24"/>
              </w:rPr>
              <w:t xml:space="preserve">   </w:t>
            </w:r>
            <w:r w:rsidRPr="00402F89">
              <w:rPr>
                <w:sz w:val="24"/>
                <w:szCs w:val="24"/>
              </w:rPr>
              <w:t xml:space="preserve"> ВПП 08/26 по 70 м в каждую сторону от оси ВПП.</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Измерение</w:t>
            </w:r>
          </w:p>
          <w:p w:rsidR="00135C78" w:rsidRPr="00402F89" w:rsidRDefault="00135C78" w:rsidP="00ED0A7C">
            <w:pPr>
              <w:ind w:left="-57" w:right="-57"/>
              <w:jc w:val="both"/>
              <w:rPr>
                <w:sz w:val="24"/>
                <w:szCs w:val="24"/>
              </w:rPr>
            </w:pPr>
            <w:r w:rsidRPr="00402F89">
              <w:rPr>
                <w:sz w:val="24"/>
                <w:szCs w:val="24"/>
              </w:rPr>
              <w:t>Рассмотрение</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w:t>
            </w:r>
            <w:r>
              <w:rPr>
                <w:sz w:val="24"/>
                <w:szCs w:val="24"/>
              </w:rPr>
              <w:t>оводство по аэродрому от ______</w:t>
            </w:r>
            <w:r w:rsidRPr="00402F89">
              <w:rPr>
                <w:sz w:val="24"/>
                <w:szCs w:val="24"/>
              </w:rPr>
              <w:t>________.</w:t>
            </w:r>
          </w:p>
          <w:p w:rsidR="00135C78" w:rsidRPr="00402F89" w:rsidRDefault="00135C78" w:rsidP="00ED0A7C">
            <w:pPr>
              <w:ind w:left="-57" w:right="-57"/>
              <w:jc w:val="both"/>
              <w:rPr>
                <w:sz w:val="24"/>
                <w:szCs w:val="24"/>
              </w:rPr>
            </w:pPr>
            <w:r w:rsidRPr="00402F89">
              <w:rPr>
                <w:sz w:val="24"/>
                <w:szCs w:val="24"/>
              </w:rPr>
              <w:t>А</w:t>
            </w:r>
            <w:r w:rsidR="0045688B">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________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9</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A7BB8">
            <w:pPr>
              <w:ind w:firstLine="176"/>
              <w:jc w:val="both"/>
              <w:rPr>
                <w:sz w:val="24"/>
                <w:szCs w:val="24"/>
              </w:rPr>
            </w:pPr>
            <w:r w:rsidRPr="00402F89">
              <w:rPr>
                <w:sz w:val="24"/>
                <w:szCs w:val="24"/>
              </w:rPr>
              <w:t>Грунтовая поверхность спланированной части ЛП в местах сопряжения с искусствен</w:t>
            </w:r>
            <w:r w:rsidR="009A7BB8">
              <w:rPr>
                <w:sz w:val="24"/>
                <w:szCs w:val="24"/>
              </w:rPr>
              <w:t>-</w:t>
            </w:r>
            <w:r w:rsidRPr="00402F89">
              <w:rPr>
                <w:sz w:val="24"/>
                <w:szCs w:val="24"/>
              </w:rPr>
              <w:t xml:space="preserve">ными покрытиями элементов аэродрома (ИВПП, обочинами, </w:t>
            </w:r>
            <w:r w:rsidR="009A7BB8">
              <w:rPr>
                <w:sz w:val="24"/>
                <w:szCs w:val="24"/>
              </w:rPr>
              <w:t>РД</w:t>
            </w:r>
            <w:r w:rsidRPr="00402F89">
              <w:rPr>
                <w:sz w:val="24"/>
                <w:szCs w:val="24"/>
              </w:rPr>
              <w:t>, концевой полосой торможения (далее – КПТ) должна располагаться на одном уровне с ними.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C4049">
            <w:pPr>
              <w:jc w:val="center"/>
              <w:rPr>
                <w:sz w:val="24"/>
                <w:szCs w:val="24"/>
              </w:rPr>
            </w:pPr>
            <w:r w:rsidRPr="00402F89">
              <w:rPr>
                <w:sz w:val="24"/>
                <w:szCs w:val="24"/>
              </w:rPr>
              <w:t>2.</w:t>
            </w:r>
            <w:r w:rsidR="009C4049">
              <w:rPr>
                <w:sz w:val="24"/>
                <w:szCs w:val="24"/>
              </w:rPr>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Уступы в местах сопряжения грунтовой поверхности спланированной части ЛП с искусственными покрытиями отсутствуют.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w:t>
            </w:r>
            <w:r w:rsidR="0045688B">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w:t>
            </w:r>
            <w:r w:rsidRPr="00402F89">
              <w:rPr>
                <w:sz w:val="24"/>
                <w:szCs w:val="24"/>
              </w:rPr>
              <w:t>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10</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A7BB8">
            <w:pPr>
              <w:ind w:firstLine="176"/>
              <w:jc w:val="both"/>
              <w:rPr>
                <w:sz w:val="24"/>
                <w:szCs w:val="24"/>
              </w:rPr>
            </w:pPr>
            <w:r w:rsidRPr="00402F89">
              <w:rPr>
                <w:sz w:val="24"/>
                <w:szCs w:val="24"/>
              </w:rPr>
              <w:t>Часть ЛП, расположенная перед порогом ИВПП, должна быть укреплена на ширину не менее ширины ИВПП с целью предотвраще</w:t>
            </w:r>
            <w:r w:rsidR="009A7BB8">
              <w:rPr>
                <w:sz w:val="24"/>
                <w:szCs w:val="24"/>
              </w:rPr>
              <w:t>-</w:t>
            </w:r>
            <w:r w:rsidRPr="00402F89">
              <w:rPr>
                <w:sz w:val="24"/>
                <w:szCs w:val="24"/>
              </w:rPr>
              <w:lastRenderedPageBreak/>
              <w:t xml:space="preserve">ния эрозии от струй газов воздушных судов (далее – ВС) и защиты приземляющихся </w:t>
            </w:r>
            <w:r w:rsidR="009A7BB8">
              <w:rPr>
                <w:sz w:val="24"/>
                <w:szCs w:val="24"/>
              </w:rPr>
              <w:t>ВС</w:t>
            </w:r>
            <w:r w:rsidRPr="00402F89">
              <w:rPr>
                <w:sz w:val="24"/>
                <w:szCs w:val="24"/>
              </w:rPr>
              <w:t xml:space="preserve"> от удара о торец ИВПП на расстояние не менее:</w:t>
            </w:r>
          </w:p>
          <w:p w:rsidR="00135C78" w:rsidRPr="00402F89" w:rsidRDefault="00135C78" w:rsidP="00ED0A7C">
            <w:pPr>
              <w:jc w:val="both"/>
              <w:rPr>
                <w:sz w:val="24"/>
                <w:szCs w:val="24"/>
              </w:rPr>
            </w:pPr>
            <w:r w:rsidRPr="00402F89">
              <w:rPr>
                <w:sz w:val="24"/>
                <w:szCs w:val="24"/>
              </w:rPr>
              <w:t xml:space="preserve">  75 м  для ИВПП класса А;</w:t>
            </w:r>
          </w:p>
          <w:p w:rsidR="00135C78" w:rsidRPr="00402F89" w:rsidRDefault="00135C78" w:rsidP="00ED0A7C">
            <w:pPr>
              <w:jc w:val="both"/>
              <w:rPr>
                <w:sz w:val="24"/>
                <w:szCs w:val="24"/>
              </w:rPr>
            </w:pPr>
            <w:r w:rsidRPr="00402F89">
              <w:rPr>
                <w:sz w:val="24"/>
                <w:szCs w:val="24"/>
              </w:rPr>
              <w:t xml:space="preserve">  50 м  для ИВПП классов Б и В;</w:t>
            </w:r>
          </w:p>
          <w:p w:rsidR="00135C78" w:rsidRPr="00402F89" w:rsidRDefault="00135C78" w:rsidP="00ED0A7C">
            <w:pPr>
              <w:rPr>
                <w:sz w:val="24"/>
                <w:szCs w:val="24"/>
              </w:rPr>
            </w:pPr>
            <w:r w:rsidRPr="00402F89">
              <w:rPr>
                <w:sz w:val="24"/>
                <w:szCs w:val="24"/>
              </w:rPr>
              <w:t xml:space="preserve">  30 м  для ИВПП классов Г и Д.</w:t>
            </w:r>
          </w:p>
          <w:p w:rsidR="00135C78" w:rsidRPr="00135C78" w:rsidRDefault="00135C78" w:rsidP="0045688B">
            <w:pPr>
              <w:ind w:firstLine="176"/>
              <w:jc w:val="both"/>
              <w:rPr>
                <w:sz w:val="24"/>
                <w:szCs w:val="24"/>
              </w:rPr>
            </w:pPr>
            <w:r w:rsidRPr="00402F89">
              <w:rPr>
                <w:sz w:val="24"/>
                <w:szCs w:val="24"/>
              </w:rPr>
              <w:t>До рекон</w:t>
            </w:r>
            <w:r w:rsidR="009A7BB8">
              <w:rPr>
                <w:sz w:val="24"/>
                <w:szCs w:val="24"/>
              </w:rPr>
              <w:t xml:space="preserve">струкции </w:t>
            </w:r>
            <w:proofErr w:type="gramStart"/>
            <w:r w:rsidR="009A7BB8">
              <w:rPr>
                <w:sz w:val="24"/>
                <w:szCs w:val="24"/>
              </w:rPr>
              <w:t>существующих</w:t>
            </w:r>
            <w:proofErr w:type="gramEnd"/>
            <w:r w:rsidR="009A7BB8">
              <w:rPr>
                <w:sz w:val="24"/>
                <w:szCs w:val="24"/>
              </w:rPr>
              <w:t xml:space="preserve"> ИВПП до</w:t>
            </w:r>
            <w:r w:rsidRPr="00402F89">
              <w:rPr>
                <w:sz w:val="24"/>
                <w:szCs w:val="24"/>
              </w:rPr>
              <w:t>кается укрепление, ширина которого уменьшается до 2/3 ширины ИВПП у конца укрепления.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A7BB8">
            <w:pPr>
              <w:jc w:val="center"/>
              <w:rPr>
                <w:sz w:val="24"/>
                <w:szCs w:val="24"/>
              </w:rPr>
            </w:pPr>
            <w:r w:rsidRPr="00402F89">
              <w:rPr>
                <w:sz w:val="24"/>
                <w:szCs w:val="24"/>
              </w:rPr>
              <w:lastRenderedPageBreak/>
              <w:t>2.</w:t>
            </w:r>
            <w:r w:rsidR="009A7BB8">
              <w:rPr>
                <w:sz w:val="24"/>
                <w:szCs w:val="24"/>
              </w:rPr>
              <w:t>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Размеры укрепленных участков ЛП перед порогами ВПП:</w:t>
            </w:r>
          </w:p>
          <w:p w:rsidR="00135C78" w:rsidRPr="00402F89" w:rsidRDefault="00135C78" w:rsidP="00ED0A7C">
            <w:pPr>
              <w:jc w:val="both"/>
              <w:rPr>
                <w:sz w:val="24"/>
                <w:szCs w:val="24"/>
              </w:rPr>
            </w:pPr>
            <w:r w:rsidRPr="00402F89">
              <w:rPr>
                <w:sz w:val="24"/>
                <w:szCs w:val="24"/>
              </w:rPr>
              <w:lastRenderedPageBreak/>
              <w:t xml:space="preserve">  </w:t>
            </w:r>
            <w:r>
              <w:rPr>
                <w:sz w:val="24"/>
                <w:szCs w:val="24"/>
              </w:rPr>
              <w:t xml:space="preserve"> </w:t>
            </w:r>
            <w:r w:rsidRPr="00402F89">
              <w:rPr>
                <w:sz w:val="24"/>
                <w:szCs w:val="24"/>
              </w:rPr>
              <w:t xml:space="preserve"> 03 – 50 м;</w:t>
            </w:r>
          </w:p>
          <w:p w:rsidR="00135C78" w:rsidRPr="00402F89" w:rsidRDefault="00135C78" w:rsidP="00ED0A7C">
            <w:pPr>
              <w:jc w:val="both"/>
              <w:rPr>
                <w:sz w:val="24"/>
                <w:szCs w:val="24"/>
              </w:rPr>
            </w:pPr>
            <w:r>
              <w:rPr>
                <w:sz w:val="24"/>
                <w:szCs w:val="24"/>
              </w:rPr>
              <w:t xml:space="preserve">   </w:t>
            </w:r>
            <w:r w:rsidRPr="00402F89">
              <w:rPr>
                <w:sz w:val="24"/>
                <w:szCs w:val="24"/>
              </w:rPr>
              <w:t xml:space="preserve"> 21 – 50 м; </w:t>
            </w:r>
          </w:p>
          <w:p w:rsidR="00135C78" w:rsidRPr="00402F89" w:rsidRDefault="00135C78" w:rsidP="00ED0A7C">
            <w:pPr>
              <w:jc w:val="both"/>
              <w:rPr>
                <w:sz w:val="24"/>
                <w:szCs w:val="24"/>
              </w:rPr>
            </w:pPr>
            <w:r w:rsidRPr="00402F89">
              <w:rPr>
                <w:sz w:val="24"/>
                <w:szCs w:val="24"/>
              </w:rPr>
              <w:t>(Ширина укрепления равна ширине ВПП).</w:t>
            </w:r>
          </w:p>
          <w:p w:rsidR="00135C78" w:rsidRPr="00402F89" w:rsidRDefault="00135C78" w:rsidP="00ED0A7C">
            <w:pPr>
              <w:jc w:val="both"/>
              <w:rPr>
                <w:sz w:val="24"/>
                <w:szCs w:val="24"/>
              </w:rPr>
            </w:pPr>
            <w:r>
              <w:rPr>
                <w:sz w:val="24"/>
                <w:szCs w:val="24"/>
              </w:rPr>
              <w:t xml:space="preserve">   </w:t>
            </w:r>
            <w:r w:rsidRPr="00402F89">
              <w:rPr>
                <w:sz w:val="24"/>
                <w:szCs w:val="24"/>
              </w:rPr>
              <w:t xml:space="preserve"> 08 – 50 м;</w:t>
            </w:r>
          </w:p>
          <w:p w:rsidR="00135C78" w:rsidRPr="00402F89" w:rsidRDefault="00135C78" w:rsidP="00ED0A7C">
            <w:pPr>
              <w:jc w:val="both"/>
              <w:rPr>
                <w:sz w:val="24"/>
                <w:szCs w:val="24"/>
              </w:rPr>
            </w:pPr>
            <w:r>
              <w:rPr>
                <w:sz w:val="24"/>
                <w:szCs w:val="24"/>
              </w:rPr>
              <w:t xml:space="preserve">   </w:t>
            </w:r>
            <w:r w:rsidRPr="00402F89">
              <w:rPr>
                <w:sz w:val="24"/>
                <w:szCs w:val="24"/>
              </w:rPr>
              <w:t xml:space="preserve"> 26 – 50 м. </w:t>
            </w:r>
          </w:p>
          <w:p w:rsidR="00135C78" w:rsidRPr="00402F89" w:rsidRDefault="00135C78" w:rsidP="00ED0A7C">
            <w:pPr>
              <w:jc w:val="both"/>
              <w:rPr>
                <w:sz w:val="24"/>
                <w:szCs w:val="24"/>
              </w:rPr>
            </w:pPr>
            <w:r w:rsidRPr="00402F89">
              <w:rPr>
                <w:sz w:val="24"/>
                <w:szCs w:val="24"/>
              </w:rPr>
              <w:t>(Ширина укрепления уменьшается до 28 м у конца укрепления)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lastRenderedPageBreak/>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lastRenderedPageBreak/>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А</w:t>
            </w:r>
            <w:r w:rsidR="0045688B">
              <w:rPr>
                <w:sz w:val="24"/>
                <w:szCs w:val="24"/>
              </w:rPr>
              <w:t>кт</w:t>
            </w:r>
            <w:r w:rsidRPr="00402F89">
              <w:rPr>
                <w:sz w:val="24"/>
                <w:szCs w:val="24"/>
              </w:rPr>
              <w:t xml:space="preserve"> обследования аэродрома и его </w:t>
            </w:r>
            <w:r w:rsidRPr="00402F89">
              <w:rPr>
                <w:sz w:val="24"/>
                <w:szCs w:val="24"/>
              </w:rPr>
              <w:lastRenderedPageBreak/>
              <w:t>элементов от</w:t>
            </w:r>
          </w:p>
          <w:p w:rsidR="00135C78" w:rsidRPr="00402F89" w:rsidRDefault="00135C78" w:rsidP="00ED0A7C">
            <w:pPr>
              <w:ind w:left="-57" w:right="-57"/>
              <w:jc w:val="both"/>
              <w:rPr>
                <w:sz w:val="24"/>
                <w:szCs w:val="24"/>
              </w:rPr>
            </w:pPr>
            <w:r>
              <w:rPr>
                <w:sz w:val="24"/>
                <w:szCs w:val="24"/>
              </w:rPr>
              <w:t>__</w:t>
            </w:r>
            <w:r w:rsidRPr="00402F89">
              <w:rPr>
                <w:sz w:val="24"/>
                <w:szCs w:val="24"/>
              </w:rPr>
              <w:t>____________.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11</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45688B">
            <w:pPr>
              <w:ind w:firstLine="176"/>
              <w:jc w:val="both"/>
              <w:rPr>
                <w:sz w:val="24"/>
                <w:szCs w:val="24"/>
              </w:rPr>
            </w:pPr>
            <w:proofErr w:type="gramStart"/>
            <w:r w:rsidRPr="00402F89">
              <w:rPr>
                <w:sz w:val="24"/>
                <w:szCs w:val="24"/>
              </w:rPr>
              <w:t>В пределах спланированной части ЛП не должно быть объектов, за исключением объ</w:t>
            </w:r>
            <w:r w:rsidR="0045688B">
              <w:rPr>
                <w:sz w:val="24"/>
                <w:szCs w:val="24"/>
              </w:rPr>
              <w:t>-</w:t>
            </w:r>
            <w:r w:rsidRPr="00402F89">
              <w:rPr>
                <w:sz w:val="24"/>
                <w:szCs w:val="24"/>
              </w:rPr>
              <w:t>ектов, имеющих легкую и ломкую конструк</w:t>
            </w:r>
            <w:r w:rsidR="0045688B">
              <w:rPr>
                <w:sz w:val="24"/>
                <w:szCs w:val="24"/>
              </w:rPr>
              <w:t>-</w:t>
            </w:r>
            <w:r w:rsidRPr="00402F89">
              <w:rPr>
                <w:sz w:val="24"/>
                <w:szCs w:val="24"/>
              </w:rPr>
              <w:t>цию, которые по своему функциональному назначению должны находиться на этой части ЛП (визуальные средства, контрольная антенна курсового радиомаяка, уголковые отражатели посадочного радиолокатора (далее – ПРЛ).</w:t>
            </w:r>
            <w:proofErr w:type="gramEnd"/>
            <w:r w:rsidRPr="00402F89">
              <w:rPr>
                <w:sz w:val="24"/>
                <w:szCs w:val="24"/>
              </w:rPr>
              <w:t xml:space="preserve"> На спланированной части ЛП не должны находиться подвижные объекты (</w:t>
            </w:r>
            <w:r w:rsidR="007A711C">
              <w:rPr>
                <w:sz w:val="24"/>
                <w:szCs w:val="24"/>
              </w:rPr>
              <w:t>аэрод</w:t>
            </w:r>
            <w:r w:rsidR="0045688B">
              <w:rPr>
                <w:sz w:val="24"/>
                <w:szCs w:val="24"/>
              </w:rPr>
              <w:t>ромно-эксплуатационная и другая техника</w:t>
            </w:r>
            <w:r w:rsidRPr="00402F89">
              <w:rPr>
                <w:sz w:val="24"/>
                <w:szCs w:val="24"/>
              </w:rPr>
              <w:t xml:space="preserve">) во время использования ВПП для взлета или посадки. </w:t>
            </w:r>
            <w:r w:rsidR="0045688B">
              <w:rPr>
                <w:sz w:val="24"/>
                <w:szCs w:val="24"/>
              </w:rPr>
              <w:t>В</w:t>
            </w:r>
            <w:r w:rsidRPr="00402F89">
              <w:rPr>
                <w:sz w:val="24"/>
                <w:szCs w:val="24"/>
              </w:rPr>
              <w:t>ременны</w:t>
            </w:r>
            <w:r w:rsidR="0045688B">
              <w:rPr>
                <w:sz w:val="24"/>
                <w:szCs w:val="24"/>
              </w:rPr>
              <w:t>е</w:t>
            </w:r>
            <w:r w:rsidRPr="00402F89">
              <w:rPr>
                <w:sz w:val="24"/>
                <w:szCs w:val="24"/>
              </w:rPr>
              <w:t xml:space="preserve"> препятстви</w:t>
            </w:r>
            <w:r w:rsidR="0045688B">
              <w:rPr>
                <w:sz w:val="24"/>
                <w:szCs w:val="24"/>
              </w:rPr>
              <w:t>я</w:t>
            </w:r>
            <w:r w:rsidRPr="00402F89">
              <w:rPr>
                <w:sz w:val="24"/>
                <w:szCs w:val="24"/>
              </w:rPr>
              <w:t xml:space="preserve"> на летной полосе приведен в приложении № </w:t>
            </w:r>
            <w:r w:rsidR="0045688B">
              <w:rPr>
                <w:sz w:val="24"/>
                <w:szCs w:val="24"/>
              </w:rPr>
              <w:t>3</w:t>
            </w:r>
            <w:r w:rsidRPr="00402F89">
              <w:rPr>
                <w:sz w:val="24"/>
                <w:szCs w:val="24"/>
              </w:rPr>
              <w:t xml:space="preserve"> к </w:t>
            </w:r>
            <w:r>
              <w:rPr>
                <w:sz w:val="24"/>
                <w:szCs w:val="24"/>
              </w:rPr>
              <w:t>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45688B">
            <w:pPr>
              <w:jc w:val="center"/>
              <w:rPr>
                <w:sz w:val="24"/>
                <w:szCs w:val="24"/>
              </w:rPr>
            </w:pPr>
            <w:r w:rsidRPr="00402F89">
              <w:rPr>
                <w:sz w:val="24"/>
                <w:szCs w:val="24"/>
              </w:rPr>
              <w:t>2.1</w:t>
            </w:r>
            <w:r w:rsidR="0045688B">
              <w:rPr>
                <w:sz w:val="24"/>
                <w:szCs w:val="24"/>
              </w:rPr>
              <w:t>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Объекты в пределах спланированной части ЛП отсутствуют.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Рассмотрение</w:t>
            </w: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Default="00135C78" w:rsidP="00ED0A7C">
            <w:pPr>
              <w:ind w:left="-57" w:right="-57"/>
              <w:jc w:val="both"/>
              <w:rPr>
                <w:sz w:val="24"/>
                <w:szCs w:val="24"/>
              </w:rPr>
            </w:pPr>
            <w:r w:rsidRPr="00402F89">
              <w:rPr>
                <w:sz w:val="24"/>
                <w:szCs w:val="24"/>
              </w:rPr>
              <w:t>Акт обследования препятствий в районе аэродрома</w:t>
            </w:r>
          </w:p>
          <w:p w:rsidR="00135C78" w:rsidRPr="00402F89" w:rsidRDefault="00135C78" w:rsidP="00ED0A7C">
            <w:pPr>
              <w:ind w:left="-57" w:right="-57"/>
              <w:jc w:val="both"/>
              <w:rPr>
                <w:sz w:val="24"/>
                <w:szCs w:val="24"/>
              </w:rPr>
            </w:pPr>
            <w:r w:rsidRPr="00402F89">
              <w:rPr>
                <w:sz w:val="24"/>
                <w:szCs w:val="24"/>
              </w:rPr>
              <w:t>от ____________.</w:t>
            </w:r>
          </w:p>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12</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В пределах от границы спланированной части до границы ЛП не должно быть объек</w:t>
            </w:r>
            <w:r w:rsidR="00DA032F">
              <w:rPr>
                <w:sz w:val="24"/>
                <w:szCs w:val="24"/>
              </w:rPr>
              <w:t>-</w:t>
            </w:r>
            <w:r w:rsidRPr="00402F89">
              <w:rPr>
                <w:sz w:val="24"/>
                <w:szCs w:val="24"/>
              </w:rPr>
              <w:t xml:space="preserve">тов, кроме тех, функциональное назначение которых требует их размещения вблизи ВПП и не допускает размещения в ином месте.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45688B">
            <w:pPr>
              <w:jc w:val="center"/>
              <w:rPr>
                <w:sz w:val="24"/>
                <w:szCs w:val="24"/>
              </w:rPr>
            </w:pPr>
            <w:r w:rsidRPr="00402F89">
              <w:rPr>
                <w:sz w:val="24"/>
                <w:szCs w:val="24"/>
              </w:rPr>
              <w:t>2.1</w:t>
            </w:r>
            <w:r w:rsidR="0045688B">
              <w:rPr>
                <w:sz w:val="24"/>
                <w:szCs w:val="24"/>
              </w:rPr>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16"/>
              <w:jc w:val="both"/>
              <w:rPr>
                <w:sz w:val="24"/>
                <w:szCs w:val="24"/>
              </w:rPr>
            </w:pPr>
            <w:r w:rsidRPr="00402F89">
              <w:rPr>
                <w:sz w:val="24"/>
                <w:szCs w:val="24"/>
              </w:rPr>
              <w:t>Объекты, функциональное назначение которых не требует их размещения в пределах от границ спланированных частей до границ ЛП, отсутствуют.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5D7E80">
            <w:pPr>
              <w:ind w:left="-57" w:right="-57"/>
              <w:jc w:val="both"/>
              <w:rPr>
                <w:sz w:val="24"/>
                <w:szCs w:val="24"/>
              </w:rPr>
            </w:pPr>
            <w:r w:rsidRPr="00402F89">
              <w:rPr>
                <w:sz w:val="24"/>
                <w:szCs w:val="24"/>
              </w:rPr>
              <w:t>Акт обследова</w:t>
            </w:r>
            <w:r w:rsidR="00DA032F">
              <w:rPr>
                <w:sz w:val="24"/>
                <w:szCs w:val="24"/>
              </w:rPr>
              <w:t>-</w:t>
            </w:r>
            <w:r w:rsidRPr="00402F89">
              <w:rPr>
                <w:sz w:val="24"/>
                <w:szCs w:val="24"/>
              </w:rPr>
              <w:t>ния препятствий в районе аэродр</w:t>
            </w:r>
            <w:r w:rsidR="00DA032F">
              <w:rPr>
                <w:sz w:val="24"/>
                <w:szCs w:val="24"/>
              </w:rPr>
              <w:t>-</w:t>
            </w:r>
            <w:r w:rsidRPr="00402F89">
              <w:rPr>
                <w:sz w:val="24"/>
                <w:szCs w:val="24"/>
              </w:rPr>
              <w:t>ома</w:t>
            </w:r>
            <w:r>
              <w:rPr>
                <w:sz w:val="24"/>
                <w:szCs w:val="24"/>
              </w:rPr>
              <w:t xml:space="preserve"> от ___</w:t>
            </w:r>
            <w:r w:rsidR="00DA032F">
              <w:rPr>
                <w:sz w:val="24"/>
                <w:szCs w:val="24"/>
              </w:rPr>
              <w:t>_</w:t>
            </w:r>
            <w:r>
              <w:rPr>
                <w:sz w:val="24"/>
                <w:szCs w:val="24"/>
              </w:rPr>
              <w:t>___</w:t>
            </w:r>
            <w:r w:rsidRPr="00402F89">
              <w:rPr>
                <w:sz w:val="24"/>
                <w:szCs w:val="24"/>
              </w:rPr>
              <w:t>.</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13</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Ширина ВПП должна быть по всей длине постоянной и не менее:</w:t>
            </w:r>
          </w:p>
          <w:p w:rsidR="00135C78" w:rsidRPr="00402F89" w:rsidRDefault="00135C78" w:rsidP="00ED0A7C">
            <w:pPr>
              <w:jc w:val="both"/>
              <w:rPr>
                <w:sz w:val="24"/>
                <w:szCs w:val="24"/>
              </w:rPr>
            </w:pPr>
            <w:r w:rsidRPr="00402F89">
              <w:rPr>
                <w:sz w:val="24"/>
                <w:szCs w:val="24"/>
              </w:rPr>
              <w:t xml:space="preserve">  60 м  для ВПП класса А;</w:t>
            </w:r>
          </w:p>
          <w:p w:rsidR="00135C78" w:rsidRPr="00402F89" w:rsidRDefault="00135C78" w:rsidP="00ED0A7C">
            <w:pPr>
              <w:jc w:val="both"/>
              <w:rPr>
                <w:sz w:val="24"/>
                <w:szCs w:val="24"/>
              </w:rPr>
            </w:pPr>
            <w:r w:rsidRPr="00402F89">
              <w:rPr>
                <w:sz w:val="24"/>
                <w:szCs w:val="24"/>
              </w:rPr>
              <w:t xml:space="preserve">  45 м  для ВПП класса Б;</w:t>
            </w:r>
          </w:p>
          <w:p w:rsidR="00135C78" w:rsidRPr="00402F89" w:rsidRDefault="00135C78" w:rsidP="00ED0A7C">
            <w:pPr>
              <w:jc w:val="both"/>
              <w:rPr>
                <w:sz w:val="24"/>
                <w:szCs w:val="24"/>
              </w:rPr>
            </w:pPr>
            <w:r w:rsidRPr="00402F89">
              <w:rPr>
                <w:sz w:val="24"/>
                <w:szCs w:val="24"/>
              </w:rPr>
              <w:t xml:space="preserve">  42 м  для ВПП класса В;</w:t>
            </w:r>
          </w:p>
          <w:p w:rsidR="00135C78" w:rsidRPr="00402F89" w:rsidRDefault="00135C78" w:rsidP="00ED0A7C">
            <w:pPr>
              <w:jc w:val="both"/>
              <w:rPr>
                <w:sz w:val="24"/>
                <w:szCs w:val="24"/>
              </w:rPr>
            </w:pPr>
            <w:r w:rsidRPr="00402F89">
              <w:rPr>
                <w:sz w:val="24"/>
                <w:szCs w:val="24"/>
              </w:rPr>
              <w:lastRenderedPageBreak/>
              <w:t xml:space="preserve">  35 м  для ВПП класса Г;</w:t>
            </w:r>
          </w:p>
          <w:p w:rsidR="00135C78" w:rsidRPr="00402F89" w:rsidRDefault="00135C78" w:rsidP="00ED0A7C">
            <w:pPr>
              <w:jc w:val="both"/>
              <w:rPr>
                <w:sz w:val="24"/>
                <w:szCs w:val="24"/>
              </w:rPr>
            </w:pPr>
            <w:r w:rsidRPr="00402F89">
              <w:rPr>
                <w:sz w:val="24"/>
                <w:szCs w:val="24"/>
              </w:rPr>
              <w:t xml:space="preserve">  28 м  для ВПП класса Д;</w:t>
            </w:r>
          </w:p>
          <w:p w:rsidR="00135C78" w:rsidRPr="00402F89" w:rsidRDefault="00135C78" w:rsidP="00ED0A7C">
            <w:pPr>
              <w:jc w:val="both"/>
              <w:rPr>
                <w:sz w:val="24"/>
                <w:szCs w:val="24"/>
              </w:rPr>
            </w:pPr>
            <w:r w:rsidRPr="00402F89">
              <w:rPr>
                <w:sz w:val="24"/>
                <w:szCs w:val="24"/>
              </w:rPr>
              <w:t xml:space="preserve">  21 м  для ВПП класса Е.</w:t>
            </w:r>
          </w:p>
          <w:p w:rsidR="00135C78" w:rsidRPr="00402F89" w:rsidRDefault="00135C78" w:rsidP="00ED0A7C">
            <w:pPr>
              <w:ind w:firstLine="284"/>
              <w:jc w:val="both"/>
              <w:rPr>
                <w:sz w:val="24"/>
                <w:szCs w:val="24"/>
              </w:rPr>
            </w:pPr>
            <w:r w:rsidRPr="00402F89">
              <w:rPr>
                <w:sz w:val="24"/>
                <w:szCs w:val="24"/>
              </w:rPr>
              <w:t xml:space="preserve">Для ИВПП класса А, предназначенных для эксплуатации ВС с размахом крыла до 75 м и колеей по внешним авиашинам до 10,5 м и меньших размеров, минимальную ширину ВПП допускается принимать равной 45 м. </w:t>
            </w:r>
            <w:r w:rsidR="00DA032F">
              <w:rPr>
                <w:sz w:val="24"/>
                <w:szCs w:val="24"/>
              </w:rPr>
              <w:t>У</w:t>
            </w:r>
            <w:r w:rsidRPr="00402F89">
              <w:rPr>
                <w:sz w:val="24"/>
                <w:szCs w:val="24"/>
              </w:rPr>
              <w:t xml:space="preserve">крепленные обочины </w:t>
            </w:r>
            <w:r w:rsidR="00DA032F">
              <w:rPr>
                <w:sz w:val="24"/>
                <w:szCs w:val="24"/>
              </w:rPr>
              <w:t xml:space="preserve">должны быть предус-мотрены такой </w:t>
            </w:r>
            <w:r w:rsidRPr="00402F89">
              <w:rPr>
                <w:sz w:val="24"/>
                <w:szCs w:val="24"/>
              </w:rPr>
              <w:t xml:space="preserve">ширины, чтобы расстояние от оси ИВПП до внешних кромок каждой из обочин было не менее 30 м. </w:t>
            </w:r>
          </w:p>
          <w:p w:rsidR="00135C78" w:rsidRPr="00402F89" w:rsidRDefault="00DA032F" w:rsidP="00ED0A7C">
            <w:pPr>
              <w:ind w:firstLine="284"/>
              <w:jc w:val="both"/>
              <w:rPr>
                <w:sz w:val="24"/>
                <w:szCs w:val="24"/>
              </w:rPr>
            </w:pPr>
            <w:r>
              <w:rPr>
                <w:sz w:val="24"/>
                <w:szCs w:val="24"/>
              </w:rPr>
              <w:t>У</w:t>
            </w:r>
            <w:r w:rsidR="00135C78" w:rsidRPr="00402F89">
              <w:rPr>
                <w:sz w:val="24"/>
                <w:szCs w:val="24"/>
              </w:rPr>
              <w:t>крепленные обочины должны иметь сопоставимые с ИВПП уклоны и выдерживать нагрузку, создаваемую самолетом при выкатывании, не вызывая у него конструктивных повреждений, или нагрузку наземных транспортных средств, которые могут передвигаться по обочине.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DA032F">
            <w:pPr>
              <w:jc w:val="center"/>
              <w:rPr>
                <w:sz w:val="24"/>
                <w:szCs w:val="24"/>
              </w:rPr>
            </w:pPr>
            <w:r w:rsidRPr="00402F89">
              <w:rPr>
                <w:sz w:val="24"/>
                <w:szCs w:val="24"/>
              </w:rPr>
              <w:lastRenderedPageBreak/>
              <w:t>2.1</w:t>
            </w:r>
            <w:r w:rsidR="00DA032F">
              <w:rPr>
                <w:sz w:val="24"/>
                <w:szCs w:val="24"/>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Ширина ВПП 03/21 – 45 м.</w:t>
            </w:r>
          </w:p>
          <w:p w:rsidR="00135C78" w:rsidRPr="00402F89" w:rsidRDefault="00135C78" w:rsidP="00ED0A7C">
            <w:pPr>
              <w:jc w:val="both"/>
              <w:rPr>
                <w:sz w:val="24"/>
                <w:szCs w:val="24"/>
              </w:rPr>
            </w:pPr>
            <w:r w:rsidRPr="00402F89">
              <w:rPr>
                <w:sz w:val="24"/>
                <w:szCs w:val="24"/>
              </w:rPr>
              <w:t>Ширина ВПП 08/26 – 42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Руко</w:t>
            </w:r>
            <w:r>
              <w:rPr>
                <w:sz w:val="24"/>
                <w:szCs w:val="24"/>
              </w:rPr>
              <w:t>водство по аэродрому от _______</w:t>
            </w:r>
            <w:r w:rsidRPr="00402F89">
              <w:rPr>
                <w:sz w:val="24"/>
                <w:szCs w:val="24"/>
              </w:rPr>
              <w:t>_______.</w:t>
            </w:r>
          </w:p>
          <w:p w:rsidR="00135C78" w:rsidRPr="00402F89" w:rsidRDefault="00135C78" w:rsidP="00ED0A7C">
            <w:pPr>
              <w:ind w:left="-57" w:right="-57"/>
              <w:jc w:val="center"/>
              <w:rPr>
                <w:sz w:val="24"/>
                <w:szCs w:val="24"/>
              </w:rPr>
            </w:pPr>
            <w:r w:rsidRPr="00402F89">
              <w:rPr>
                <w:sz w:val="24"/>
                <w:szCs w:val="24"/>
              </w:rPr>
              <w:t xml:space="preserve">АКТ обследования </w:t>
            </w:r>
            <w:r w:rsidRPr="00402F89">
              <w:rPr>
                <w:sz w:val="24"/>
                <w:szCs w:val="24"/>
              </w:rPr>
              <w:lastRenderedPageBreak/>
              <w:t>аэродрома и его элементов от</w:t>
            </w:r>
          </w:p>
          <w:p w:rsidR="00135C78" w:rsidRPr="00402F89" w:rsidRDefault="00135C78" w:rsidP="00ED0A7C">
            <w:pPr>
              <w:ind w:left="-57" w:right="-57"/>
              <w:jc w:val="both"/>
              <w:rPr>
                <w:sz w:val="24"/>
                <w:szCs w:val="24"/>
              </w:rPr>
            </w:pPr>
            <w:r>
              <w:rPr>
                <w:sz w:val="24"/>
                <w:szCs w:val="24"/>
              </w:rPr>
              <w:t>______</w:t>
            </w:r>
            <w:r w:rsidRPr="00402F89">
              <w:rPr>
                <w:sz w:val="24"/>
                <w:szCs w:val="24"/>
              </w:rPr>
              <w:t>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14</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При отсутствии РД, примыкающей к концевому участку ИВПП, или при ее недостаточной прочности для разворота ВС должно предусматриваться уширение ИВПП слева или справа от нее. Ширина ИВПП в местах уширения должна быть не менее:</w:t>
            </w:r>
          </w:p>
          <w:p w:rsidR="00135C78" w:rsidRPr="00402F89" w:rsidRDefault="00135C78" w:rsidP="00ED0A7C">
            <w:pPr>
              <w:jc w:val="both"/>
              <w:rPr>
                <w:sz w:val="24"/>
                <w:szCs w:val="24"/>
              </w:rPr>
            </w:pPr>
            <w:r w:rsidRPr="00402F89">
              <w:rPr>
                <w:sz w:val="24"/>
                <w:szCs w:val="24"/>
              </w:rPr>
              <w:t xml:space="preserve">  75 м  для ИВПП классов А, Б, В;</w:t>
            </w:r>
          </w:p>
          <w:p w:rsidR="00135C78" w:rsidRPr="00402F89" w:rsidRDefault="00135C78" w:rsidP="00ED0A7C">
            <w:pPr>
              <w:rPr>
                <w:sz w:val="24"/>
                <w:szCs w:val="24"/>
              </w:rPr>
            </w:pPr>
            <w:r w:rsidRPr="00402F89">
              <w:rPr>
                <w:sz w:val="24"/>
                <w:szCs w:val="24"/>
              </w:rPr>
              <w:t xml:space="preserve">  45 м  для ИВПП классов Г и 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DA032F">
            <w:pPr>
              <w:jc w:val="center"/>
              <w:rPr>
                <w:sz w:val="24"/>
                <w:szCs w:val="24"/>
              </w:rPr>
            </w:pPr>
            <w:r w:rsidRPr="00402F89">
              <w:rPr>
                <w:sz w:val="24"/>
                <w:szCs w:val="24"/>
              </w:rPr>
              <w:t>2.1</w:t>
            </w:r>
            <w:r w:rsidR="00DA032F">
              <w:rPr>
                <w:sz w:val="24"/>
                <w:szCs w:val="24"/>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Ширина ВПП с уширением у торца ВПП 03 – 75 м.</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w:t>
            </w:r>
            <w:r>
              <w:rPr>
                <w:sz w:val="24"/>
                <w:szCs w:val="24"/>
              </w:rPr>
              <w:t>ство по аэродрому от __________</w:t>
            </w:r>
            <w:r w:rsidRPr="00402F89">
              <w:rPr>
                <w:sz w:val="24"/>
                <w:szCs w:val="24"/>
              </w:rPr>
              <w:t>____.</w:t>
            </w:r>
          </w:p>
          <w:p w:rsidR="00135C78" w:rsidRPr="00402F89" w:rsidRDefault="00135C78" w:rsidP="00ED0A7C">
            <w:pPr>
              <w:ind w:left="-57" w:right="-57"/>
              <w:jc w:val="both"/>
              <w:rPr>
                <w:sz w:val="24"/>
                <w:szCs w:val="24"/>
              </w:rPr>
            </w:pPr>
            <w:r w:rsidRPr="00402F89">
              <w:rPr>
                <w:sz w:val="24"/>
                <w:szCs w:val="24"/>
              </w:rPr>
              <w:t>А</w:t>
            </w:r>
            <w:r w:rsidR="009F45ED">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________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15</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В документах аэронавигационной информации для каждой ВПП должен быть приведен продольный профиль ВПП с указанием фактических уклонов.</w:t>
            </w:r>
          </w:p>
          <w:p w:rsidR="00135C78" w:rsidRPr="00402F89" w:rsidRDefault="00135C78" w:rsidP="00ED0A7C">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F45ED">
            <w:pPr>
              <w:jc w:val="center"/>
              <w:rPr>
                <w:sz w:val="24"/>
                <w:szCs w:val="24"/>
              </w:rPr>
            </w:pPr>
            <w:r w:rsidRPr="00402F89">
              <w:rPr>
                <w:sz w:val="24"/>
                <w:szCs w:val="24"/>
              </w:rPr>
              <w:t>2.1</w:t>
            </w:r>
            <w:r w:rsidR="009F45ED">
              <w:rPr>
                <w:sz w:val="24"/>
                <w:szCs w:val="24"/>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Продольные профили обеих ВПП приведены в документах аэронавигационной информации</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Руководство по аэродрому от _______</w:t>
            </w:r>
            <w:r>
              <w:rPr>
                <w:sz w:val="24"/>
                <w:szCs w:val="24"/>
              </w:rPr>
              <w:t>_</w:t>
            </w:r>
            <w:r w:rsidRPr="00402F89">
              <w:rPr>
                <w:sz w:val="24"/>
                <w:szCs w:val="24"/>
              </w:rPr>
              <w:t>______.</w:t>
            </w:r>
          </w:p>
          <w:p w:rsidR="00135C78" w:rsidRPr="00402F89" w:rsidRDefault="00135C78" w:rsidP="00ED0A7C">
            <w:pPr>
              <w:ind w:left="-57" w:right="-57"/>
              <w:jc w:val="both"/>
              <w:rPr>
                <w:sz w:val="24"/>
                <w:szCs w:val="24"/>
              </w:rPr>
            </w:pPr>
            <w:r>
              <w:rPr>
                <w:sz w:val="24"/>
                <w:szCs w:val="24"/>
              </w:rPr>
              <w:t>Сборник АНИ № __________</w:t>
            </w:r>
            <w:r w:rsidRPr="00402F89">
              <w:rPr>
                <w:sz w:val="24"/>
                <w:szCs w:val="24"/>
              </w:rPr>
              <w:t>____.</w:t>
            </w:r>
          </w:p>
          <w:p w:rsidR="00135C78" w:rsidRPr="00402F89" w:rsidRDefault="00135C78" w:rsidP="00ED0A7C">
            <w:pPr>
              <w:ind w:left="-57" w:right="-57"/>
              <w:jc w:val="both"/>
              <w:rPr>
                <w:sz w:val="24"/>
                <w:szCs w:val="24"/>
              </w:rPr>
            </w:pPr>
            <w:r w:rsidRPr="00402F89">
              <w:rPr>
                <w:sz w:val="24"/>
                <w:szCs w:val="24"/>
              </w:rPr>
              <w:t>АИП</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16</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 xml:space="preserve">Свободная зона (далее - СЗ) должна начинаться (при ее наличии) в конце располагаемой дистанции разбега и ее длина </w:t>
            </w:r>
            <w:r w:rsidRPr="00402F89">
              <w:rPr>
                <w:sz w:val="24"/>
                <w:szCs w:val="24"/>
              </w:rPr>
              <w:lastRenderedPageBreak/>
              <w:t>не должна превышать половины этой дистанции.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2.1</w:t>
            </w:r>
            <w:r w:rsidR="009F45ED">
              <w:rPr>
                <w:sz w:val="24"/>
                <w:szCs w:val="24"/>
              </w:rPr>
              <w:t>5</w:t>
            </w:r>
          </w:p>
          <w:p w:rsidR="00135C78" w:rsidRPr="00402F89" w:rsidRDefault="00135C78" w:rsidP="00ED0A7C">
            <w:pPr>
              <w:jc w:val="center"/>
              <w:rPr>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Длина СЗ:</w:t>
            </w:r>
          </w:p>
          <w:p w:rsidR="00135C78" w:rsidRPr="00402F89" w:rsidRDefault="00135C78" w:rsidP="00ED0A7C">
            <w:pPr>
              <w:jc w:val="both"/>
              <w:rPr>
                <w:sz w:val="24"/>
                <w:szCs w:val="24"/>
              </w:rPr>
            </w:pPr>
            <w:r w:rsidRPr="00402F89">
              <w:rPr>
                <w:sz w:val="24"/>
                <w:szCs w:val="24"/>
              </w:rPr>
              <w:t xml:space="preserve">  с МКвзл-32º – 300 м; </w:t>
            </w:r>
          </w:p>
          <w:p w:rsidR="00135C78" w:rsidRPr="00402F89" w:rsidRDefault="00135C78" w:rsidP="00ED0A7C">
            <w:pPr>
              <w:jc w:val="both"/>
              <w:rPr>
                <w:sz w:val="24"/>
                <w:szCs w:val="24"/>
              </w:rPr>
            </w:pPr>
            <w:r w:rsidRPr="00402F89">
              <w:rPr>
                <w:sz w:val="24"/>
                <w:szCs w:val="24"/>
              </w:rPr>
              <w:t xml:space="preserve">  с МКвзл- 212º  – 300 м; </w:t>
            </w:r>
          </w:p>
          <w:p w:rsidR="00135C78" w:rsidRPr="00402F89" w:rsidRDefault="00135C78" w:rsidP="00ED0A7C">
            <w:pPr>
              <w:jc w:val="both"/>
              <w:rPr>
                <w:sz w:val="24"/>
                <w:szCs w:val="24"/>
              </w:rPr>
            </w:pPr>
            <w:r w:rsidRPr="00402F89">
              <w:rPr>
                <w:sz w:val="24"/>
                <w:szCs w:val="24"/>
              </w:rPr>
              <w:lastRenderedPageBreak/>
              <w:t xml:space="preserve">  с МКвзл-80º – 200 м; </w:t>
            </w:r>
          </w:p>
          <w:p w:rsidR="00135C78" w:rsidRPr="00402F89" w:rsidRDefault="00135C78" w:rsidP="00ED0A7C">
            <w:pPr>
              <w:jc w:val="both"/>
              <w:rPr>
                <w:sz w:val="24"/>
                <w:szCs w:val="24"/>
              </w:rPr>
            </w:pPr>
            <w:r w:rsidRPr="00402F89">
              <w:rPr>
                <w:sz w:val="24"/>
                <w:szCs w:val="24"/>
              </w:rPr>
              <w:t xml:space="preserve">  с МКвзл- 260º  – 200 м.</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lastRenderedPageBreak/>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lastRenderedPageBreak/>
              <w:t>Рассмотрение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Руко</w:t>
            </w:r>
            <w:r>
              <w:rPr>
                <w:sz w:val="24"/>
                <w:szCs w:val="24"/>
              </w:rPr>
              <w:t>водство по аэродрому от _______</w:t>
            </w:r>
            <w:r w:rsidRPr="00402F89">
              <w:rPr>
                <w:sz w:val="24"/>
                <w:szCs w:val="24"/>
              </w:rPr>
              <w:t>_______.</w:t>
            </w:r>
          </w:p>
          <w:p w:rsidR="00135C78" w:rsidRPr="00402F89" w:rsidRDefault="00135C78" w:rsidP="00ED0A7C">
            <w:pPr>
              <w:ind w:left="-57" w:right="-57"/>
              <w:jc w:val="both"/>
              <w:rPr>
                <w:sz w:val="24"/>
                <w:szCs w:val="24"/>
              </w:rPr>
            </w:pPr>
            <w:r w:rsidRPr="00402F89">
              <w:rPr>
                <w:sz w:val="24"/>
                <w:szCs w:val="24"/>
              </w:rPr>
              <w:lastRenderedPageBreak/>
              <w:t>А</w:t>
            </w:r>
            <w:r w:rsidR="009F45ED">
              <w:rPr>
                <w:sz w:val="24"/>
                <w:szCs w:val="24"/>
              </w:rPr>
              <w:t>кт</w:t>
            </w:r>
            <w:r w:rsidRPr="00402F89">
              <w:rPr>
                <w:sz w:val="24"/>
                <w:szCs w:val="24"/>
              </w:rPr>
              <w:t xml:space="preserve"> обследова</w:t>
            </w:r>
            <w:r w:rsidR="009F45ED">
              <w:rPr>
                <w:sz w:val="24"/>
                <w:szCs w:val="24"/>
              </w:rPr>
              <w:t>-</w:t>
            </w:r>
            <w:r w:rsidRPr="00402F89">
              <w:rPr>
                <w:sz w:val="24"/>
                <w:szCs w:val="24"/>
              </w:rPr>
              <w:t>ния аэродрома и его элементов от</w:t>
            </w:r>
          </w:p>
          <w:p w:rsidR="00135C78" w:rsidRPr="00402F89" w:rsidRDefault="00135C78" w:rsidP="00ED0A7C">
            <w:pPr>
              <w:ind w:left="-57" w:right="-57"/>
              <w:jc w:val="both"/>
              <w:rPr>
                <w:sz w:val="24"/>
                <w:szCs w:val="24"/>
              </w:rPr>
            </w:pPr>
            <w:r>
              <w:rPr>
                <w:sz w:val="24"/>
                <w:szCs w:val="24"/>
              </w:rPr>
              <w:t>__________</w:t>
            </w:r>
            <w:r w:rsidRPr="00402F89">
              <w:rPr>
                <w:sz w:val="24"/>
                <w:szCs w:val="24"/>
              </w:rPr>
              <w:t>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17</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F45ED">
            <w:pPr>
              <w:ind w:firstLine="176"/>
              <w:jc w:val="both"/>
              <w:rPr>
                <w:sz w:val="24"/>
                <w:szCs w:val="24"/>
              </w:rPr>
            </w:pPr>
            <w:r w:rsidRPr="00402F89">
              <w:rPr>
                <w:sz w:val="24"/>
                <w:szCs w:val="24"/>
              </w:rPr>
              <w:t>Свободная зона должна простираться на расстояние не менее 75 м в каждую сторону от продолжения осевой линии ВПП.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F45ED">
            <w:pPr>
              <w:jc w:val="center"/>
              <w:rPr>
                <w:sz w:val="24"/>
                <w:szCs w:val="24"/>
              </w:rPr>
            </w:pPr>
            <w:r w:rsidRPr="00402F89">
              <w:rPr>
                <w:sz w:val="24"/>
                <w:szCs w:val="24"/>
              </w:rPr>
              <w:t>2.1</w:t>
            </w:r>
            <w:r w:rsidR="009F45ED">
              <w:rPr>
                <w:sz w:val="24"/>
                <w:szCs w:val="24"/>
              </w:rPr>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СЗ простираются в каждую сторону от продолжения оси на 75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Измерение</w:t>
            </w:r>
          </w:p>
          <w:p w:rsidR="00135C78" w:rsidRPr="00402F89" w:rsidRDefault="00135C78" w:rsidP="00ED0A7C">
            <w:pPr>
              <w:ind w:left="-57" w:right="-57"/>
              <w:jc w:val="both"/>
              <w:rPr>
                <w:sz w:val="24"/>
                <w:szCs w:val="24"/>
              </w:rPr>
            </w:pPr>
            <w:r w:rsidRPr="00402F89">
              <w:rPr>
                <w:sz w:val="24"/>
                <w:szCs w:val="24"/>
              </w:rPr>
              <w:t>Рассмотрение</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w:t>
            </w:r>
            <w:r>
              <w:rPr>
                <w:sz w:val="24"/>
                <w:szCs w:val="24"/>
              </w:rPr>
              <w:t>ство по аэродрому от __________</w:t>
            </w:r>
            <w:r w:rsidRPr="00402F89">
              <w:rPr>
                <w:sz w:val="24"/>
                <w:szCs w:val="24"/>
              </w:rPr>
              <w:t>____.</w:t>
            </w:r>
          </w:p>
          <w:p w:rsidR="00135C78" w:rsidRPr="00402F89" w:rsidRDefault="00135C78" w:rsidP="00ED0A7C">
            <w:pPr>
              <w:ind w:left="-57" w:right="-57"/>
              <w:jc w:val="both"/>
              <w:rPr>
                <w:sz w:val="24"/>
                <w:szCs w:val="24"/>
              </w:rPr>
            </w:pPr>
            <w:r w:rsidRPr="00402F89">
              <w:rPr>
                <w:sz w:val="24"/>
                <w:szCs w:val="24"/>
              </w:rPr>
              <w:t>А</w:t>
            </w:r>
            <w:r w:rsidR="009F45ED">
              <w:rPr>
                <w:sz w:val="24"/>
                <w:szCs w:val="24"/>
              </w:rPr>
              <w:t>кт</w:t>
            </w:r>
            <w:r w:rsidRPr="00402F89">
              <w:rPr>
                <w:sz w:val="24"/>
                <w:szCs w:val="24"/>
              </w:rPr>
              <w:t xml:space="preserve"> обследова</w:t>
            </w:r>
            <w:r w:rsidR="009F45ED">
              <w:rPr>
                <w:sz w:val="24"/>
                <w:szCs w:val="24"/>
              </w:rPr>
              <w:t>-</w:t>
            </w:r>
            <w:r w:rsidRPr="00402F89">
              <w:rPr>
                <w:sz w:val="24"/>
                <w:szCs w:val="24"/>
              </w:rPr>
              <w:t>ния аэродрома и его элементов от</w:t>
            </w:r>
          </w:p>
          <w:p w:rsidR="00135C78" w:rsidRPr="00402F89" w:rsidRDefault="00135C78" w:rsidP="00ED0A7C">
            <w:pPr>
              <w:ind w:left="-57" w:right="-57"/>
              <w:jc w:val="both"/>
              <w:rPr>
                <w:sz w:val="24"/>
                <w:szCs w:val="24"/>
              </w:rPr>
            </w:pPr>
            <w:r>
              <w:rPr>
                <w:sz w:val="24"/>
                <w:szCs w:val="24"/>
              </w:rPr>
              <w:t>________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18</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F45ED">
            <w:pPr>
              <w:ind w:firstLine="176"/>
              <w:jc w:val="both"/>
              <w:rPr>
                <w:sz w:val="24"/>
                <w:szCs w:val="24"/>
              </w:rPr>
            </w:pPr>
            <w:r w:rsidRPr="00402F89">
              <w:rPr>
                <w:sz w:val="24"/>
                <w:szCs w:val="24"/>
              </w:rPr>
              <w:t>Поверхность СЗ не должна выступать над условной плоскостью, имеющей восходящий уклон 1,25 %, при этом нижней границей этой плоскости является горизонтальная линия:</w:t>
            </w:r>
          </w:p>
          <w:p w:rsidR="00135C78" w:rsidRPr="00402F89" w:rsidRDefault="00135C78" w:rsidP="00ED0A7C">
            <w:pPr>
              <w:jc w:val="both"/>
              <w:rPr>
                <w:sz w:val="24"/>
                <w:szCs w:val="24"/>
              </w:rPr>
            </w:pPr>
            <w:r>
              <w:rPr>
                <w:sz w:val="24"/>
                <w:szCs w:val="24"/>
              </w:rPr>
              <w:t xml:space="preserve">    </w:t>
            </w:r>
            <w:r w:rsidRPr="00402F89">
              <w:rPr>
                <w:sz w:val="24"/>
                <w:szCs w:val="24"/>
              </w:rPr>
              <w:t>перпендикулярная вертикальной плоскос</w:t>
            </w:r>
            <w:r w:rsidR="009F45ED">
              <w:rPr>
                <w:sz w:val="24"/>
                <w:szCs w:val="24"/>
              </w:rPr>
              <w:t>-</w:t>
            </w:r>
            <w:r w:rsidRPr="00402F89">
              <w:rPr>
                <w:sz w:val="24"/>
                <w:szCs w:val="24"/>
              </w:rPr>
              <w:t>ти, содержащей осевую линию ВПП;</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проходящая через точку, расположенную на осевой линии ВПП в конце располагаемой дистанции разбега.</w:t>
            </w:r>
          </w:p>
          <w:p w:rsidR="00135C78" w:rsidRPr="00402F89" w:rsidRDefault="00135C78" w:rsidP="009F45ED">
            <w:pPr>
              <w:ind w:firstLine="284"/>
              <w:jc w:val="both"/>
              <w:rPr>
                <w:sz w:val="24"/>
                <w:szCs w:val="24"/>
              </w:rPr>
            </w:pPr>
            <w:r w:rsidRPr="00402F89">
              <w:rPr>
                <w:sz w:val="24"/>
                <w:szCs w:val="24"/>
              </w:rPr>
              <w:t>В некоторых случаях, при определенных поперечных и продольных уклонах ВПП, обочин или ЛП нижняя граница плоскости свободной зоны может оказаться ниже поверхности ВПП, обочины или ЛП. Рельеф, который располагается за концом ЛП над плоскостью СЗ, но ниже уровня ЛП, может не планироваться.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9F45ED">
            <w:pPr>
              <w:jc w:val="center"/>
              <w:rPr>
                <w:sz w:val="24"/>
                <w:szCs w:val="24"/>
              </w:rPr>
            </w:pPr>
            <w:r w:rsidRPr="00402F89">
              <w:rPr>
                <w:sz w:val="24"/>
                <w:szCs w:val="24"/>
              </w:rPr>
              <w:t>2.1</w:t>
            </w:r>
            <w:r w:rsidR="009F45ED">
              <w:rPr>
                <w:sz w:val="24"/>
                <w:szCs w:val="24"/>
              </w:rPr>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Поверхности СЗ со всех курсов не превышают плоскостей с восходящим уклоном 1,25%.</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Продольные профили ВПП и СЗ с МК-32º/212º и МК-80º/260º</w:t>
            </w:r>
          </w:p>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19</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ind w:firstLine="284"/>
              <w:jc w:val="both"/>
              <w:rPr>
                <w:sz w:val="24"/>
                <w:szCs w:val="24"/>
              </w:rPr>
            </w:pPr>
            <w:r w:rsidRPr="00402F89">
              <w:rPr>
                <w:sz w:val="24"/>
                <w:szCs w:val="24"/>
              </w:rPr>
              <w:t>Характеристики продольных уклонов той части свободной зоны, ширина которой</w:t>
            </w:r>
            <w:r w:rsidR="00F96AE2">
              <w:rPr>
                <w:sz w:val="24"/>
                <w:szCs w:val="24"/>
              </w:rPr>
              <w:t xml:space="preserve"> </w:t>
            </w:r>
            <w:r w:rsidRPr="00402F89">
              <w:rPr>
                <w:sz w:val="24"/>
                <w:szCs w:val="24"/>
              </w:rPr>
              <w:t xml:space="preserve">не менее ширины ВПП, к которой она примыкает, должны быть сопоставимы с уклонами ВПП, если средний уклон СЗ незначительный или является восходящим. При незначительном (сопоставимом с </w:t>
            </w:r>
            <w:r w:rsidRPr="00402F89">
              <w:rPr>
                <w:sz w:val="24"/>
                <w:szCs w:val="24"/>
              </w:rPr>
              <w:lastRenderedPageBreak/>
              <w:t>уклоном ВПП) или восходящем среднем уклоне СЗ не допускаются резкие изменения восходящих уклонов свободной зоны. Отдельные понижения местности, например, канавы, пересекающие СЗ, не исключаются.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jc w:val="center"/>
              <w:rPr>
                <w:sz w:val="24"/>
                <w:szCs w:val="24"/>
              </w:rPr>
            </w:pPr>
            <w:r w:rsidRPr="00402F89">
              <w:rPr>
                <w:sz w:val="24"/>
                <w:szCs w:val="24"/>
              </w:rPr>
              <w:lastRenderedPageBreak/>
              <w:t>2.1</w:t>
            </w:r>
            <w:r w:rsidR="00F96AE2">
              <w:rPr>
                <w:sz w:val="24"/>
                <w:szCs w:val="24"/>
              </w:rPr>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Уклоны СЗ со всех курсов сопоставимы с уклонами ВПП. Отсутствуют резкие изменения восходящих уклонов.</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Продольные профили ВПП и СЗ с МК-32º/212º и МК-80º/260º</w:t>
            </w:r>
          </w:p>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20</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Default="00135C78" w:rsidP="00ED0A7C">
            <w:pPr>
              <w:ind w:firstLine="284"/>
              <w:jc w:val="both"/>
              <w:rPr>
                <w:sz w:val="24"/>
                <w:szCs w:val="24"/>
              </w:rPr>
            </w:pPr>
            <w:r w:rsidRPr="00402F89">
              <w:rPr>
                <w:sz w:val="24"/>
                <w:szCs w:val="24"/>
              </w:rPr>
              <w:t>На поверхности свободной зоны не допус</w:t>
            </w:r>
            <w:r w:rsidR="00F96AE2">
              <w:rPr>
                <w:sz w:val="24"/>
                <w:szCs w:val="24"/>
              </w:rPr>
              <w:t>-</w:t>
            </w:r>
            <w:r w:rsidRPr="00402F89">
              <w:rPr>
                <w:sz w:val="24"/>
                <w:szCs w:val="24"/>
              </w:rPr>
              <w:t>кается наличия препятствий. Расположенные по функциональному назначению объекты в пределах свободной зоны должны иметь легкую и ломкую конструкцию.</w:t>
            </w:r>
          </w:p>
          <w:p w:rsidR="00135C78" w:rsidRPr="00402F89" w:rsidRDefault="00135C78" w:rsidP="00ED0A7C">
            <w:pPr>
              <w:ind w:firstLine="284"/>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jc w:val="center"/>
              <w:rPr>
                <w:sz w:val="24"/>
                <w:szCs w:val="24"/>
              </w:rPr>
            </w:pPr>
            <w:r w:rsidRPr="00402F89">
              <w:rPr>
                <w:sz w:val="24"/>
                <w:szCs w:val="24"/>
              </w:rPr>
              <w:t>2.</w:t>
            </w:r>
            <w:r w:rsidR="00F96AE2">
              <w:rPr>
                <w:sz w:val="24"/>
                <w:szCs w:val="24"/>
              </w:rPr>
              <w:t>19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Объекты в пределах СЗ с МКвзл-32º/212º и с МКвзл-80º/260º - отсутствуют.</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Рассмотрение</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Акт обследова</w:t>
            </w:r>
            <w:r w:rsidR="00F96AE2">
              <w:rPr>
                <w:sz w:val="24"/>
                <w:szCs w:val="24"/>
              </w:rPr>
              <w:t>-</w:t>
            </w:r>
            <w:r w:rsidRPr="00402F89">
              <w:rPr>
                <w:sz w:val="24"/>
                <w:szCs w:val="24"/>
              </w:rPr>
              <w:t>ния препятствий в районе аэродро</w:t>
            </w:r>
            <w:r w:rsidR="00F96AE2">
              <w:rPr>
                <w:sz w:val="24"/>
                <w:szCs w:val="24"/>
              </w:rPr>
              <w:t>-</w:t>
            </w:r>
            <w:r w:rsidRPr="00402F89">
              <w:rPr>
                <w:sz w:val="24"/>
                <w:szCs w:val="24"/>
              </w:rPr>
              <w:t>ма</w:t>
            </w:r>
            <w:r>
              <w:rPr>
                <w:sz w:val="24"/>
                <w:szCs w:val="24"/>
              </w:rPr>
              <w:t xml:space="preserve"> от __</w:t>
            </w:r>
            <w:r w:rsidR="00F96AE2">
              <w:rPr>
                <w:sz w:val="24"/>
                <w:szCs w:val="24"/>
              </w:rPr>
              <w:t>__</w:t>
            </w:r>
            <w:r w:rsidRPr="00402F89">
              <w:rPr>
                <w:sz w:val="24"/>
                <w:szCs w:val="24"/>
              </w:rPr>
              <w:t>____.</w:t>
            </w:r>
          </w:p>
          <w:p w:rsidR="00135C78" w:rsidRPr="00402F89" w:rsidRDefault="00135C78" w:rsidP="00ED0A7C">
            <w:pPr>
              <w:ind w:left="-57" w:right="-57"/>
              <w:jc w:val="both"/>
              <w:rPr>
                <w:sz w:val="24"/>
                <w:szCs w:val="24"/>
              </w:rPr>
            </w:pPr>
            <w:r w:rsidRPr="00402F89">
              <w:rPr>
                <w:sz w:val="24"/>
                <w:szCs w:val="24"/>
              </w:rPr>
              <w:t>А</w:t>
            </w:r>
            <w:r w:rsidR="00F96AE2">
              <w:rPr>
                <w:sz w:val="24"/>
                <w:szCs w:val="24"/>
              </w:rPr>
              <w:t>кт</w:t>
            </w:r>
            <w:r w:rsidRPr="00402F89">
              <w:rPr>
                <w:sz w:val="24"/>
                <w:szCs w:val="24"/>
              </w:rPr>
              <w:t xml:space="preserve"> обследова</w:t>
            </w:r>
            <w:r w:rsidR="00F96AE2">
              <w:rPr>
                <w:sz w:val="24"/>
                <w:szCs w:val="24"/>
              </w:rPr>
              <w:t>-</w:t>
            </w:r>
            <w:r w:rsidRPr="00402F89">
              <w:rPr>
                <w:sz w:val="24"/>
                <w:szCs w:val="24"/>
              </w:rPr>
              <w:t>ния аэродрома и его элементов от</w:t>
            </w:r>
          </w:p>
          <w:p w:rsidR="00135C78" w:rsidRPr="00402F89" w:rsidRDefault="00135C78" w:rsidP="00F96AE2">
            <w:pPr>
              <w:ind w:left="-57" w:right="-57"/>
              <w:jc w:val="both"/>
              <w:rPr>
                <w:sz w:val="24"/>
                <w:szCs w:val="24"/>
              </w:rPr>
            </w:pPr>
            <w:r>
              <w:rPr>
                <w:sz w:val="24"/>
                <w:szCs w:val="24"/>
              </w:rPr>
              <w:t>__</w:t>
            </w:r>
            <w:r w:rsidRPr="00402F89">
              <w:rPr>
                <w:sz w:val="24"/>
                <w:szCs w:val="24"/>
              </w:rPr>
              <w:t>____________.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21</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ind w:right="-108" w:firstLine="176"/>
              <w:jc w:val="both"/>
              <w:rPr>
                <w:sz w:val="24"/>
                <w:szCs w:val="24"/>
              </w:rPr>
            </w:pPr>
            <w:r w:rsidRPr="00402F89">
              <w:rPr>
                <w:sz w:val="24"/>
                <w:szCs w:val="24"/>
              </w:rPr>
              <w:t xml:space="preserve">КПТ должна иметь ту же ширину, что и </w:t>
            </w:r>
            <w:r>
              <w:rPr>
                <w:sz w:val="24"/>
                <w:szCs w:val="24"/>
              </w:rPr>
              <w:t>В</w:t>
            </w:r>
            <w:r w:rsidRPr="00402F89">
              <w:rPr>
                <w:sz w:val="24"/>
                <w:szCs w:val="24"/>
              </w:rPr>
              <w:t>ПП, к которой она примыкает.</w:t>
            </w:r>
          </w:p>
          <w:p w:rsidR="00135C78" w:rsidRPr="00402F89" w:rsidRDefault="00135C78" w:rsidP="00F96AE2">
            <w:pPr>
              <w:ind w:firstLine="176"/>
              <w:jc w:val="both"/>
              <w:rPr>
                <w:sz w:val="24"/>
                <w:szCs w:val="24"/>
              </w:rPr>
            </w:pPr>
            <w:r w:rsidRPr="00402F89">
              <w:rPr>
                <w:sz w:val="24"/>
                <w:szCs w:val="24"/>
              </w:rPr>
              <w:t>Необходимость устройства КПТ и длина КПТ определяются с учетом местных условий и экономической целесообразности.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jc w:val="center"/>
              <w:rPr>
                <w:sz w:val="24"/>
                <w:szCs w:val="24"/>
              </w:rPr>
            </w:pPr>
            <w:r w:rsidRPr="00402F89">
              <w:rPr>
                <w:sz w:val="24"/>
                <w:szCs w:val="24"/>
              </w:rPr>
              <w:t>2.2</w:t>
            </w:r>
            <w:r w:rsidR="00F96AE2">
              <w:rPr>
                <w:sz w:val="24"/>
                <w:szCs w:val="24"/>
              </w:rPr>
              <w:t>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22</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ind w:right="18" w:firstLine="176"/>
              <w:jc w:val="both"/>
              <w:rPr>
                <w:sz w:val="24"/>
                <w:szCs w:val="24"/>
              </w:rPr>
            </w:pPr>
            <w:r w:rsidRPr="00402F89">
              <w:rPr>
                <w:sz w:val="24"/>
                <w:szCs w:val="24"/>
              </w:rPr>
              <w:t>КПТ должна быть подготовлена таким образом, чтобы она могла в случае прекращения взлета выдержать нагрузку, создаваемую самолетом, не вызывая повреждения его конструкции.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jc w:val="center"/>
              <w:rPr>
                <w:sz w:val="24"/>
                <w:szCs w:val="24"/>
              </w:rPr>
            </w:pPr>
            <w:r w:rsidRPr="00402F89">
              <w:rPr>
                <w:sz w:val="24"/>
                <w:szCs w:val="24"/>
              </w:rPr>
              <w:t>2.2</w:t>
            </w:r>
            <w:r w:rsidR="00F96AE2">
              <w:rPr>
                <w:sz w:val="24"/>
                <w:szCs w:val="24"/>
              </w:rPr>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23</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7A711C">
            <w:pPr>
              <w:ind w:firstLine="176"/>
              <w:jc w:val="both"/>
              <w:rPr>
                <w:sz w:val="24"/>
                <w:szCs w:val="24"/>
              </w:rPr>
            </w:pPr>
            <w:r w:rsidRPr="00402F89">
              <w:rPr>
                <w:sz w:val="24"/>
                <w:szCs w:val="24"/>
              </w:rPr>
              <w:t xml:space="preserve">В целях определения минимальных </w:t>
            </w:r>
            <w:proofErr w:type="gramStart"/>
            <w:r w:rsidRPr="00402F89">
              <w:rPr>
                <w:sz w:val="24"/>
                <w:szCs w:val="24"/>
              </w:rPr>
              <w:t>пара</w:t>
            </w:r>
            <w:r w:rsidR="00F96AE2">
              <w:rPr>
                <w:sz w:val="24"/>
                <w:szCs w:val="24"/>
              </w:rPr>
              <w:t>-</w:t>
            </w:r>
            <w:r w:rsidRPr="00402F89">
              <w:rPr>
                <w:sz w:val="24"/>
                <w:szCs w:val="24"/>
              </w:rPr>
              <w:t>метров</w:t>
            </w:r>
            <w:proofErr w:type="gramEnd"/>
            <w:r w:rsidRPr="00402F89">
              <w:rPr>
                <w:sz w:val="24"/>
                <w:szCs w:val="24"/>
              </w:rPr>
              <w:t xml:space="preserve">: ширины РД, обочин РД, удаления РД от препятствий – для каждой РД должны быть установлены индексы самолетов, эксплуатируемых на данных РД аэродрома. Индекс самолета устанавливается по размаху крыла и колее шасси по внешним авиашинам </w:t>
            </w:r>
            <w:r w:rsidR="00F96AE2">
              <w:rPr>
                <w:sz w:val="24"/>
                <w:szCs w:val="24"/>
              </w:rPr>
              <w:t>в соответствии с</w:t>
            </w:r>
            <w:r w:rsidRPr="00402F89">
              <w:rPr>
                <w:sz w:val="24"/>
                <w:szCs w:val="24"/>
              </w:rPr>
              <w:t xml:space="preserve"> таблице</w:t>
            </w:r>
            <w:r w:rsidR="00F96AE2">
              <w:rPr>
                <w:sz w:val="24"/>
                <w:szCs w:val="24"/>
              </w:rPr>
              <w:t xml:space="preserve">й </w:t>
            </w:r>
            <w:r w:rsidRPr="00402F89">
              <w:rPr>
                <w:sz w:val="24"/>
                <w:szCs w:val="24"/>
              </w:rPr>
              <w:t xml:space="preserve">1, приведенной в приложении № </w:t>
            </w:r>
            <w:r w:rsidR="00F96AE2">
              <w:rPr>
                <w:sz w:val="24"/>
                <w:szCs w:val="24"/>
              </w:rPr>
              <w:t>4</w:t>
            </w:r>
            <w:r w:rsidRPr="00402F89">
              <w:rPr>
                <w:sz w:val="24"/>
                <w:szCs w:val="24"/>
              </w:rPr>
              <w:t xml:space="preserve"> к </w:t>
            </w:r>
            <w:r>
              <w:rPr>
                <w:sz w:val="24"/>
                <w:szCs w:val="24"/>
              </w:rPr>
              <w:t>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F96AE2">
            <w:pPr>
              <w:jc w:val="center"/>
              <w:rPr>
                <w:sz w:val="24"/>
                <w:szCs w:val="24"/>
              </w:rPr>
            </w:pPr>
            <w:r w:rsidRPr="00402F89">
              <w:rPr>
                <w:sz w:val="24"/>
                <w:szCs w:val="24"/>
              </w:rPr>
              <w:t>2.2</w:t>
            </w:r>
            <w:r w:rsidR="00F96AE2">
              <w:rPr>
                <w:sz w:val="24"/>
                <w:szCs w:val="24"/>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РД-А, С – ВС индекса 6.</w:t>
            </w:r>
          </w:p>
          <w:p w:rsidR="00135C78" w:rsidRPr="00402F89" w:rsidRDefault="00135C78" w:rsidP="00ED0A7C">
            <w:pPr>
              <w:jc w:val="both"/>
              <w:rPr>
                <w:sz w:val="24"/>
                <w:szCs w:val="24"/>
              </w:rPr>
            </w:pPr>
            <w:r w:rsidRPr="00402F89">
              <w:rPr>
                <w:sz w:val="24"/>
                <w:szCs w:val="24"/>
              </w:rPr>
              <w:t>РД В – ВС индекса 4.</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w:t>
            </w:r>
            <w:r>
              <w:rPr>
                <w:sz w:val="24"/>
                <w:szCs w:val="24"/>
              </w:rPr>
              <w:t>водство по аэродрому от ______</w:t>
            </w:r>
            <w:r w:rsidRPr="00402F89">
              <w:rPr>
                <w:sz w:val="24"/>
                <w:szCs w:val="24"/>
              </w:rPr>
              <w:t>________.</w:t>
            </w:r>
          </w:p>
          <w:p w:rsidR="00135C78" w:rsidRPr="00402F89" w:rsidRDefault="00135C78" w:rsidP="00ED0A7C">
            <w:pPr>
              <w:ind w:left="-57" w:right="-57"/>
              <w:jc w:val="both"/>
              <w:rPr>
                <w:sz w:val="24"/>
                <w:szCs w:val="24"/>
              </w:rPr>
            </w:pPr>
            <w:r w:rsidRPr="00402F89">
              <w:rPr>
                <w:sz w:val="24"/>
                <w:szCs w:val="24"/>
              </w:rPr>
              <w:t>А</w:t>
            </w:r>
            <w:r w:rsidR="00F96AE2">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w:t>
            </w:r>
            <w:r w:rsidRPr="00402F89">
              <w:rPr>
                <w:sz w:val="24"/>
                <w:szCs w:val="24"/>
              </w:rPr>
              <w:t>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24</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41BC3">
            <w:pPr>
              <w:ind w:firstLine="176"/>
              <w:jc w:val="both"/>
              <w:rPr>
                <w:sz w:val="24"/>
                <w:szCs w:val="24"/>
              </w:rPr>
            </w:pPr>
            <w:r w:rsidRPr="00402F89">
              <w:rPr>
                <w:sz w:val="24"/>
                <w:szCs w:val="24"/>
              </w:rPr>
              <w:t>Ширина РД должна быть не менее:</w:t>
            </w:r>
          </w:p>
          <w:p w:rsidR="00135C78" w:rsidRPr="00402F89" w:rsidRDefault="00135C78" w:rsidP="00ED0A7C">
            <w:pPr>
              <w:jc w:val="both"/>
              <w:rPr>
                <w:sz w:val="24"/>
                <w:szCs w:val="24"/>
              </w:rPr>
            </w:pPr>
            <w:r w:rsidRPr="00402F89">
              <w:rPr>
                <w:sz w:val="24"/>
                <w:szCs w:val="24"/>
              </w:rPr>
              <w:t xml:space="preserve">  7,0 м    для ВС индекса 1;</w:t>
            </w:r>
          </w:p>
          <w:p w:rsidR="00135C78" w:rsidRPr="00402F89" w:rsidRDefault="00135C78" w:rsidP="00ED0A7C">
            <w:pPr>
              <w:jc w:val="both"/>
              <w:rPr>
                <w:sz w:val="24"/>
                <w:szCs w:val="24"/>
              </w:rPr>
            </w:pPr>
            <w:r w:rsidRPr="00402F89">
              <w:rPr>
                <w:sz w:val="24"/>
                <w:szCs w:val="24"/>
              </w:rPr>
              <w:t xml:space="preserve">  10,0 м  для ВС индекса 2;</w:t>
            </w:r>
          </w:p>
          <w:p w:rsidR="00135C78" w:rsidRPr="00402F89" w:rsidRDefault="00135C78" w:rsidP="00ED0A7C">
            <w:pPr>
              <w:jc w:val="both"/>
              <w:rPr>
                <w:sz w:val="24"/>
                <w:szCs w:val="24"/>
              </w:rPr>
            </w:pPr>
            <w:r w:rsidRPr="00402F89">
              <w:rPr>
                <w:sz w:val="24"/>
                <w:szCs w:val="24"/>
              </w:rPr>
              <w:lastRenderedPageBreak/>
              <w:t xml:space="preserve">  13,0 м  для ВС индекса 3;</w:t>
            </w:r>
          </w:p>
          <w:p w:rsidR="00135C78" w:rsidRPr="00402F89" w:rsidRDefault="00135C78" w:rsidP="00ED0A7C">
            <w:pPr>
              <w:jc w:val="both"/>
              <w:rPr>
                <w:sz w:val="24"/>
                <w:szCs w:val="24"/>
              </w:rPr>
            </w:pPr>
            <w:r w:rsidRPr="00402F89">
              <w:rPr>
                <w:sz w:val="24"/>
                <w:szCs w:val="24"/>
              </w:rPr>
              <w:t xml:space="preserve">  17,0 м  для ВС индекса 4 (14 м для самолетов с индексом 4 при колее шасси по внешним авиашинам до 7,5 м);</w:t>
            </w:r>
          </w:p>
          <w:p w:rsidR="00135C78" w:rsidRPr="00402F89" w:rsidRDefault="00135C78" w:rsidP="00ED0A7C">
            <w:pPr>
              <w:jc w:val="both"/>
              <w:rPr>
                <w:sz w:val="24"/>
                <w:szCs w:val="24"/>
              </w:rPr>
            </w:pPr>
            <w:r w:rsidRPr="00402F89">
              <w:rPr>
                <w:sz w:val="24"/>
                <w:szCs w:val="24"/>
              </w:rPr>
              <w:t xml:space="preserve">  19,0 м  для ВС индекса 5;</w:t>
            </w:r>
          </w:p>
          <w:p w:rsidR="00135C78" w:rsidRPr="00402F89" w:rsidRDefault="00135C78" w:rsidP="00ED0A7C">
            <w:pPr>
              <w:jc w:val="both"/>
              <w:rPr>
                <w:sz w:val="24"/>
                <w:szCs w:val="24"/>
              </w:rPr>
            </w:pPr>
            <w:r w:rsidRPr="00402F89">
              <w:rPr>
                <w:sz w:val="24"/>
                <w:szCs w:val="24"/>
              </w:rPr>
              <w:t xml:space="preserve">  22,5 м для ВС индексов 6, 7 (18 м для самолетов с индексом 6 при колее шасси по внешним авиашинам до 9,5 м, 21 м при колее шасси по внешним авиашинам до 12,5 м).</w:t>
            </w:r>
          </w:p>
          <w:p w:rsidR="00135C78" w:rsidRPr="00402F89" w:rsidRDefault="00135C78" w:rsidP="00ED0A7C">
            <w:pPr>
              <w:jc w:val="both"/>
              <w:rPr>
                <w:sz w:val="24"/>
                <w:szCs w:val="24"/>
              </w:rPr>
            </w:pPr>
            <w:r w:rsidRPr="00402F89">
              <w:rPr>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41BC3">
            <w:pPr>
              <w:jc w:val="center"/>
              <w:rPr>
                <w:sz w:val="24"/>
                <w:szCs w:val="24"/>
              </w:rPr>
            </w:pPr>
            <w:r w:rsidRPr="00402F89">
              <w:rPr>
                <w:sz w:val="24"/>
                <w:szCs w:val="24"/>
              </w:rPr>
              <w:lastRenderedPageBreak/>
              <w:t>2.2</w:t>
            </w:r>
            <w:r w:rsidR="00E41BC3">
              <w:rPr>
                <w:sz w:val="24"/>
                <w:szCs w:val="24"/>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Ширина РД:</w:t>
            </w:r>
          </w:p>
          <w:p w:rsidR="00135C78" w:rsidRPr="00402F89" w:rsidRDefault="00135C78" w:rsidP="00ED0A7C">
            <w:pPr>
              <w:jc w:val="both"/>
              <w:rPr>
                <w:sz w:val="24"/>
                <w:szCs w:val="24"/>
              </w:rPr>
            </w:pPr>
            <w:r w:rsidRPr="00402F89">
              <w:rPr>
                <w:sz w:val="24"/>
                <w:szCs w:val="24"/>
              </w:rPr>
              <w:t>РД-А – 17 м.</w:t>
            </w:r>
          </w:p>
          <w:p w:rsidR="00135C78" w:rsidRPr="00402F89" w:rsidRDefault="00135C78" w:rsidP="00ED0A7C">
            <w:pPr>
              <w:jc w:val="both"/>
              <w:rPr>
                <w:sz w:val="24"/>
                <w:szCs w:val="24"/>
              </w:rPr>
            </w:pPr>
          </w:p>
          <w:p w:rsidR="00135C78" w:rsidRPr="00402F89" w:rsidRDefault="00135C78" w:rsidP="00ED0A7C">
            <w:pPr>
              <w:jc w:val="both"/>
              <w:rPr>
                <w:sz w:val="24"/>
                <w:szCs w:val="24"/>
              </w:rPr>
            </w:pPr>
            <w:r w:rsidRPr="00402F89">
              <w:rPr>
                <w:sz w:val="24"/>
                <w:szCs w:val="24"/>
              </w:rPr>
              <w:lastRenderedPageBreak/>
              <w:t>РД-В – 18 м.</w:t>
            </w:r>
          </w:p>
          <w:p w:rsidR="00135C78" w:rsidRPr="00402F89" w:rsidRDefault="00135C78" w:rsidP="00ED0A7C">
            <w:pPr>
              <w:jc w:val="both"/>
              <w:rPr>
                <w:sz w:val="24"/>
                <w:szCs w:val="24"/>
              </w:rPr>
            </w:pPr>
            <w:r w:rsidRPr="00402F89">
              <w:rPr>
                <w:sz w:val="24"/>
                <w:szCs w:val="24"/>
              </w:rPr>
              <w:t>РД-С – 23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Default="00135C78" w:rsidP="00ED0A7C">
            <w:pPr>
              <w:ind w:left="-57" w:right="-57"/>
              <w:jc w:val="center"/>
              <w:rPr>
                <w:sz w:val="24"/>
                <w:szCs w:val="24"/>
              </w:rPr>
            </w:pPr>
            <w:r w:rsidRPr="00402F89">
              <w:rPr>
                <w:sz w:val="24"/>
                <w:szCs w:val="24"/>
              </w:rPr>
              <w:lastRenderedPageBreak/>
              <w:t>Эквивалентно соответствует</w:t>
            </w:r>
            <w:r>
              <w:rPr>
                <w:sz w:val="24"/>
                <w:szCs w:val="24"/>
              </w:rPr>
              <w:t>.</w:t>
            </w: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r w:rsidRPr="00402F89">
              <w:rPr>
                <w:sz w:val="24"/>
                <w:szCs w:val="24"/>
              </w:rPr>
              <w:lastRenderedPageBreak/>
              <w:t>Соответствует</w:t>
            </w:r>
          </w:p>
          <w:p w:rsidR="00135C78" w:rsidRPr="00402F89" w:rsidRDefault="00135C78" w:rsidP="00ED0A7C">
            <w:pPr>
              <w:ind w:left="-57" w:right="-57"/>
              <w:jc w:val="center"/>
              <w:rPr>
                <w:sz w:val="24"/>
                <w:szCs w:val="24"/>
              </w:rPr>
            </w:pPr>
            <w:r w:rsidRPr="00402F89">
              <w:rPr>
                <w:sz w:val="24"/>
                <w:szCs w:val="24"/>
              </w:rPr>
              <w:t>- « -</w:t>
            </w:r>
          </w:p>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lastRenderedPageBreak/>
              <w:t>Рассмотрение</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Руков</w:t>
            </w:r>
            <w:r>
              <w:rPr>
                <w:sz w:val="24"/>
                <w:szCs w:val="24"/>
              </w:rPr>
              <w:t>одство по аэродрому от ________</w:t>
            </w:r>
            <w:r w:rsidRPr="00402F89">
              <w:rPr>
                <w:sz w:val="24"/>
                <w:szCs w:val="24"/>
              </w:rPr>
              <w:t>______.</w:t>
            </w:r>
          </w:p>
          <w:p w:rsidR="00135C78" w:rsidRPr="00402F89" w:rsidRDefault="00135C78" w:rsidP="00ED0A7C">
            <w:pPr>
              <w:ind w:left="-57" w:right="-57"/>
              <w:jc w:val="both"/>
              <w:rPr>
                <w:sz w:val="24"/>
                <w:szCs w:val="24"/>
              </w:rPr>
            </w:pPr>
            <w:r w:rsidRPr="00402F89">
              <w:rPr>
                <w:sz w:val="24"/>
                <w:szCs w:val="24"/>
              </w:rPr>
              <w:lastRenderedPageBreak/>
              <w:t>А</w:t>
            </w:r>
            <w:r w:rsidR="00E41BC3">
              <w:rPr>
                <w:sz w:val="24"/>
                <w:szCs w:val="24"/>
              </w:rPr>
              <w:t>кт</w:t>
            </w:r>
            <w:r w:rsidRPr="00402F89">
              <w:rPr>
                <w:sz w:val="24"/>
                <w:szCs w:val="24"/>
              </w:rPr>
              <w:t xml:space="preserve"> обследова</w:t>
            </w:r>
            <w:r w:rsidR="00E41BC3">
              <w:rPr>
                <w:sz w:val="24"/>
                <w:szCs w:val="24"/>
              </w:rPr>
              <w:t>-</w:t>
            </w:r>
            <w:r w:rsidRPr="00402F89">
              <w:rPr>
                <w:sz w:val="24"/>
                <w:szCs w:val="24"/>
              </w:rPr>
              <w:t>ния аэродрома и его элементов от</w:t>
            </w:r>
          </w:p>
          <w:p w:rsidR="00135C78" w:rsidRPr="00402F89" w:rsidRDefault="00135C78" w:rsidP="00E41BC3">
            <w:pPr>
              <w:ind w:left="-57" w:right="-57"/>
              <w:jc w:val="both"/>
              <w:rPr>
                <w:sz w:val="24"/>
                <w:szCs w:val="24"/>
              </w:rPr>
            </w:pPr>
            <w:r>
              <w:rPr>
                <w:sz w:val="24"/>
                <w:szCs w:val="24"/>
              </w:rPr>
              <w:t>_____________</w:t>
            </w:r>
            <w:r w:rsidRPr="00402F89">
              <w:rPr>
                <w:sz w:val="24"/>
                <w:szCs w:val="24"/>
              </w:rPr>
              <w:t>.</w:t>
            </w:r>
            <w:r>
              <w:rPr>
                <w:sz w:val="24"/>
                <w:szCs w:val="24"/>
              </w:rPr>
              <w:t xml:space="preserve">        </w:t>
            </w:r>
            <w:r w:rsidRPr="00402F89">
              <w:rPr>
                <w:sz w:val="24"/>
                <w:szCs w:val="24"/>
              </w:rPr>
              <w:t>Эквивалентное</w:t>
            </w:r>
            <w:r>
              <w:rPr>
                <w:sz w:val="24"/>
                <w:szCs w:val="24"/>
              </w:rPr>
              <w:t xml:space="preserve"> заклю</w:t>
            </w:r>
            <w:r w:rsidRPr="00402F89">
              <w:rPr>
                <w:sz w:val="24"/>
                <w:szCs w:val="24"/>
              </w:rPr>
              <w:t>чение</w:t>
            </w:r>
            <w:r>
              <w:rPr>
                <w:sz w:val="24"/>
                <w:szCs w:val="24"/>
              </w:rPr>
              <w:t xml:space="preserve"> ФГУП</w:t>
            </w:r>
          </w:p>
          <w:p w:rsidR="00135C78" w:rsidRPr="00402F89" w:rsidRDefault="00135C78" w:rsidP="00ED0A7C">
            <w:pPr>
              <w:ind w:left="-57" w:right="-57"/>
              <w:jc w:val="both"/>
              <w:rPr>
                <w:sz w:val="24"/>
                <w:szCs w:val="24"/>
              </w:rPr>
            </w:pPr>
            <w:r w:rsidRPr="00402F89">
              <w:rPr>
                <w:sz w:val="24"/>
                <w:szCs w:val="24"/>
              </w:rPr>
              <w:t xml:space="preserve">ГПИ и НИИ ГА </w:t>
            </w:r>
            <w:r w:rsidR="00E41BC3">
              <w:rPr>
                <w:sz w:val="24"/>
                <w:szCs w:val="24"/>
              </w:rPr>
              <w:t>«</w:t>
            </w:r>
            <w:r w:rsidRPr="00402F89">
              <w:rPr>
                <w:sz w:val="24"/>
                <w:szCs w:val="24"/>
              </w:rPr>
              <w:t>Аэропроект</w:t>
            </w:r>
            <w:r w:rsidR="00E41BC3">
              <w:rPr>
                <w:sz w:val="24"/>
                <w:szCs w:val="24"/>
              </w:rPr>
              <w:t>»</w:t>
            </w:r>
            <w:r>
              <w:rPr>
                <w:sz w:val="24"/>
                <w:szCs w:val="24"/>
              </w:rPr>
              <w:t xml:space="preserve"> от ______________</w:t>
            </w:r>
            <w:r w:rsidRPr="00402F89">
              <w:rPr>
                <w:sz w:val="24"/>
                <w:szCs w:val="24"/>
              </w:rPr>
              <w:t>.</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25</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854140">
            <w:pPr>
              <w:ind w:firstLine="176"/>
              <w:jc w:val="both"/>
              <w:rPr>
                <w:sz w:val="24"/>
                <w:szCs w:val="24"/>
              </w:rPr>
            </w:pPr>
            <w:r w:rsidRPr="00402F89">
              <w:rPr>
                <w:sz w:val="24"/>
                <w:szCs w:val="24"/>
              </w:rPr>
              <w:t xml:space="preserve">С двух сторон РД, предназначенных для </w:t>
            </w:r>
            <w:proofErr w:type="gramStart"/>
            <w:r w:rsidRPr="00402F89">
              <w:rPr>
                <w:sz w:val="24"/>
                <w:szCs w:val="24"/>
              </w:rPr>
              <w:t>ру</w:t>
            </w:r>
            <w:r w:rsidR="00854140">
              <w:rPr>
                <w:sz w:val="24"/>
                <w:szCs w:val="24"/>
              </w:rPr>
              <w:t>-</w:t>
            </w:r>
            <w:r w:rsidRPr="00402F89">
              <w:rPr>
                <w:sz w:val="24"/>
                <w:szCs w:val="24"/>
              </w:rPr>
              <w:t>ления</w:t>
            </w:r>
            <w:proofErr w:type="gramEnd"/>
            <w:r w:rsidRPr="00402F89">
              <w:rPr>
                <w:sz w:val="24"/>
                <w:szCs w:val="24"/>
              </w:rPr>
              <w:t xml:space="preserve"> самолетов с индексом 4, 5, 6 или 7, должны быть предусмотрены обочины (для РД с покрытием – укрепленные обочины). Общая ширина РД и обочин должна быть не менее:</w:t>
            </w:r>
          </w:p>
          <w:p w:rsidR="00135C78" w:rsidRPr="00402F89" w:rsidRDefault="00135C78" w:rsidP="00ED0A7C">
            <w:pPr>
              <w:jc w:val="both"/>
              <w:rPr>
                <w:sz w:val="24"/>
                <w:szCs w:val="24"/>
              </w:rPr>
            </w:pPr>
            <w:r w:rsidRPr="00402F89">
              <w:rPr>
                <w:sz w:val="24"/>
                <w:szCs w:val="24"/>
              </w:rPr>
              <w:t xml:space="preserve">  27,0 м  для ВС индекса 4;</w:t>
            </w:r>
          </w:p>
          <w:p w:rsidR="00135C78" w:rsidRPr="00402F89" w:rsidRDefault="00135C78" w:rsidP="00ED0A7C">
            <w:pPr>
              <w:jc w:val="both"/>
              <w:rPr>
                <w:sz w:val="24"/>
                <w:szCs w:val="24"/>
              </w:rPr>
            </w:pPr>
            <w:r w:rsidRPr="00402F89">
              <w:rPr>
                <w:sz w:val="24"/>
                <w:szCs w:val="24"/>
              </w:rPr>
              <w:t xml:space="preserve">  29,0 м  для ВС индекса 5;</w:t>
            </w:r>
          </w:p>
          <w:p w:rsidR="00135C78" w:rsidRPr="00402F89" w:rsidRDefault="00135C78" w:rsidP="00854140">
            <w:pPr>
              <w:jc w:val="both"/>
              <w:rPr>
                <w:sz w:val="24"/>
                <w:szCs w:val="24"/>
              </w:rPr>
            </w:pPr>
            <w:r w:rsidRPr="00402F89">
              <w:rPr>
                <w:sz w:val="24"/>
                <w:szCs w:val="24"/>
              </w:rPr>
              <w:t xml:space="preserve">  40,5 м для ВС индексов 6, 7 (31 м для самолетов с индексом 6 при расстоянии между осями внешних двигателей до 27 м, 39 м для самолетов с индексом 6 при колее шасси по внешним авиашинам до 12,5 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65FE7">
            <w:pPr>
              <w:jc w:val="center"/>
              <w:rPr>
                <w:sz w:val="24"/>
                <w:szCs w:val="24"/>
              </w:rPr>
            </w:pPr>
            <w:r w:rsidRPr="00402F89">
              <w:rPr>
                <w:sz w:val="24"/>
                <w:szCs w:val="24"/>
              </w:rPr>
              <w:t>2.2</w:t>
            </w:r>
            <w:r w:rsidR="00565FE7">
              <w:rPr>
                <w:sz w:val="24"/>
                <w:szCs w:val="24"/>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Ширина РД и двух обочин:</w:t>
            </w:r>
          </w:p>
          <w:p w:rsidR="00135C78" w:rsidRPr="00402F89" w:rsidRDefault="00135C78" w:rsidP="00ED0A7C">
            <w:pPr>
              <w:jc w:val="both"/>
              <w:rPr>
                <w:sz w:val="24"/>
                <w:szCs w:val="24"/>
              </w:rPr>
            </w:pPr>
            <w:r w:rsidRPr="00402F89">
              <w:rPr>
                <w:sz w:val="24"/>
                <w:szCs w:val="24"/>
              </w:rPr>
              <w:t>– РД-А – 40,5 м.</w:t>
            </w:r>
          </w:p>
          <w:p w:rsidR="00135C78" w:rsidRPr="00402F89" w:rsidRDefault="00135C78" w:rsidP="00ED0A7C">
            <w:pPr>
              <w:jc w:val="both"/>
              <w:rPr>
                <w:sz w:val="24"/>
                <w:szCs w:val="24"/>
              </w:rPr>
            </w:pPr>
            <w:r w:rsidRPr="00402F89">
              <w:rPr>
                <w:sz w:val="24"/>
                <w:szCs w:val="24"/>
              </w:rPr>
              <w:t>– РД-В – 28 м.</w:t>
            </w:r>
          </w:p>
          <w:p w:rsidR="00135C78" w:rsidRPr="00402F89" w:rsidRDefault="00135C78" w:rsidP="00ED0A7C">
            <w:pPr>
              <w:jc w:val="both"/>
              <w:rPr>
                <w:sz w:val="24"/>
                <w:szCs w:val="24"/>
              </w:rPr>
            </w:pPr>
            <w:r w:rsidRPr="00402F89">
              <w:rPr>
                <w:sz w:val="24"/>
                <w:szCs w:val="24"/>
              </w:rPr>
              <w:t>– РД-С – 40,5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Измерение</w:t>
            </w:r>
          </w:p>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Default="00135C78" w:rsidP="00ED0A7C">
            <w:pPr>
              <w:ind w:left="-57" w:right="-57"/>
              <w:jc w:val="both"/>
              <w:rPr>
                <w:sz w:val="24"/>
                <w:szCs w:val="24"/>
              </w:rPr>
            </w:pPr>
            <w:r w:rsidRPr="00402F89">
              <w:rPr>
                <w:sz w:val="24"/>
                <w:szCs w:val="24"/>
              </w:rPr>
              <w:t>Руково</w:t>
            </w:r>
            <w:r>
              <w:rPr>
                <w:sz w:val="24"/>
                <w:szCs w:val="24"/>
              </w:rPr>
              <w:t>дство по аэродрому от _________</w:t>
            </w:r>
            <w:r w:rsidRPr="00402F89">
              <w:rPr>
                <w:sz w:val="24"/>
                <w:szCs w:val="24"/>
              </w:rPr>
              <w:t>_____.</w:t>
            </w: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r w:rsidRPr="00402F89">
              <w:rPr>
                <w:sz w:val="24"/>
                <w:szCs w:val="24"/>
              </w:rPr>
              <w:t>А</w:t>
            </w:r>
            <w:r w:rsidR="00854140">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w:t>
            </w:r>
            <w:r w:rsidRPr="00402F89">
              <w:rPr>
                <w:sz w:val="24"/>
                <w:szCs w:val="24"/>
              </w:rPr>
              <w:t>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26</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ind w:right="-108" w:firstLine="176"/>
              <w:jc w:val="both"/>
              <w:rPr>
                <w:sz w:val="24"/>
                <w:szCs w:val="24"/>
              </w:rPr>
            </w:pPr>
            <w:r w:rsidRPr="00402F89">
              <w:rPr>
                <w:sz w:val="24"/>
                <w:szCs w:val="24"/>
              </w:rPr>
              <w:t>Расстояние между осевой линией РД и н</w:t>
            </w:r>
            <w:r>
              <w:rPr>
                <w:sz w:val="24"/>
                <w:szCs w:val="24"/>
              </w:rPr>
              <w:t>е</w:t>
            </w:r>
            <w:r w:rsidRPr="00402F89">
              <w:rPr>
                <w:sz w:val="24"/>
                <w:szCs w:val="24"/>
              </w:rPr>
              <w:t>подвижными препятствиями должно быть не ме</w:t>
            </w:r>
            <w:r>
              <w:rPr>
                <w:sz w:val="24"/>
                <w:szCs w:val="24"/>
              </w:rPr>
              <w:t>н</w:t>
            </w:r>
            <w:r w:rsidRPr="00402F89">
              <w:rPr>
                <w:sz w:val="24"/>
                <w:szCs w:val="24"/>
              </w:rPr>
              <w:t>ее:</w:t>
            </w:r>
          </w:p>
          <w:p w:rsidR="00135C78" w:rsidRPr="00402F89" w:rsidRDefault="00135C78" w:rsidP="00ED0A7C">
            <w:pPr>
              <w:jc w:val="both"/>
              <w:rPr>
                <w:sz w:val="24"/>
                <w:szCs w:val="24"/>
              </w:rPr>
            </w:pPr>
            <w:r w:rsidRPr="00402F89">
              <w:rPr>
                <w:sz w:val="24"/>
                <w:szCs w:val="24"/>
              </w:rPr>
              <w:t xml:space="preserve">  21,5 м  для ВС индекса 1;</w:t>
            </w:r>
          </w:p>
          <w:p w:rsidR="00135C78" w:rsidRPr="00402F89" w:rsidRDefault="00135C78" w:rsidP="00ED0A7C">
            <w:pPr>
              <w:jc w:val="both"/>
              <w:rPr>
                <w:sz w:val="24"/>
                <w:szCs w:val="24"/>
              </w:rPr>
            </w:pPr>
            <w:r w:rsidRPr="00402F89">
              <w:rPr>
                <w:sz w:val="24"/>
                <w:szCs w:val="24"/>
              </w:rPr>
              <w:t xml:space="preserve">  26,0 м  для ВС индексов 2,3;</w:t>
            </w:r>
          </w:p>
          <w:p w:rsidR="00135C78" w:rsidRPr="00402F89" w:rsidRDefault="00135C78" w:rsidP="00ED0A7C">
            <w:pPr>
              <w:jc w:val="both"/>
              <w:rPr>
                <w:sz w:val="24"/>
                <w:szCs w:val="24"/>
              </w:rPr>
            </w:pPr>
            <w:r w:rsidRPr="00402F89">
              <w:rPr>
                <w:sz w:val="24"/>
                <w:szCs w:val="24"/>
              </w:rPr>
              <w:t xml:space="preserve">  35,5 м  для ВС индексов 4,5;</w:t>
            </w:r>
          </w:p>
          <w:p w:rsidR="00135C78" w:rsidRPr="00402F89" w:rsidRDefault="00135C78" w:rsidP="00ED0A7C">
            <w:pPr>
              <w:jc w:val="both"/>
              <w:rPr>
                <w:sz w:val="24"/>
                <w:szCs w:val="24"/>
              </w:rPr>
            </w:pPr>
            <w:r w:rsidRPr="00402F89">
              <w:rPr>
                <w:sz w:val="24"/>
                <w:szCs w:val="24"/>
              </w:rPr>
              <w:t xml:space="preserve">  47,5 м  для ВС индекса 6;</w:t>
            </w:r>
          </w:p>
          <w:p w:rsidR="00135C78" w:rsidRPr="00402F89" w:rsidRDefault="00135C78" w:rsidP="00ED0A7C">
            <w:pPr>
              <w:rPr>
                <w:sz w:val="24"/>
                <w:szCs w:val="24"/>
              </w:rPr>
            </w:pPr>
            <w:r w:rsidRPr="00402F89">
              <w:rPr>
                <w:sz w:val="24"/>
                <w:szCs w:val="24"/>
              </w:rPr>
              <w:t xml:space="preserve">  57,5 м  для ВС индекса 7.</w:t>
            </w:r>
          </w:p>
          <w:p w:rsidR="00135C78" w:rsidRPr="00402F89" w:rsidRDefault="00135C78" w:rsidP="00854140">
            <w:pPr>
              <w:ind w:firstLine="284"/>
              <w:jc w:val="both"/>
              <w:rPr>
                <w:sz w:val="24"/>
                <w:szCs w:val="24"/>
              </w:rPr>
            </w:pPr>
            <w:r w:rsidRPr="00402F89">
              <w:rPr>
                <w:sz w:val="24"/>
                <w:szCs w:val="24"/>
              </w:rPr>
              <w:t>Указанные расстояния не относятся к путям руления ВС на перроне.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854140">
            <w:pPr>
              <w:jc w:val="center"/>
              <w:rPr>
                <w:sz w:val="24"/>
                <w:szCs w:val="24"/>
              </w:rPr>
            </w:pPr>
            <w:r w:rsidRPr="00402F89">
              <w:rPr>
                <w:sz w:val="24"/>
                <w:szCs w:val="24"/>
              </w:rPr>
              <w:t>2.2</w:t>
            </w:r>
            <w:r w:rsidR="00854140">
              <w:rPr>
                <w:sz w:val="24"/>
                <w:szCs w:val="24"/>
              </w:rPr>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Неподвижных препятствий</w:t>
            </w:r>
            <w:r>
              <w:rPr>
                <w:sz w:val="24"/>
                <w:szCs w:val="24"/>
              </w:rPr>
              <w:t xml:space="preserve"> </w:t>
            </w:r>
            <w:r w:rsidRPr="00402F89">
              <w:rPr>
                <w:sz w:val="24"/>
                <w:szCs w:val="24"/>
              </w:rPr>
              <w:t>нет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w:t>
            </w:r>
            <w:r w:rsidR="00854140">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sidRPr="00402F89">
              <w:rPr>
                <w:sz w:val="24"/>
                <w:szCs w:val="24"/>
              </w:rPr>
              <w:t>_______</w:t>
            </w:r>
            <w:r>
              <w:rPr>
                <w:sz w:val="24"/>
                <w:szCs w:val="24"/>
              </w:rPr>
              <w:t>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27</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ind w:firstLine="176"/>
              <w:jc w:val="both"/>
              <w:rPr>
                <w:sz w:val="24"/>
                <w:szCs w:val="24"/>
              </w:rPr>
            </w:pPr>
            <w:r w:rsidRPr="00402F89">
              <w:rPr>
                <w:sz w:val="24"/>
                <w:szCs w:val="24"/>
              </w:rPr>
              <w:t>Расстояние между осевыми линиями парал</w:t>
            </w:r>
            <w:r w:rsidR="005C1BD6">
              <w:rPr>
                <w:sz w:val="24"/>
                <w:szCs w:val="24"/>
              </w:rPr>
              <w:t>-</w:t>
            </w:r>
            <w:r w:rsidRPr="00402F89">
              <w:rPr>
                <w:sz w:val="24"/>
                <w:szCs w:val="24"/>
              </w:rPr>
              <w:t xml:space="preserve">лельных РД с искусственными покрытиями и без искусственного покрытия должно </w:t>
            </w:r>
            <w:r w:rsidR="005C1BD6">
              <w:rPr>
                <w:sz w:val="24"/>
                <w:szCs w:val="24"/>
              </w:rPr>
              <w:lastRenderedPageBreak/>
              <w:t xml:space="preserve">соответствовать значениям, </w:t>
            </w:r>
            <w:r w:rsidRPr="00402F89">
              <w:rPr>
                <w:sz w:val="24"/>
                <w:szCs w:val="24"/>
              </w:rPr>
              <w:t>приведенны</w:t>
            </w:r>
            <w:r w:rsidR="005C1BD6">
              <w:rPr>
                <w:sz w:val="24"/>
                <w:szCs w:val="24"/>
              </w:rPr>
              <w:t xml:space="preserve">м в таблице </w:t>
            </w:r>
            <w:r w:rsidRPr="00402F89">
              <w:rPr>
                <w:sz w:val="24"/>
                <w:szCs w:val="24"/>
              </w:rPr>
              <w:t xml:space="preserve">2 приложения № </w:t>
            </w:r>
            <w:r w:rsidR="005C1BD6">
              <w:rPr>
                <w:sz w:val="24"/>
                <w:szCs w:val="24"/>
              </w:rPr>
              <w:t>4</w:t>
            </w:r>
            <w:r w:rsidRPr="00402F89">
              <w:rPr>
                <w:sz w:val="24"/>
                <w:szCs w:val="24"/>
              </w:rPr>
              <w:t xml:space="preserve"> к </w:t>
            </w:r>
            <w:r w:rsidR="005C1BD6">
              <w:rPr>
                <w:sz w:val="24"/>
                <w:szCs w:val="24"/>
              </w:rPr>
              <w:t>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854140">
            <w:pPr>
              <w:jc w:val="center"/>
              <w:rPr>
                <w:sz w:val="24"/>
                <w:szCs w:val="24"/>
              </w:rPr>
            </w:pPr>
            <w:r w:rsidRPr="00402F89">
              <w:rPr>
                <w:sz w:val="24"/>
                <w:szCs w:val="24"/>
              </w:rPr>
              <w:lastRenderedPageBreak/>
              <w:t>2.2</w:t>
            </w:r>
            <w:r w:rsidR="00854140">
              <w:rPr>
                <w:sz w:val="24"/>
                <w:szCs w:val="24"/>
              </w:rPr>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Параллельных РД нет.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lastRenderedPageBreak/>
              <w:t>Рассмотрение</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А</w:t>
            </w:r>
            <w:r w:rsidR="005C1BD6">
              <w:rPr>
                <w:sz w:val="24"/>
                <w:szCs w:val="24"/>
              </w:rPr>
              <w:t>кт</w:t>
            </w:r>
            <w:r w:rsidRPr="00402F89">
              <w:rPr>
                <w:sz w:val="24"/>
                <w:szCs w:val="24"/>
              </w:rPr>
              <w:t xml:space="preserve"> обследования аэродрома и его </w:t>
            </w:r>
            <w:r w:rsidRPr="00402F89">
              <w:rPr>
                <w:sz w:val="24"/>
                <w:szCs w:val="24"/>
              </w:rPr>
              <w:lastRenderedPageBreak/>
              <w:t>элементов от</w:t>
            </w:r>
          </w:p>
          <w:p w:rsidR="00135C78" w:rsidRPr="00402F89" w:rsidRDefault="00135C78" w:rsidP="00ED0A7C">
            <w:pPr>
              <w:ind w:left="-57" w:right="-57"/>
              <w:jc w:val="both"/>
              <w:rPr>
                <w:sz w:val="24"/>
                <w:szCs w:val="24"/>
              </w:rPr>
            </w:pPr>
            <w:r>
              <w:rPr>
                <w:sz w:val="24"/>
                <w:szCs w:val="24"/>
              </w:rPr>
              <w:t>_____</w:t>
            </w:r>
            <w:r w:rsidRPr="00402F89">
              <w:rPr>
                <w:sz w:val="24"/>
                <w:szCs w:val="24"/>
              </w:rPr>
              <w:t>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28</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ind w:firstLine="176"/>
              <w:jc w:val="both"/>
              <w:rPr>
                <w:sz w:val="24"/>
                <w:szCs w:val="24"/>
              </w:rPr>
            </w:pPr>
            <w:r w:rsidRPr="00402F89">
              <w:rPr>
                <w:sz w:val="24"/>
                <w:szCs w:val="24"/>
              </w:rPr>
              <w:t>Радиус закругления искусственного покры</w:t>
            </w:r>
            <w:r w:rsidR="005C1BD6">
              <w:rPr>
                <w:sz w:val="24"/>
                <w:szCs w:val="24"/>
              </w:rPr>
              <w:t>-</w:t>
            </w:r>
            <w:r w:rsidRPr="00402F89">
              <w:rPr>
                <w:sz w:val="24"/>
                <w:szCs w:val="24"/>
              </w:rPr>
              <w:t>тия РД в месте примыкания к искусственному покрытию ВПП должен быть не менее, м:</w:t>
            </w:r>
          </w:p>
          <w:p w:rsidR="00135C78" w:rsidRPr="00402F89" w:rsidRDefault="00135C78" w:rsidP="00ED0A7C">
            <w:pPr>
              <w:jc w:val="both"/>
              <w:rPr>
                <w:sz w:val="24"/>
                <w:szCs w:val="24"/>
              </w:rPr>
            </w:pPr>
            <w:r w:rsidRPr="00402F89">
              <w:rPr>
                <w:sz w:val="24"/>
                <w:szCs w:val="24"/>
              </w:rPr>
              <w:t xml:space="preserve">  10  для ВС индекса 1;</w:t>
            </w:r>
          </w:p>
          <w:p w:rsidR="00135C78" w:rsidRPr="00402F89" w:rsidRDefault="00135C78" w:rsidP="00ED0A7C">
            <w:pPr>
              <w:jc w:val="both"/>
              <w:rPr>
                <w:sz w:val="24"/>
                <w:szCs w:val="24"/>
              </w:rPr>
            </w:pPr>
            <w:r w:rsidRPr="00402F89">
              <w:rPr>
                <w:sz w:val="24"/>
                <w:szCs w:val="24"/>
              </w:rPr>
              <w:t xml:space="preserve">  20  для ВС индекса 2;</w:t>
            </w:r>
          </w:p>
          <w:p w:rsidR="00135C78" w:rsidRPr="00402F89" w:rsidRDefault="00135C78" w:rsidP="00ED0A7C">
            <w:pPr>
              <w:jc w:val="both"/>
              <w:rPr>
                <w:sz w:val="24"/>
                <w:szCs w:val="24"/>
              </w:rPr>
            </w:pPr>
            <w:r w:rsidRPr="00402F89">
              <w:rPr>
                <w:sz w:val="24"/>
                <w:szCs w:val="24"/>
              </w:rPr>
              <w:t xml:space="preserve">  30  для ВС индекса 3;</w:t>
            </w:r>
          </w:p>
          <w:p w:rsidR="00135C78" w:rsidRPr="00402F89" w:rsidRDefault="00135C78" w:rsidP="00ED0A7C">
            <w:pPr>
              <w:jc w:val="both"/>
              <w:rPr>
                <w:sz w:val="24"/>
                <w:szCs w:val="24"/>
              </w:rPr>
            </w:pPr>
            <w:r w:rsidRPr="00402F89">
              <w:rPr>
                <w:sz w:val="24"/>
                <w:szCs w:val="24"/>
              </w:rPr>
              <w:t xml:space="preserve">  50  для ВС индексов 4, 5, 6, 7.</w:t>
            </w:r>
          </w:p>
          <w:p w:rsidR="00135C78" w:rsidRPr="00402F89" w:rsidRDefault="00135C78" w:rsidP="005C1BD6">
            <w:pPr>
              <w:ind w:firstLine="176"/>
              <w:jc w:val="both"/>
              <w:rPr>
                <w:sz w:val="24"/>
                <w:szCs w:val="24"/>
              </w:rPr>
            </w:pPr>
            <w:r w:rsidRPr="00402F89">
              <w:rPr>
                <w:sz w:val="24"/>
                <w:szCs w:val="24"/>
              </w:rPr>
              <w:t>В случае</w:t>
            </w:r>
            <w:r w:rsidR="005C1BD6">
              <w:rPr>
                <w:sz w:val="24"/>
                <w:szCs w:val="24"/>
              </w:rPr>
              <w:t>,</w:t>
            </w:r>
            <w:r w:rsidRPr="00402F89">
              <w:rPr>
                <w:sz w:val="24"/>
                <w:szCs w:val="24"/>
              </w:rPr>
              <w:t xml:space="preserve"> если поворот самолета с РД осу</w:t>
            </w:r>
            <w:r w:rsidR="005C1BD6">
              <w:rPr>
                <w:sz w:val="24"/>
                <w:szCs w:val="24"/>
              </w:rPr>
              <w:t>-</w:t>
            </w:r>
            <w:r w:rsidRPr="00402F89">
              <w:rPr>
                <w:sz w:val="24"/>
                <w:szCs w:val="24"/>
              </w:rPr>
              <w:t>ществляется только в одну сторону, то устройство закру</w:t>
            </w:r>
            <w:r w:rsidR="005C1BD6">
              <w:rPr>
                <w:sz w:val="24"/>
                <w:szCs w:val="24"/>
              </w:rPr>
              <w:t xml:space="preserve">гления с другой стороны РД </w:t>
            </w:r>
            <w:r w:rsidRPr="00402F89">
              <w:rPr>
                <w:sz w:val="24"/>
                <w:szCs w:val="24"/>
              </w:rPr>
              <w:t xml:space="preserve"> не предусматриваться.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jc w:val="center"/>
              <w:rPr>
                <w:sz w:val="24"/>
                <w:szCs w:val="24"/>
              </w:rPr>
            </w:pPr>
            <w:r w:rsidRPr="00402F89">
              <w:rPr>
                <w:sz w:val="24"/>
                <w:szCs w:val="24"/>
              </w:rPr>
              <w:t>2.2</w:t>
            </w:r>
            <w:r w:rsidR="005C1BD6">
              <w:rPr>
                <w:sz w:val="24"/>
                <w:szCs w:val="24"/>
              </w:rPr>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Радиусы закругления:</w:t>
            </w:r>
          </w:p>
          <w:p w:rsidR="00135C78" w:rsidRPr="00402F89" w:rsidRDefault="00135C78" w:rsidP="00ED0A7C">
            <w:pPr>
              <w:jc w:val="both"/>
              <w:rPr>
                <w:sz w:val="24"/>
                <w:szCs w:val="24"/>
              </w:rPr>
            </w:pPr>
            <w:r>
              <w:rPr>
                <w:sz w:val="24"/>
                <w:szCs w:val="24"/>
              </w:rPr>
              <w:t xml:space="preserve">  </w:t>
            </w:r>
            <w:r w:rsidRPr="00402F89">
              <w:rPr>
                <w:sz w:val="24"/>
                <w:szCs w:val="24"/>
              </w:rPr>
              <w:t xml:space="preserve"> РД-В – 50 м.</w:t>
            </w:r>
          </w:p>
          <w:p w:rsidR="00135C78" w:rsidRPr="00402F89" w:rsidRDefault="00135C78" w:rsidP="00ED0A7C">
            <w:pPr>
              <w:jc w:val="both"/>
              <w:rPr>
                <w:sz w:val="24"/>
                <w:szCs w:val="24"/>
              </w:rPr>
            </w:pPr>
            <w:r>
              <w:rPr>
                <w:sz w:val="24"/>
                <w:szCs w:val="24"/>
              </w:rPr>
              <w:t xml:space="preserve">  </w:t>
            </w:r>
            <w:r w:rsidRPr="00402F89">
              <w:rPr>
                <w:sz w:val="24"/>
                <w:szCs w:val="24"/>
              </w:rPr>
              <w:t xml:space="preserve"> РД-А – 50 м.</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Измерение</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w:t>
            </w:r>
            <w:r w:rsidR="005C1BD6">
              <w:rPr>
                <w:sz w:val="24"/>
                <w:szCs w:val="24"/>
              </w:rPr>
              <w:t>кт</w:t>
            </w:r>
            <w:r w:rsidRPr="00402F89">
              <w:rPr>
                <w:sz w:val="24"/>
                <w:szCs w:val="24"/>
              </w:rPr>
              <w:t xml:space="preserve"> обследова</w:t>
            </w:r>
            <w:r w:rsidR="005C1BD6">
              <w:rPr>
                <w:sz w:val="24"/>
                <w:szCs w:val="24"/>
              </w:rPr>
              <w:t>-</w:t>
            </w:r>
            <w:r w:rsidRPr="00402F89">
              <w:rPr>
                <w:sz w:val="24"/>
                <w:szCs w:val="24"/>
              </w:rPr>
              <w:t>ния аэродрома и его элементов от</w:t>
            </w:r>
          </w:p>
          <w:p w:rsidR="00135C78" w:rsidRPr="00402F89" w:rsidRDefault="00135C78" w:rsidP="00ED0A7C">
            <w:pPr>
              <w:ind w:left="-57" w:right="-57"/>
              <w:jc w:val="both"/>
              <w:rPr>
                <w:sz w:val="24"/>
                <w:szCs w:val="24"/>
              </w:rPr>
            </w:pPr>
            <w:r w:rsidRPr="00402F89">
              <w:rPr>
                <w:sz w:val="24"/>
                <w:szCs w:val="24"/>
              </w:rPr>
              <w:t>_________</w:t>
            </w:r>
            <w:r>
              <w:rPr>
                <w:sz w:val="24"/>
                <w:szCs w:val="24"/>
              </w:rPr>
              <w:t>_</w:t>
            </w:r>
            <w:r w:rsidRPr="00402F89">
              <w:rPr>
                <w:sz w:val="24"/>
                <w:szCs w:val="24"/>
              </w:rPr>
              <w:t>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29</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ind w:firstLine="284"/>
              <w:jc w:val="both"/>
              <w:rPr>
                <w:sz w:val="24"/>
                <w:szCs w:val="24"/>
              </w:rPr>
            </w:pPr>
            <w:r w:rsidRPr="00402F89">
              <w:rPr>
                <w:sz w:val="24"/>
                <w:szCs w:val="24"/>
              </w:rPr>
              <w:t>Расстояние между осевой линией маршру</w:t>
            </w:r>
            <w:r w:rsidR="005C1BD6">
              <w:rPr>
                <w:sz w:val="24"/>
                <w:szCs w:val="24"/>
              </w:rPr>
              <w:t>-</w:t>
            </w:r>
            <w:r w:rsidRPr="00402F89">
              <w:rPr>
                <w:sz w:val="24"/>
                <w:szCs w:val="24"/>
              </w:rPr>
              <w:t>та руления на перроне и неподвижными препятс</w:t>
            </w:r>
            <w:r>
              <w:rPr>
                <w:sz w:val="24"/>
                <w:szCs w:val="24"/>
              </w:rPr>
              <w:t>т</w:t>
            </w:r>
            <w:r w:rsidRPr="00402F89">
              <w:rPr>
                <w:sz w:val="24"/>
                <w:szCs w:val="24"/>
              </w:rPr>
              <w:t>виями должно быть не менее:</w:t>
            </w:r>
          </w:p>
          <w:p w:rsidR="00135C78" w:rsidRPr="00402F89" w:rsidRDefault="00135C78" w:rsidP="00ED0A7C">
            <w:pPr>
              <w:jc w:val="both"/>
              <w:rPr>
                <w:sz w:val="24"/>
                <w:szCs w:val="24"/>
              </w:rPr>
            </w:pPr>
            <w:r w:rsidRPr="00402F89">
              <w:rPr>
                <w:sz w:val="24"/>
                <w:szCs w:val="24"/>
              </w:rPr>
              <w:t xml:space="preserve">  16,0 м  для ВС индекса 1;</w:t>
            </w:r>
          </w:p>
          <w:p w:rsidR="00135C78" w:rsidRPr="00402F89" w:rsidRDefault="00135C78" w:rsidP="00ED0A7C">
            <w:pPr>
              <w:jc w:val="both"/>
              <w:rPr>
                <w:sz w:val="24"/>
                <w:szCs w:val="24"/>
              </w:rPr>
            </w:pPr>
            <w:r w:rsidRPr="00402F89">
              <w:rPr>
                <w:sz w:val="24"/>
                <w:szCs w:val="24"/>
              </w:rPr>
              <w:t xml:space="preserve">  22,0 м  для ВС индексов 2,3;</w:t>
            </w:r>
          </w:p>
          <w:p w:rsidR="00135C78" w:rsidRPr="00402F89" w:rsidRDefault="00135C78" w:rsidP="00ED0A7C">
            <w:pPr>
              <w:jc w:val="both"/>
              <w:rPr>
                <w:sz w:val="24"/>
                <w:szCs w:val="24"/>
              </w:rPr>
            </w:pPr>
            <w:r w:rsidRPr="00402F89">
              <w:rPr>
                <w:sz w:val="24"/>
                <w:szCs w:val="24"/>
              </w:rPr>
              <w:t xml:space="preserve">  28,5 м  для ВС индексов 4,5;</w:t>
            </w:r>
          </w:p>
          <w:p w:rsidR="00135C78" w:rsidRPr="00402F89" w:rsidRDefault="00135C78" w:rsidP="00ED0A7C">
            <w:pPr>
              <w:jc w:val="both"/>
              <w:rPr>
                <w:sz w:val="24"/>
                <w:szCs w:val="24"/>
              </w:rPr>
            </w:pPr>
            <w:r w:rsidRPr="00402F89">
              <w:rPr>
                <w:sz w:val="24"/>
                <w:szCs w:val="24"/>
              </w:rPr>
              <w:t xml:space="preserve">  40,0 м  для ВС индекса 6;</w:t>
            </w:r>
          </w:p>
          <w:p w:rsidR="00135C78" w:rsidRPr="00402F89" w:rsidRDefault="00135C78" w:rsidP="00ED0A7C">
            <w:pPr>
              <w:jc w:val="both"/>
              <w:rPr>
                <w:sz w:val="24"/>
                <w:szCs w:val="24"/>
              </w:rPr>
            </w:pPr>
            <w:r w:rsidRPr="00402F89">
              <w:rPr>
                <w:sz w:val="24"/>
                <w:szCs w:val="24"/>
              </w:rPr>
              <w:t xml:space="preserve">  47,5 м  для ВС индекса 7.</w:t>
            </w:r>
          </w:p>
          <w:p w:rsidR="00135C78" w:rsidRPr="00402F89" w:rsidRDefault="00135C78" w:rsidP="00DC2D26">
            <w:pPr>
              <w:ind w:firstLine="284"/>
              <w:jc w:val="both"/>
              <w:rPr>
                <w:sz w:val="24"/>
                <w:szCs w:val="24"/>
              </w:rPr>
            </w:pPr>
            <w:r w:rsidRPr="00402F89">
              <w:rPr>
                <w:sz w:val="24"/>
                <w:szCs w:val="24"/>
              </w:rPr>
              <w:t>В случае</w:t>
            </w:r>
            <w:r w:rsidR="005C1BD6">
              <w:rPr>
                <w:sz w:val="24"/>
                <w:szCs w:val="24"/>
              </w:rPr>
              <w:t>,</w:t>
            </w:r>
            <w:r w:rsidRPr="00402F89">
              <w:rPr>
                <w:sz w:val="24"/>
                <w:szCs w:val="24"/>
              </w:rPr>
              <w:t xml:space="preserve"> если в качестве маршрута руле</w:t>
            </w:r>
            <w:r w:rsidR="00DC2D26">
              <w:rPr>
                <w:sz w:val="24"/>
                <w:szCs w:val="24"/>
              </w:rPr>
              <w:t>-</w:t>
            </w:r>
            <w:r w:rsidRPr="00402F89">
              <w:rPr>
                <w:sz w:val="24"/>
                <w:szCs w:val="24"/>
              </w:rPr>
              <w:t>ния на перроне используется РД аэродрома, примыкающая на определенном протяжении к перрону, расстояние</w:t>
            </w:r>
            <w:r w:rsidR="005C1BD6">
              <w:rPr>
                <w:sz w:val="24"/>
                <w:szCs w:val="24"/>
              </w:rPr>
              <w:t xml:space="preserve"> между осевой</w:t>
            </w:r>
            <w:r w:rsidR="00DC2D26">
              <w:rPr>
                <w:sz w:val="24"/>
                <w:szCs w:val="24"/>
              </w:rPr>
              <w:t xml:space="preserve"> линией маршрута руления должно быть </w:t>
            </w:r>
            <w:r w:rsidRPr="00402F89">
              <w:rPr>
                <w:sz w:val="24"/>
                <w:szCs w:val="24"/>
              </w:rPr>
              <w:t>увеличено в соответствии с п</w:t>
            </w:r>
            <w:r w:rsidR="00DC2D26">
              <w:rPr>
                <w:sz w:val="24"/>
                <w:szCs w:val="24"/>
              </w:rPr>
              <w:t>унктом 2</w:t>
            </w:r>
            <w:r w:rsidRPr="00402F89">
              <w:rPr>
                <w:sz w:val="24"/>
                <w:szCs w:val="24"/>
              </w:rPr>
              <w:t>.2</w:t>
            </w:r>
            <w:r w:rsidR="00DC2D26">
              <w:rPr>
                <w:sz w:val="24"/>
                <w:szCs w:val="24"/>
              </w:rPr>
              <w:t>5 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5C1BD6">
            <w:pPr>
              <w:jc w:val="center"/>
              <w:rPr>
                <w:sz w:val="24"/>
                <w:szCs w:val="24"/>
              </w:rPr>
            </w:pPr>
            <w:r w:rsidRPr="00402F89">
              <w:rPr>
                <w:sz w:val="24"/>
                <w:szCs w:val="24"/>
              </w:rPr>
              <w:t>2.2</w:t>
            </w:r>
            <w:r w:rsidR="005C1BD6">
              <w:rPr>
                <w:sz w:val="24"/>
                <w:szCs w:val="24"/>
              </w:rPr>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rPr>
                <w:sz w:val="24"/>
                <w:szCs w:val="24"/>
              </w:rPr>
            </w:pPr>
            <w:r w:rsidRPr="00402F89">
              <w:rPr>
                <w:sz w:val="24"/>
                <w:szCs w:val="24"/>
              </w:rPr>
              <w:t xml:space="preserve">Расстояние между осевой линией маршрута руления на перроне и неподвижными препятствиями более 40 м. </w:t>
            </w:r>
            <w:r>
              <w:rPr>
                <w:sz w:val="24"/>
                <w:szCs w:val="24"/>
              </w:rPr>
              <w:t xml:space="preserve">   </w:t>
            </w:r>
            <w:r w:rsidRPr="00402F89">
              <w:rPr>
                <w:sz w:val="24"/>
                <w:szCs w:val="24"/>
              </w:rPr>
              <w:t>На маршруте руления по РД</w:t>
            </w:r>
            <w:r>
              <w:rPr>
                <w:sz w:val="24"/>
                <w:szCs w:val="24"/>
              </w:rPr>
              <w:t>-</w:t>
            </w:r>
            <w:r w:rsidRPr="00402F89">
              <w:rPr>
                <w:sz w:val="24"/>
                <w:szCs w:val="24"/>
              </w:rPr>
              <w:t>С – более 47,5 м.</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Измерение</w:t>
            </w:r>
          </w:p>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w:t>
            </w:r>
            <w:r w:rsidR="005C1BD6">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w:t>
            </w:r>
            <w:r w:rsidRPr="00402F89">
              <w:rPr>
                <w:sz w:val="24"/>
                <w:szCs w:val="24"/>
              </w:rPr>
              <w:t>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30</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rPr>
                <w:sz w:val="24"/>
                <w:szCs w:val="24"/>
              </w:rPr>
            </w:pPr>
            <w:r w:rsidRPr="00402F89">
              <w:rPr>
                <w:sz w:val="24"/>
                <w:szCs w:val="24"/>
              </w:rPr>
              <w:t>Аэродром должен иметь ограждение по всему периметру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DC2D26">
            <w:pPr>
              <w:jc w:val="center"/>
              <w:rPr>
                <w:sz w:val="24"/>
                <w:szCs w:val="24"/>
              </w:rPr>
            </w:pPr>
            <w:r w:rsidRPr="00402F89">
              <w:rPr>
                <w:sz w:val="24"/>
                <w:szCs w:val="24"/>
              </w:rPr>
              <w:t>2.</w:t>
            </w:r>
            <w:r w:rsidR="00DC2D26">
              <w:rPr>
                <w:sz w:val="24"/>
                <w:szCs w:val="24"/>
              </w:rPr>
              <w:t>29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rPr>
                <w:sz w:val="24"/>
                <w:szCs w:val="24"/>
              </w:rPr>
            </w:pPr>
            <w:r w:rsidRPr="00402F89">
              <w:rPr>
                <w:sz w:val="24"/>
                <w:szCs w:val="24"/>
              </w:rPr>
              <w:t>Аэродром имеет ограждение по всему периметру.</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А</w:t>
            </w:r>
            <w:r w:rsidR="00DC2D26">
              <w:rPr>
                <w:sz w:val="24"/>
                <w:szCs w:val="24"/>
              </w:rPr>
              <w:t>кт</w:t>
            </w:r>
            <w:r w:rsidRPr="00402F89">
              <w:rPr>
                <w:sz w:val="24"/>
                <w:szCs w:val="24"/>
              </w:rPr>
              <w:t xml:space="preserve"> обследова</w:t>
            </w:r>
            <w:r w:rsidR="00DC2D26">
              <w:rPr>
                <w:sz w:val="24"/>
                <w:szCs w:val="24"/>
              </w:rPr>
              <w:t>-</w:t>
            </w:r>
            <w:r w:rsidRPr="00402F89">
              <w:rPr>
                <w:sz w:val="24"/>
                <w:szCs w:val="24"/>
              </w:rPr>
              <w:t>ния аэродрома и его элементов от</w:t>
            </w:r>
          </w:p>
          <w:p w:rsidR="00135C78" w:rsidRPr="00402F89" w:rsidRDefault="00135C78" w:rsidP="00ED0A7C">
            <w:pPr>
              <w:ind w:left="-57" w:right="-57"/>
              <w:jc w:val="both"/>
              <w:rPr>
                <w:sz w:val="24"/>
                <w:szCs w:val="24"/>
              </w:rPr>
            </w:pPr>
            <w:r>
              <w:rPr>
                <w:sz w:val="24"/>
                <w:szCs w:val="24"/>
              </w:rPr>
              <w:t>_____</w:t>
            </w:r>
            <w:r w:rsidRPr="00402F89">
              <w:rPr>
                <w:sz w:val="24"/>
                <w:szCs w:val="24"/>
              </w:rPr>
              <w:t>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r w:rsidRPr="00402F89">
              <w:rPr>
                <w:sz w:val="24"/>
                <w:szCs w:val="24"/>
              </w:rPr>
              <w:lastRenderedPageBreak/>
              <w:t>31</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D94399" w:rsidRDefault="00135C78" w:rsidP="00ED0A7C">
            <w:pPr>
              <w:rPr>
                <w:b/>
                <w:sz w:val="24"/>
                <w:szCs w:val="24"/>
              </w:rPr>
            </w:pPr>
            <w:r w:rsidRPr="00D94399">
              <w:rPr>
                <w:b/>
                <w:sz w:val="24"/>
                <w:szCs w:val="24"/>
              </w:rPr>
              <w:lastRenderedPageBreak/>
              <w:t>ПРОЧНОСТЬ ИСКУССТВЕННЫХ П</w:t>
            </w:r>
            <w:r>
              <w:rPr>
                <w:b/>
                <w:sz w:val="24"/>
                <w:szCs w:val="24"/>
              </w:rPr>
              <w:t>О</w:t>
            </w:r>
            <w:r w:rsidRPr="00D94399">
              <w:rPr>
                <w:b/>
                <w:sz w:val="24"/>
                <w:szCs w:val="24"/>
              </w:rPr>
              <w:t>К</w:t>
            </w:r>
            <w:r>
              <w:rPr>
                <w:b/>
                <w:sz w:val="24"/>
                <w:szCs w:val="24"/>
              </w:rPr>
              <w:t>-</w:t>
            </w:r>
            <w:r w:rsidRPr="00D94399">
              <w:rPr>
                <w:b/>
                <w:sz w:val="24"/>
                <w:szCs w:val="24"/>
              </w:rPr>
              <w:t>РЫТИЙ АЭРОДРОМА И НЕСУЩАЯ СПОСОБНОСТЬ ГВПП</w:t>
            </w:r>
          </w:p>
          <w:p w:rsidR="00135C78" w:rsidRPr="00402F89" w:rsidRDefault="00135C78" w:rsidP="00ED0A7C">
            <w:pPr>
              <w:rPr>
                <w:sz w:val="24"/>
                <w:szCs w:val="24"/>
              </w:rPr>
            </w:pPr>
          </w:p>
          <w:p w:rsidR="00135C78" w:rsidRPr="00402F89" w:rsidRDefault="00135C78" w:rsidP="00DC2D26">
            <w:pPr>
              <w:ind w:firstLine="284"/>
              <w:jc w:val="both"/>
              <w:rPr>
                <w:sz w:val="24"/>
                <w:szCs w:val="24"/>
              </w:rPr>
            </w:pPr>
            <w:r w:rsidRPr="00402F89">
              <w:rPr>
                <w:sz w:val="24"/>
                <w:szCs w:val="24"/>
              </w:rPr>
              <w:lastRenderedPageBreak/>
              <w:t xml:space="preserve">Искусственные покрытия должны выдерживать нагрузки, возникающие при движении и стоянке </w:t>
            </w:r>
            <w:r w:rsidR="00DC2D26">
              <w:rPr>
                <w:sz w:val="24"/>
                <w:szCs w:val="24"/>
              </w:rPr>
              <w:t>ВС</w:t>
            </w:r>
            <w:r w:rsidRPr="00402F89">
              <w:rPr>
                <w:sz w:val="24"/>
                <w:szCs w:val="24"/>
              </w:rPr>
              <w:t>, для которых они предназначены.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DC2D26">
            <w:pPr>
              <w:jc w:val="center"/>
              <w:rPr>
                <w:sz w:val="24"/>
                <w:szCs w:val="24"/>
              </w:rPr>
            </w:pPr>
            <w:r w:rsidRPr="00402F89">
              <w:rPr>
                <w:sz w:val="24"/>
                <w:szCs w:val="24"/>
              </w:rPr>
              <w:lastRenderedPageBreak/>
              <w:t>2.3</w:t>
            </w:r>
            <w:r w:rsidR="00DC2D26">
              <w:rPr>
                <w:sz w:val="24"/>
                <w:szCs w:val="24"/>
              </w:rPr>
              <w:t>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p>
          <w:p w:rsidR="00135C78" w:rsidRPr="00402F89" w:rsidRDefault="00135C78" w:rsidP="00ED0A7C">
            <w:pPr>
              <w:jc w:val="both"/>
              <w:rPr>
                <w:sz w:val="24"/>
                <w:szCs w:val="24"/>
              </w:rPr>
            </w:pPr>
          </w:p>
          <w:p w:rsidR="00135C78" w:rsidRPr="00402F89" w:rsidRDefault="00135C78" w:rsidP="00ED0A7C">
            <w:pPr>
              <w:jc w:val="both"/>
              <w:rPr>
                <w:sz w:val="24"/>
                <w:szCs w:val="24"/>
              </w:rPr>
            </w:pPr>
          </w:p>
          <w:p w:rsidR="00135C78" w:rsidRPr="00402F89" w:rsidRDefault="00135C78" w:rsidP="00ED0A7C">
            <w:pPr>
              <w:jc w:val="both"/>
              <w:rPr>
                <w:sz w:val="24"/>
                <w:szCs w:val="24"/>
              </w:rPr>
            </w:pPr>
          </w:p>
          <w:p w:rsidR="00135C78" w:rsidRPr="00402F89" w:rsidRDefault="00135C78" w:rsidP="00ED0A7C">
            <w:pPr>
              <w:jc w:val="both"/>
              <w:rPr>
                <w:sz w:val="24"/>
                <w:szCs w:val="24"/>
              </w:rPr>
            </w:pPr>
            <w:r w:rsidRPr="00402F89">
              <w:rPr>
                <w:sz w:val="24"/>
                <w:szCs w:val="24"/>
              </w:rPr>
              <w:lastRenderedPageBreak/>
              <w:t>Искусственные покрытия выдерживают нагрузки от ВС</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r w:rsidRPr="00402F89">
              <w:rPr>
                <w:sz w:val="24"/>
                <w:szCs w:val="24"/>
              </w:rPr>
              <w:lastRenderedPageBreak/>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r w:rsidRPr="00402F89">
              <w:rPr>
                <w:sz w:val="24"/>
                <w:szCs w:val="24"/>
              </w:rPr>
              <w:lastRenderedPageBreak/>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r w:rsidRPr="00402F89">
              <w:rPr>
                <w:sz w:val="24"/>
                <w:szCs w:val="24"/>
              </w:rPr>
              <w:t>Расчет</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DC2D26">
            <w:pPr>
              <w:ind w:left="-43"/>
              <w:jc w:val="both"/>
              <w:rPr>
                <w:sz w:val="24"/>
                <w:szCs w:val="24"/>
              </w:rPr>
            </w:pPr>
            <w:r w:rsidRPr="00402F89">
              <w:rPr>
                <w:sz w:val="24"/>
                <w:szCs w:val="24"/>
              </w:rPr>
              <w:lastRenderedPageBreak/>
              <w:t>Заключение</w:t>
            </w:r>
            <w:r w:rsidR="00DC2D26">
              <w:rPr>
                <w:sz w:val="24"/>
                <w:szCs w:val="24"/>
              </w:rPr>
              <w:t xml:space="preserve"> </w:t>
            </w:r>
            <w:r w:rsidRPr="00402F89">
              <w:rPr>
                <w:sz w:val="24"/>
                <w:szCs w:val="24"/>
              </w:rPr>
              <w:t>по</w:t>
            </w:r>
            <w:r w:rsidR="00DC2D26">
              <w:rPr>
                <w:sz w:val="24"/>
                <w:szCs w:val="24"/>
              </w:rPr>
              <w:t xml:space="preserve"> не</w:t>
            </w:r>
            <w:r w:rsidRPr="00402F89">
              <w:rPr>
                <w:sz w:val="24"/>
                <w:szCs w:val="24"/>
              </w:rPr>
              <w:t>сущей способ</w:t>
            </w:r>
            <w:r w:rsidR="00DC2D26">
              <w:rPr>
                <w:sz w:val="24"/>
                <w:szCs w:val="24"/>
              </w:rPr>
              <w:t>-</w:t>
            </w:r>
            <w:r w:rsidRPr="00402F89">
              <w:rPr>
                <w:sz w:val="24"/>
                <w:szCs w:val="24"/>
              </w:rPr>
              <w:t>ности искусст</w:t>
            </w:r>
            <w:r w:rsidR="00DC2D26">
              <w:rPr>
                <w:sz w:val="24"/>
                <w:szCs w:val="24"/>
              </w:rPr>
              <w:t>-</w:t>
            </w:r>
            <w:r w:rsidRPr="00402F89">
              <w:rPr>
                <w:sz w:val="24"/>
                <w:szCs w:val="24"/>
              </w:rPr>
              <w:t>венных покры</w:t>
            </w:r>
            <w:r w:rsidR="00DC2D26">
              <w:rPr>
                <w:sz w:val="24"/>
                <w:szCs w:val="24"/>
              </w:rPr>
              <w:t>-</w:t>
            </w:r>
            <w:r w:rsidRPr="00402F89">
              <w:rPr>
                <w:sz w:val="24"/>
                <w:szCs w:val="24"/>
              </w:rPr>
              <w:t>тий элементов аэродрома</w:t>
            </w:r>
            <w:r>
              <w:rPr>
                <w:sz w:val="24"/>
                <w:szCs w:val="24"/>
              </w:rPr>
              <w:t xml:space="preserve"> </w:t>
            </w:r>
            <w:r w:rsidRPr="00402F89">
              <w:rPr>
                <w:sz w:val="24"/>
                <w:szCs w:val="24"/>
              </w:rPr>
              <w:t>от _____________.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32</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6367AE">
            <w:pPr>
              <w:ind w:firstLine="176"/>
              <w:jc w:val="both"/>
              <w:rPr>
                <w:sz w:val="24"/>
                <w:szCs w:val="24"/>
              </w:rPr>
            </w:pPr>
            <w:r w:rsidRPr="00402F89">
              <w:rPr>
                <w:sz w:val="24"/>
                <w:szCs w:val="24"/>
              </w:rPr>
              <w:t>Для каждой ИВПП, РД, а также перрона и места стоянки (далее – МС) должна быть определена несущая способность искусствен</w:t>
            </w:r>
            <w:r w:rsidR="006367AE">
              <w:rPr>
                <w:sz w:val="24"/>
                <w:szCs w:val="24"/>
              </w:rPr>
              <w:t>-</w:t>
            </w:r>
            <w:r w:rsidRPr="00402F89">
              <w:rPr>
                <w:sz w:val="24"/>
                <w:szCs w:val="24"/>
              </w:rPr>
              <w:t>ных покрытий.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2.3</w:t>
            </w:r>
            <w:r w:rsidR="006367AE">
              <w:rPr>
                <w:sz w:val="24"/>
                <w:szCs w:val="24"/>
              </w:rPr>
              <w:t>1</w:t>
            </w:r>
          </w:p>
          <w:p w:rsidR="00135C78" w:rsidRPr="00402F89" w:rsidRDefault="00135C78" w:rsidP="00ED0A7C">
            <w:pPr>
              <w:jc w:val="center"/>
              <w:rPr>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Несущая способность определена и объявлена.</w:t>
            </w:r>
          </w:p>
          <w:p w:rsidR="00135C78" w:rsidRPr="00402F89" w:rsidRDefault="00135C78" w:rsidP="00ED0A7C">
            <w:pPr>
              <w:jc w:val="both"/>
              <w:rPr>
                <w:sz w:val="24"/>
                <w:szCs w:val="24"/>
              </w:rPr>
            </w:pPr>
            <w:r w:rsidRPr="00402F89">
              <w:rPr>
                <w:sz w:val="24"/>
                <w:szCs w:val="24"/>
              </w:rPr>
              <w:t xml:space="preserve"> </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r w:rsidRPr="00402F89">
              <w:rPr>
                <w:sz w:val="24"/>
                <w:szCs w:val="24"/>
              </w:rPr>
              <w:t>Расчет</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Руководство по аэродрому от ______________.</w:t>
            </w:r>
          </w:p>
          <w:p w:rsidR="00135C78" w:rsidRPr="00402F89" w:rsidRDefault="00135C78" w:rsidP="00ED0A7C">
            <w:pPr>
              <w:ind w:left="-108" w:right="-57"/>
              <w:jc w:val="both"/>
              <w:rPr>
                <w:sz w:val="24"/>
                <w:szCs w:val="24"/>
              </w:rPr>
            </w:pPr>
            <w:r>
              <w:rPr>
                <w:sz w:val="24"/>
                <w:szCs w:val="24"/>
              </w:rPr>
              <w:t>Сборник АНИ №</w:t>
            </w:r>
          </w:p>
          <w:p w:rsidR="00135C78" w:rsidRPr="00402F89" w:rsidRDefault="00135C78" w:rsidP="00ED0A7C">
            <w:pPr>
              <w:ind w:left="-57" w:right="-57"/>
              <w:jc w:val="both"/>
              <w:rPr>
                <w:sz w:val="24"/>
                <w:szCs w:val="24"/>
              </w:rPr>
            </w:pPr>
            <w:r w:rsidRPr="00402F89">
              <w:rPr>
                <w:sz w:val="24"/>
                <w:szCs w:val="24"/>
              </w:rPr>
              <w:t>АИП</w:t>
            </w:r>
            <w:r>
              <w:rPr>
                <w:sz w:val="24"/>
                <w:szCs w:val="24"/>
              </w:rPr>
              <w:t>.</w:t>
            </w:r>
          </w:p>
          <w:p w:rsidR="00135C78" w:rsidRPr="00402F89" w:rsidRDefault="00135C78" w:rsidP="006367AE">
            <w:pPr>
              <w:ind w:left="-108" w:right="-57"/>
              <w:jc w:val="both"/>
              <w:rPr>
                <w:sz w:val="24"/>
                <w:szCs w:val="24"/>
              </w:rPr>
            </w:pPr>
            <w:r w:rsidRPr="00402F89">
              <w:rPr>
                <w:sz w:val="24"/>
                <w:szCs w:val="24"/>
              </w:rPr>
              <w:t>Заключение по</w:t>
            </w:r>
            <w:r>
              <w:rPr>
                <w:sz w:val="24"/>
                <w:szCs w:val="24"/>
              </w:rPr>
              <w:t xml:space="preserve"> </w:t>
            </w:r>
            <w:r w:rsidRPr="00402F89">
              <w:rPr>
                <w:sz w:val="24"/>
                <w:szCs w:val="24"/>
              </w:rPr>
              <w:t>несущей способ</w:t>
            </w:r>
            <w:r w:rsidR="006367AE">
              <w:rPr>
                <w:sz w:val="24"/>
                <w:szCs w:val="24"/>
              </w:rPr>
              <w:t>-</w:t>
            </w:r>
            <w:r w:rsidRPr="00402F89">
              <w:rPr>
                <w:sz w:val="24"/>
                <w:szCs w:val="24"/>
              </w:rPr>
              <w:t>ности искусствен</w:t>
            </w:r>
            <w:r w:rsidR="006367AE">
              <w:rPr>
                <w:sz w:val="24"/>
                <w:szCs w:val="24"/>
              </w:rPr>
              <w:t>-</w:t>
            </w:r>
            <w:r w:rsidRPr="00402F89">
              <w:rPr>
                <w:sz w:val="24"/>
                <w:szCs w:val="24"/>
              </w:rPr>
              <w:t>ных покрытий от</w:t>
            </w:r>
            <w:r>
              <w:rPr>
                <w:sz w:val="24"/>
                <w:szCs w:val="24"/>
              </w:rPr>
              <w:t xml:space="preserve"> _</w:t>
            </w:r>
            <w:r w:rsidRPr="00402F89">
              <w:rPr>
                <w:sz w:val="24"/>
                <w:szCs w:val="24"/>
              </w:rPr>
              <w:t>_</w:t>
            </w:r>
            <w:r>
              <w:rPr>
                <w:sz w:val="24"/>
                <w:szCs w:val="24"/>
              </w:rPr>
              <w:t>__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33</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6367AE">
            <w:pPr>
              <w:ind w:firstLine="176"/>
              <w:jc w:val="both"/>
              <w:rPr>
                <w:sz w:val="24"/>
                <w:szCs w:val="24"/>
              </w:rPr>
            </w:pPr>
            <w:r w:rsidRPr="00402F89">
              <w:rPr>
                <w:sz w:val="24"/>
                <w:szCs w:val="24"/>
              </w:rPr>
              <w:t>Несущая способность искусственного пок</w:t>
            </w:r>
            <w:r w:rsidR="00843B2B" w:rsidRPr="00843B2B">
              <w:rPr>
                <w:sz w:val="24"/>
                <w:szCs w:val="24"/>
              </w:rPr>
              <w:t>-</w:t>
            </w:r>
            <w:r w:rsidRPr="00402F89">
              <w:rPr>
                <w:sz w:val="24"/>
                <w:szCs w:val="24"/>
              </w:rPr>
              <w:t xml:space="preserve">рытия, предназначенного для эксплуатации </w:t>
            </w:r>
            <w:r w:rsidR="006367AE">
              <w:rPr>
                <w:sz w:val="24"/>
                <w:szCs w:val="24"/>
              </w:rPr>
              <w:t>ВС</w:t>
            </w:r>
            <w:r w:rsidRPr="00402F89">
              <w:rPr>
                <w:sz w:val="24"/>
                <w:szCs w:val="24"/>
              </w:rPr>
              <w:t xml:space="preserve"> с массой более 5700 кг, должна опреде</w:t>
            </w:r>
            <w:r w:rsidR="00843B2B" w:rsidRPr="00843B2B">
              <w:rPr>
                <w:sz w:val="24"/>
                <w:szCs w:val="24"/>
              </w:rPr>
              <w:t>-</w:t>
            </w:r>
            <w:r w:rsidRPr="00402F89">
              <w:rPr>
                <w:sz w:val="24"/>
                <w:szCs w:val="24"/>
              </w:rPr>
              <w:t>ляться держателем сертификата по методу «Классификационное число самолета – клас</w:t>
            </w:r>
            <w:r w:rsidR="00843B2B" w:rsidRPr="00843B2B">
              <w:rPr>
                <w:sz w:val="24"/>
                <w:szCs w:val="24"/>
              </w:rPr>
              <w:t>-</w:t>
            </w:r>
            <w:r w:rsidRPr="00402F89">
              <w:rPr>
                <w:sz w:val="24"/>
                <w:szCs w:val="24"/>
              </w:rPr>
              <w:t>сификационное число покрытия</w:t>
            </w:r>
            <w:r w:rsidR="006367AE">
              <w:rPr>
                <w:sz w:val="24"/>
                <w:szCs w:val="24"/>
              </w:rPr>
              <w:t>»</w:t>
            </w:r>
            <w:r w:rsidRPr="00402F89">
              <w:rPr>
                <w:sz w:val="24"/>
                <w:szCs w:val="24"/>
              </w:rPr>
              <w:t xml:space="preserve"> (</w:t>
            </w:r>
            <w:r w:rsidR="006367AE">
              <w:rPr>
                <w:sz w:val="24"/>
                <w:szCs w:val="24"/>
              </w:rPr>
              <w:t xml:space="preserve">далее - </w:t>
            </w:r>
            <w:r w:rsidRPr="00402F89">
              <w:rPr>
                <w:sz w:val="24"/>
                <w:szCs w:val="24"/>
              </w:rPr>
              <w:t>A</w:t>
            </w:r>
            <w:r>
              <w:rPr>
                <w:sz w:val="24"/>
                <w:szCs w:val="24"/>
              </w:rPr>
              <w:t>С</w:t>
            </w:r>
            <w:r w:rsidRPr="00402F89">
              <w:rPr>
                <w:sz w:val="24"/>
                <w:szCs w:val="24"/>
              </w:rPr>
              <w:t>N-PCN) с представлением следующих данных:</w:t>
            </w:r>
          </w:p>
          <w:p w:rsidR="00135C78" w:rsidRPr="00402F89" w:rsidRDefault="00135C78" w:rsidP="00ED0A7C">
            <w:pPr>
              <w:jc w:val="both"/>
              <w:rPr>
                <w:sz w:val="24"/>
                <w:szCs w:val="24"/>
              </w:rPr>
            </w:pPr>
            <w:r w:rsidRPr="00402F89">
              <w:rPr>
                <w:sz w:val="24"/>
                <w:szCs w:val="24"/>
              </w:rPr>
              <w:t xml:space="preserve">   классификационное число покрытия (</w:t>
            </w:r>
            <w:r w:rsidR="00843B2B">
              <w:rPr>
                <w:sz w:val="24"/>
                <w:szCs w:val="24"/>
              </w:rPr>
              <w:t xml:space="preserve">далее - </w:t>
            </w:r>
            <w:r w:rsidRPr="00402F89">
              <w:rPr>
                <w:sz w:val="24"/>
                <w:szCs w:val="24"/>
              </w:rPr>
              <w:t>PCN);</w:t>
            </w:r>
          </w:p>
          <w:p w:rsidR="00135C78" w:rsidRPr="00402F89" w:rsidRDefault="00135C78" w:rsidP="00ED0A7C">
            <w:pPr>
              <w:jc w:val="both"/>
              <w:rPr>
                <w:sz w:val="24"/>
                <w:szCs w:val="24"/>
              </w:rPr>
            </w:pPr>
            <w:r w:rsidRPr="00402F89">
              <w:rPr>
                <w:sz w:val="24"/>
                <w:szCs w:val="24"/>
              </w:rPr>
              <w:t xml:space="preserve">   тип покрытия;</w:t>
            </w:r>
          </w:p>
          <w:p w:rsidR="00135C78" w:rsidRPr="00402F89" w:rsidRDefault="00135C78" w:rsidP="00ED0A7C">
            <w:pPr>
              <w:jc w:val="both"/>
              <w:rPr>
                <w:sz w:val="24"/>
                <w:szCs w:val="24"/>
              </w:rPr>
            </w:pPr>
            <w:r w:rsidRPr="00402F89">
              <w:rPr>
                <w:sz w:val="24"/>
                <w:szCs w:val="24"/>
              </w:rPr>
              <w:t xml:space="preserve">   категория прочности  основания;</w:t>
            </w:r>
          </w:p>
          <w:p w:rsidR="00135C78" w:rsidRPr="00402F89" w:rsidRDefault="00135C78" w:rsidP="00ED0A7C">
            <w:pPr>
              <w:jc w:val="both"/>
              <w:rPr>
                <w:sz w:val="24"/>
                <w:szCs w:val="24"/>
              </w:rPr>
            </w:pPr>
            <w:r w:rsidRPr="00402F89">
              <w:rPr>
                <w:sz w:val="24"/>
                <w:szCs w:val="24"/>
              </w:rPr>
              <w:t xml:space="preserve">   категория максимально допустимого давления в пневматик</w:t>
            </w:r>
            <w:r>
              <w:rPr>
                <w:sz w:val="24"/>
                <w:szCs w:val="24"/>
              </w:rPr>
              <w:t>е</w:t>
            </w:r>
            <w:r w:rsidRPr="00402F89">
              <w:rPr>
                <w:sz w:val="24"/>
                <w:szCs w:val="24"/>
              </w:rPr>
              <w:t>;</w:t>
            </w:r>
          </w:p>
          <w:p w:rsidR="00135C78" w:rsidRPr="00402F89" w:rsidRDefault="00135C78" w:rsidP="00ED0A7C">
            <w:pPr>
              <w:jc w:val="both"/>
              <w:rPr>
                <w:sz w:val="24"/>
                <w:szCs w:val="24"/>
              </w:rPr>
            </w:pPr>
            <w:r w:rsidRPr="00402F89">
              <w:rPr>
                <w:sz w:val="24"/>
                <w:szCs w:val="24"/>
              </w:rPr>
              <w:t xml:space="preserve">   метод оценки.</w:t>
            </w:r>
          </w:p>
          <w:p w:rsidR="00135C78" w:rsidRPr="00402F89" w:rsidRDefault="00135C78" w:rsidP="00843B2B">
            <w:pPr>
              <w:ind w:firstLine="176"/>
              <w:jc w:val="both"/>
              <w:rPr>
                <w:sz w:val="24"/>
                <w:szCs w:val="24"/>
              </w:rPr>
            </w:pPr>
            <w:r w:rsidRPr="00402F89">
              <w:rPr>
                <w:sz w:val="24"/>
                <w:szCs w:val="24"/>
              </w:rPr>
              <w:t xml:space="preserve">Допускается указывать значения PCN, </w:t>
            </w:r>
            <w:r w:rsidR="00843B2B">
              <w:rPr>
                <w:sz w:val="24"/>
                <w:szCs w:val="24"/>
              </w:rPr>
              <w:t xml:space="preserve">применение </w:t>
            </w:r>
            <w:r w:rsidRPr="00402F89">
              <w:rPr>
                <w:sz w:val="24"/>
                <w:szCs w:val="24"/>
              </w:rPr>
              <w:t xml:space="preserve">которых ограничено конкретным сезоном года с указанием сроков действия </w:t>
            </w:r>
            <w:r w:rsidRPr="00402F89">
              <w:rPr>
                <w:sz w:val="24"/>
                <w:szCs w:val="24"/>
              </w:rPr>
              <w:lastRenderedPageBreak/>
              <w:t>данного ограничения.</w:t>
            </w:r>
          </w:p>
          <w:p w:rsidR="00135C78" w:rsidRPr="00402F89" w:rsidRDefault="00843B2B" w:rsidP="00ED0A7C">
            <w:pPr>
              <w:ind w:firstLine="284"/>
              <w:jc w:val="both"/>
              <w:rPr>
                <w:sz w:val="24"/>
                <w:szCs w:val="24"/>
              </w:rPr>
            </w:pPr>
            <w:r>
              <w:rPr>
                <w:sz w:val="24"/>
                <w:szCs w:val="24"/>
              </w:rPr>
              <w:t>М</w:t>
            </w:r>
            <w:r w:rsidR="00135C78" w:rsidRPr="00402F89">
              <w:rPr>
                <w:sz w:val="24"/>
                <w:szCs w:val="24"/>
              </w:rPr>
              <w:t xml:space="preserve">етод АСN-РСN </w:t>
            </w:r>
            <w:r>
              <w:rPr>
                <w:sz w:val="24"/>
                <w:szCs w:val="24"/>
              </w:rPr>
              <w:t>предоставления данных о прочности искусственных покрытий указан в приложении № 5</w:t>
            </w:r>
            <w:r w:rsidR="00135C78" w:rsidRPr="00402F89">
              <w:rPr>
                <w:sz w:val="24"/>
                <w:szCs w:val="24"/>
              </w:rPr>
              <w:t xml:space="preserve"> к </w:t>
            </w:r>
            <w:r w:rsidR="00135C78">
              <w:rPr>
                <w:sz w:val="24"/>
                <w:szCs w:val="24"/>
              </w:rPr>
              <w:t>ФАП</w:t>
            </w:r>
            <w:r w:rsidR="00135C78" w:rsidRPr="00402F89">
              <w:rPr>
                <w:sz w:val="24"/>
                <w:szCs w:val="24"/>
              </w:rPr>
              <w:t>.</w:t>
            </w:r>
          </w:p>
          <w:p w:rsidR="00135C78" w:rsidRPr="00402F89" w:rsidRDefault="00135C78" w:rsidP="00843B2B">
            <w:pPr>
              <w:ind w:firstLine="284"/>
              <w:jc w:val="both"/>
              <w:rPr>
                <w:sz w:val="24"/>
                <w:szCs w:val="24"/>
              </w:rPr>
            </w:pPr>
            <w:r w:rsidRPr="00402F89">
              <w:rPr>
                <w:sz w:val="24"/>
                <w:szCs w:val="24"/>
              </w:rPr>
              <w:t>Классификационные числа воздушных су</w:t>
            </w:r>
            <w:r w:rsidR="00843B2B" w:rsidRPr="00843B2B">
              <w:rPr>
                <w:sz w:val="24"/>
                <w:szCs w:val="24"/>
              </w:rPr>
              <w:t>-</w:t>
            </w:r>
            <w:r w:rsidRPr="00402F89">
              <w:rPr>
                <w:sz w:val="24"/>
                <w:szCs w:val="24"/>
              </w:rPr>
              <w:t xml:space="preserve">дов </w:t>
            </w:r>
            <w:r w:rsidR="00843B2B">
              <w:rPr>
                <w:sz w:val="24"/>
                <w:szCs w:val="24"/>
              </w:rPr>
              <w:t xml:space="preserve">(далее – </w:t>
            </w:r>
            <w:r w:rsidRPr="00402F89">
              <w:rPr>
                <w:sz w:val="24"/>
                <w:szCs w:val="24"/>
              </w:rPr>
              <w:t>ACN</w:t>
            </w:r>
            <w:r w:rsidR="00843B2B">
              <w:rPr>
                <w:sz w:val="24"/>
                <w:szCs w:val="24"/>
              </w:rPr>
              <w:t>)</w:t>
            </w:r>
            <w:r w:rsidRPr="00402F89">
              <w:rPr>
                <w:sz w:val="24"/>
                <w:szCs w:val="24"/>
              </w:rPr>
              <w:t xml:space="preserve"> рассчитываются по</w:t>
            </w:r>
            <w:r w:rsidR="00843B2B">
              <w:rPr>
                <w:sz w:val="24"/>
                <w:szCs w:val="24"/>
              </w:rPr>
              <w:t xml:space="preserve"> стан</w:t>
            </w:r>
            <w:r w:rsidR="00843B2B" w:rsidRPr="00843B2B">
              <w:rPr>
                <w:sz w:val="24"/>
                <w:szCs w:val="24"/>
              </w:rPr>
              <w:t>-</w:t>
            </w:r>
            <w:r w:rsidR="00843B2B">
              <w:rPr>
                <w:sz w:val="24"/>
                <w:szCs w:val="24"/>
              </w:rPr>
              <w:t xml:space="preserve">дартным программам и </w:t>
            </w:r>
            <w:r w:rsidRPr="00402F89">
              <w:rPr>
                <w:sz w:val="24"/>
                <w:szCs w:val="24"/>
              </w:rPr>
              <w:t>указываются в Руко</w:t>
            </w:r>
            <w:r w:rsidR="00843B2B" w:rsidRPr="00843B2B">
              <w:rPr>
                <w:sz w:val="24"/>
                <w:szCs w:val="24"/>
              </w:rPr>
              <w:t>-</w:t>
            </w:r>
            <w:r w:rsidRPr="00402F89">
              <w:rPr>
                <w:sz w:val="24"/>
                <w:szCs w:val="24"/>
              </w:rPr>
              <w:t>водстве по летной эксплуатации воздушного судна (далее - РЛЭ) изготовителем воздушных судов. При отсутствии в РЛЭ значений ACN воздушного судна допускается использовать значения, указанные в сборниках аэронавига</w:t>
            </w:r>
            <w:r w:rsidR="00843B2B" w:rsidRPr="00843B2B">
              <w:rPr>
                <w:sz w:val="24"/>
                <w:szCs w:val="24"/>
              </w:rPr>
              <w:t>-</w:t>
            </w:r>
            <w:r w:rsidRPr="00402F89">
              <w:rPr>
                <w:sz w:val="24"/>
                <w:szCs w:val="24"/>
              </w:rPr>
              <w:t>ционной информации</w:t>
            </w:r>
            <w:r w:rsidR="00843B2B">
              <w:rPr>
                <w:sz w:val="24"/>
                <w:szCs w:val="24"/>
              </w:rPr>
              <w:t xml:space="preserve"> (далее – </w:t>
            </w:r>
            <w:r w:rsidR="00843B2B">
              <w:rPr>
                <w:sz w:val="24"/>
                <w:szCs w:val="24"/>
                <w:lang w:val="en-US"/>
              </w:rPr>
              <w:t>AIP</w:t>
            </w:r>
            <w:r w:rsidR="00843B2B" w:rsidRPr="00843B2B">
              <w:rPr>
                <w:sz w:val="24"/>
                <w:szCs w:val="24"/>
              </w:rPr>
              <w:t>)</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6367AE">
            <w:pPr>
              <w:jc w:val="center"/>
              <w:rPr>
                <w:sz w:val="24"/>
                <w:szCs w:val="24"/>
              </w:rPr>
            </w:pPr>
            <w:r w:rsidRPr="00402F89">
              <w:rPr>
                <w:sz w:val="24"/>
                <w:szCs w:val="24"/>
              </w:rPr>
              <w:lastRenderedPageBreak/>
              <w:t>2.3</w:t>
            </w:r>
            <w:r w:rsidR="006367AE">
              <w:rPr>
                <w:sz w:val="24"/>
                <w:szCs w:val="24"/>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Несущая способность (РСN):</w:t>
            </w:r>
          </w:p>
          <w:p w:rsidR="00135C78" w:rsidRPr="00402F89" w:rsidRDefault="00135C78" w:rsidP="00ED0A7C">
            <w:pPr>
              <w:jc w:val="both"/>
              <w:rPr>
                <w:sz w:val="24"/>
                <w:szCs w:val="24"/>
              </w:rPr>
            </w:pPr>
            <w:r w:rsidRPr="00402F89">
              <w:rPr>
                <w:sz w:val="24"/>
                <w:szCs w:val="24"/>
              </w:rPr>
              <w:t xml:space="preserve">  ВПП 03/21 – 79 F/C/W/T.</w:t>
            </w:r>
          </w:p>
          <w:p w:rsidR="00135C78" w:rsidRPr="00402F89" w:rsidRDefault="00135C78" w:rsidP="00ED0A7C">
            <w:pPr>
              <w:jc w:val="both"/>
              <w:rPr>
                <w:sz w:val="24"/>
                <w:szCs w:val="24"/>
              </w:rPr>
            </w:pPr>
            <w:r w:rsidRPr="00402F89">
              <w:rPr>
                <w:sz w:val="24"/>
                <w:szCs w:val="24"/>
              </w:rPr>
              <w:t xml:space="preserve">  ВПП 08/26 – 52 F/C/W/T.</w:t>
            </w:r>
          </w:p>
          <w:p w:rsidR="00135C78" w:rsidRPr="00402F89" w:rsidRDefault="00135C78" w:rsidP="00ED0A7C">
            <w:pPr>
              <w:jc w:val="both"/>
              <w:rPr>
                <w:sz w:val="24"/>
                <w:szCs w:val="24"/>
              </w:rPr>
            </w:pPr>
            <w:r w:rsidRPr="00402F89">
              <w:rPr>
                <w:sz w:val="24"/>
                <w:szCs w:val="24"/>
              </w:rPr>
              <w:t xml:space="preserve">  РД-А – 59 F/C/W/T;</w:t>
            </w:r>
          </w:p>
          <w:p w:rsidR="00135C78" w:rsidRPr="00402F89" w:rsidRDefault="00135C78" w:rsidP="00ED0A7C">
            <w:pPr>
              <w:jc w:val="both"/>
              <w:rPr>
                <w:sz w:val="24"/>
                <w:szCs w:val="24"/>
              </w:rPr>
            </w:pPr>
            <w:r w:rsidRPr="00402F89">
              <w:rPr>
                <w:sz w:val="24"/>
                <w:szCs w:val="24"/>
              </w:rPr>
              <w:t xml:space="preserve">  РД-В – 49 F/C/W/T;</w:t>
            </w:r>
          </w:p>
          <w:p w:rsidR="00135C78" w:rsidRPr="00402F89" w:rsidRDefault="00135C78" w:rsidP="00ED0A7C">
            <w:pPr>
              <w:jc w:val="both"/>
              <w:rPr>
                <w:sz w:val="24"/>
                <w:szCs w:val="24"/>
              </w:rPr>
            </w:pPr>
            <w:r w:rsidRPr="00402F89">
              <w:rPr>
                <w:sz w:val="24"/>
                <w:szCs w:val="24"/>
              </w:rPr>
              <w:t xml:space="preserve">  РД-С – 54 F/C/W/T.</w:t>
            </w:r>
          </w:p>
          <w:p w:rsidR="00135C78" w:rsidRPr="00402F89" w:rsidRDefault="00135C78" w:rsidP="00ED0A7C">
            <w:pPr>
              <w:jc w:val="both"/>
              <w:rPr>
                <w:sz w:val="24"/>
                <w:szCs w:val="24"/>
              </w:rPr>
            </w:pPr>
            <w:r w:rsidRPr="00402F89">
              <w:rPr>
                <w:sz w:val="24"/>
                <w:szCs w:val="24"/>
              </w:rPr>
              <w:t xml:space="preserve">  МС 1-10 – 54 F/C/W/T </w:t>
            </w:r>
          </w:p>
          <w:p w:rsidR="00135C78" w:rsidRPr="00402F89" w:rsidRDefault="00135C78" w:rsidP="00ED0A7C">
            <w:pPr>
              <w:jc w:val="both"/>
              <w:rPr>
                <w:sz w:val="24"/>
                <w:szCs w:val="24"/>
              </w:rPr>
            </w:pPr>
            <w:r w:rsidRPr="00402F89">
              <w:rPr>
                <w:sz w:val="24"/>
                <w:szCs w:val="24"/>
              </w:rPr>
              <w:t xml:space="preserve">  МС 11-15 – 49 F/C/W/T</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p>
          <w:p w:rsidR="00135C78" w:rsidRPr="00402F89" w:rsidRDefault="00135C78" w:rsidP="00ED0A7C">
            <w:pPr>
              <w:ind w:left="-57" w:right="-57"/>
              <w:jc w:val="both"/>
              <w:rPr>
                <w:sz w:val="24"/>
                <w:szCs w:val="24"/>
              </w:rPr>
            </w:pPr>
            <w:r w:rsidRPr="00402F89">
              <w:rPr>
                <w:sz w:val="24"/>
                <w:szCs w:val="24"/>
              </w:rPr>
              <w:t>Расчет</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Руководство по аэродрому</w:t>
            </w:r>
            <w:r>
              <w:rPr>
                <w:sz w:val="24"/>
                <w:szCs w:val="24"/>
              </w:rPr>
              <w:t xml:space="preserve">  от </w:t>
            </w:r>
            <w:r w:rsidRPr="00402F89">
              <w:rPr>
                <w:sz w:val="24"/>
                <w:szCs w:val="24"/>
              </w:rPr>
              <w:t>__.</w:t>
            </w:r>
          </w:p>
          <w:p w:rsidR="00135C78" w:rsidRPr="00402F89" w:rsidRDefault="00135C78" w:rsidP="00ED0A7C">
            <w:pPr>
              <w:ind w:left="-57" w:right="-57"/>
              <w:jc w:val="both"/>
              <w:rPr>
                <w:sz w:val="24"/>
                <w:szCs w:val="24"/>
              </w:rPr>
            </w:pPr>
            <w:r w:rsidRPr="00402F89">
              <w:rPr>
                <w:sz w:val="24"/>
                <w:szCs w:val="24"/>
              </w:rPr>
              <w:t>Сборник АНИ №_________</w:t>
            </w:r>
            <w:r>
              <w:rPr>
                <w:sz w:val="24"/>
                <w:szCs w:val="24"/>
              </w:rPr>
              <w:t xml:space="preserve"> .</w:t>
            </w:r>
          </w:p>
          <w:p w:rsidR="00135C78" w:rsidRPr="00402F89" w:rsidRDefault="00135C78" w:rsidP="00ED0A7C">
            <w:pPr>
              <w:ind w:left="-57" w:right="-57"/>
              <w:jc w:val="both"/>
              <w:rPr>
                <w:sz w:val="24"/>
                <w:szCs w:val="24"/>
              </w:rPr>
            </w:pPr>
            <w:r w:rsidRPr="00402F89">
              <w:rPr>
                <w:sz w:val="24"/>
                <w:szCs w:val="24"/>
              </w:rPr>
              <w:t>АИП</w:t>
            </w:r>
            <w:r>
              <w:rPr>
                <w:sz w:val="24"/>
                <w:szCs w:val="24"/>
              </w:rPr>
              <w:t>.</w:t>
            </w:r>
          </w:p>
          <w:p w:rsidR="00135C78" w:rsidRPr="00402F89" w:rsidRDefault="00135C78" w:rsidP="00ED0A7C">
            <w:pPr>
              <w:ind w:left="-57" w:right="-57"/>
              <w:jc w:val="both"/>
              <w:rPr>
                <w:sz w:val="24"/>
                <w:szCs w:val="24"/>
              </w:rPr>
            </w:pPr>
            <w:r w:rsidRPr="00402F89">
              <w:rPr>
                <w:sz w:val="24"/>
                <w:szCs w:val="24"/>
              </w:rPr>
              <w:t>Заключение по несущей способности искусственных покрытий от</w:t>
            </w:r>
            <w:r>
              <w:rPr>
                <w:sz w:val="24"/>
                <w:szCs w:val="24"/>
              </w:rPr>
              <w:t xml:space="preserve"> _</w:t>
            </w:r>
            <w:r w:rsidRPr="00402F89">
              <w:rPr>
                <w:sz w:val="24"/>
                <w:szCs w:val="24"/>
              </w:rPr>
              <w:t>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34</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096BFB" w:rsidRDefault="00135C78" w:rsidP="00096BFB">
            <w:pPr>
              <w:ind w:firstLine="176"/>
              <w:jc w:val="both"/>
              <w:rPr>
                <w:sz w:val="24"/>
                <w:szCs w:val="24"/>
              </w:rPr>
            </w:pPr>
            <w:r w:rsidRPr="00402F89">
              <w:rPr>
                <w:sz w:val="24"/>
                <w:szCs w:val="24"/>
              </w:rPr>
              <w:t>В</w:t>
            </w:r>
            <w:r w:rsidR="00096BFB">
              <w:rPr>
                <w:sz w:val="24"/>
                <w:szCs w:val="24"/>
                <w:lang w:val="en-US"/>
              </w:rPr>
              <w:t>C</w:t>
            </w:r>
            <w:r w:rsidRPr="00402F89">
              <w:rPr>
                <w:sz w:val="24"/>
                <w:szCs w:val="24"/>
              </w:rPr>
              <w:t xml:space="preserve"> могут эксплуатироваться на покрытиях без ограничения массы и/или интенсивности, если </w:t>
            </w:r>
            <w:r w:rsidR="00096BFB">
              <w:rPr>
                <w:sz w:val="24"/>
                <w:szCs w:val="24"/>
                <w:lang w:val="en-US"/>
              </w:rPr>
              <w:t>P</w:t>
            </w:r>
            <w:r w:rsidRPr="00402F89">
              <w:rPr>
                <w:sz w:val="24"/>
                <w:szCs w:val="24"/>
              </w:rPr>
              <w:t xml:space="preserve">CN не ниже </w:t>
            </w:r>
            <w:r w:rsidR="00096BFB">
              <w:rPr>
                <w:sz w:val="24"/>
                <w:szCs w:val="24"/>
              </w:rPr>
              <w:t>AСN</w:t>
            </w:r>
            <w:r w:rsidRPr="00402F89">
              <w:rPr>
                <w:sz w:val="24"/>
                <w:szCs w:val="24"/>
              </w:rPr>
              <w:t xml:space="preserve">. </w:t>
            </w:r>
          </w:p>
          <w:p w:rsidR="00135C78" w:rsidRPr="00402F89" w:rsidRDefault="00135C78" w:rsidP="00096BFB">
            <w:pPr>
              <w:ind w:firstLine="176"/>
              <w:jc w:val="both"/>
              <w:rPr>
                <w:sz w:val="24"/>
                <w:szCs w:val="24"/>
              </w:rPr>
            </w:pPr>
            <w:r w:rsidRPr="00402F89">
              <w:rPr>
                <w:sz w:val="24"/>
                <w:szCs w:val="24"/>
              </w:rPr>
              <w:t>Если значения PCN менее значений ACN, необходимо вводить ограничения по массе и/или  интенсивности движения ВС согласно</w:t>
            </w:r>
            <w:r w:rsidR="00096BFB" w:rsidRPr="00096BFB">
              <w:rPr>
                <w:sz w:val="24"/>
                <w:szCs w:val="24"/>
              </w:rPr>
              <w:t xml:space="preserve"> </w:t>
            </w:r>
            <w:r w:rsidR="00096BFB">
              <w:rPr>
                <w:sz w:val="24"/>
                <w:szCs w:val="24"/>
              </w:rPr>
              <w:t xml:space="preserve">критериям, указанным в </w:t>
            </w:r>
            <w:r w:rsidRPr="00402F89">
              <w:rPr>
                <w:sz w:val="24"/>
                <w:szCs w:val="24"/>
              </w:rPr>
              <w:t>приложени</w:t>
            </w:r>
            <w:r w:rsidR="00096BFB">
              <w:rPr>
                <w:sz w:val="24"/>
                <w:szCs w:val="24"/>
              </w:rPr>
              <w:t>и</w:t>
            </w:r>
            <w:r w:rsidRPr="00402F89">
              <w:rPr>
                <w:sz w:val="24"/>
                <w:szCs w:val="24"/>
              </w:rPr>
              <w:t xml:space="preserve"> № </w:t>
            </w:r>
            <w:r w:rsidR="00096BFB">
              <w:rPr>
                <w:sz w:val="24"/>
                <w:szCs w:val="24"/>
              </w:rPr>
              <w:t>6</w:t>
            </w:r>
            <w:r w:rsidRPr="00402F89">
              <w:rPr>
                <w:sz w:val="24"/>
                <w:szCs w:val="24"/>
              </w:rPr>
              <w:t xml:space="preserve"> к </w:t>
            </w:r>
            <w:r>
              <w:rPr>
                <w:sz w:val="24"/>
                <w:szCs w:val="24"/>
              </w:rPr>
              <w:t>ФАП</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6B5741" w:rsidRDefault="00135C78" w:rsidP="006B5741">
            <w:pPr>
              <w:jc w:val="center"/>
              <w:rPr>
                <w:sz w:val="24"/>
                <w:szCs w:val="24"/>
                <w:lang w:val="en-US"/>
              </w:rPr>
            </w:pPr>
            <w:r w:rsidRPr="00402F89">
              <w:rPr>
                <w:sz w:val="24"/>
                <w:szCs w:val="24"/>
              </w:rPr>
              <w:t>2.3</w:t>
            </w:r>
            <w:r w:rsidR="006B5741">
              <w:rPr>
                <w:sz w:val="24"/>
                <w:szCs w:val="24"/>
                <w:lang w:val="en-US"/>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35</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096BFB">
            <w:pPr>
              <w:ind w:firstLine="176"/>
              <w:jc w:val="both"/>
              <w:rPr>
                <w:sz w:val="24"/>
                <w:szCs w:val="24"/>
              </w:rPr>
            </w:pPr>
            <w:r w:rsidRPr="00402F89">
              <w:rPr>
                <w:sz w:val="24"/>
                <w:szCs w:val="24"/>
              </w:rPr>
              <w:t>При введении на аэродроме ограничений в части массы и/или интенсивности движения ВС, а также сроков действия значений PCN (</w:t>
            </w:r>
            <w:r w:rsidR="00096BFB">
              <w:rPr>
                <w:sz w:val="24"/>
                <w:szCs w:val="24"/>
              </w:rPr>
              <w:t>на летний и (или)</w:t>
            </w:r>
            <w:r w:rsidRPr="00402F89">
              <w:rPr>
                <w:sz w:val="24"/>
                <w:szCs w:val="24"/>
              </w:rPr>
              <w:t xml:space="preserve"> зимний </w:t>
            </w:r>
            <w:r w:rsidR="00096BFB">
              <w:rPr>
                <w:sz w:val="24"/>
                <w:szCs w:val="24"/>
              </w:rPr>
              <w:t>период</w:t>
            </w:r>
            <w:r w:rsidRPr="00402F89">
              <w:rPr>
                <w:sz w:val="24"/>
                <w:szCs w:val="24"/>
              </w:rPr>
              <w:t>)</w:t>
            </w:r>
            <w:r w:rsidR="00096BFB">
              <w:rPr>
                <w:sz w:val="24"/>
                <w:szCs w:val="24"/>
              </w:rPr>
              <w:t>,</w:t>
            </w:r>
            <w:r w:rsidRPr="00402F89">
              <w:rPr>
                <w:sz w:val="24"/>
                <w:szCs w:val="24"/>
              </w:rPr>
              <w:t xml:space="preserve"> они должны быть отражены в </w:t>
            </w:r>
            <w:r w:rsidR="00096BFB">
              <w:rPr>
                <w:sz w:val="24"/>
                <w:szCs w:val="24"/>
              </w:rPr>
              <w:t xml:space="preserve">Руководстве по аэродрому (далее – </w:t>
            </w:r>
            <w:r w:rsidRPr="00402F89">
              <w:rPr>
                <w:sz w:val="24"/>
                <w:szCs w:val="24"/>
              </w:rPr>
              <w:t>РЭА</w:t>
            </w:r>
            <w:r w:rsidR="00096BFB">
              <w:rPr>
                <w:sz w:val="24"/>
                <w:szCs w:val="24"/>
              </w:rPr>
              <w:t>)</w:t>
            </w:r>
            <w:r w:rsidRPr="00402F89">
              <w:rPr>
                <w:sz w:val="24"/>
                <w:szCs w:val="24"/>
              </w:rPr>
              <w:t xml:space="preserve"> и AIP.</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096BFB">
            <w:pPr>
              <w:jc w:val="center"/>
              <w:rPr>
                <w:sz w:val="24"/>
                <w:szCs w:val="24"/>
              </w:rPr>
            </w:pPr>
            <w:r w:rsidRPr="00402F89">
              <w:rPr>
                <w:sz w:val="24"/>
                <w:szCs w:val="24"/>
              </w:rPr>
              <w:t>2.3</w:t>
            </w:r>
            <w:r w:rsidR="00096BFB">
              <w:rPr>
                <w:sz w:val="24"/>
                <w:szCs w:val="24"/>
              </w:rPr>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36</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096BFB">
            <w:pPr>
              <w:ind w:firstLine="176"/>
              <w:jc w:val="both"/>
              <w:rPr>
                <w:sz w:val="24"/>
                <w:szCs w:val="24"/>
              </w:rPr>
            </w:pPr>
            <w:r w:rsidRPr="00402F89">
              <w:rPr>
                <w:sz w:val="24"/>
                <w:szCs w:val="24"/>
              </w:rPr>
              <w:t>Данные о несущей способности искусствен</w:t>
            </w:r>
            <w:r w:rsidR="00096BFB">
              <w:rPr>
                <w:sz w:val="24"/>
                <w:szCs w:val="24"/>
              </w:rPr>
              <w:t>-</w:t>
            </w:r>
            <w:r w:rsidRPr="00402F89">
              <w:rPr>
                <w:sz w:val="24"/>
                <w:szCs w:val="24"/>
              </w:rPr>
              <w:t>ных покрытий, предназначенных для исполь</w:t>
            </w:r>
            <w:r w:rsidR="00096BFB">
              <w:rPr>
                <w:sz w:val="24"/>
                <w:szCs w:val="24"/>
              </w:rPr>
              <w:t>-</w:t>
            </w:r>
            <w:r w:rsidRPr="00402F89">
              <w:rPr>
                <w:sz w:val="24"/>
                <w:szCs w:val="24"/>
              </w:rPr>
              <w:t>зования ВС с массой 5700 кг и менее, должны включать:</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максимально допустимую массу ВС;</w:t>
            </w:r>
          </w:p>
          <w:p w:rsidR="00135C78" w:rsidRPr="00402F89" w:rsidRDefault="00135C78" w:rsidP="00096BFB">
            <w:pPr>
              <w:jc w:val="both"/>
              <w:rPr>
                <w:sz w:val="24"/>
                <w:szCs w:val="24"/>
              </w:rPr>
            </w:pPr>
            <w:r w:rsidRPr="00402F89">
              <w:rPr>
                <w:sz w:val="24"/>
                <w:szCs w:val="24"/>
              </w:rPr>
              <w:t xml:space="preserve"> </w:t>
            </w:r>
            <w:r>
              <w:rPr>
                <w:sz w:val="24"/>
                <w:szCs w:val="24"/>
              </w:rPr>
              <w:t xml:space="preserve">  </w:t>
            </w:r>
            <w:r w:rsidRPr="00402F89">
              <w:rPr>
                <w:sz w:val="24"/>
                <w:szCs w:val="24"/>
              </w:rPr>
              <w:t>максимально допустимое давление в пневматиках.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096BFB">
            <w:pPr>
              <w:jc w:val="center"/>
              <w:rPr>
                <w:sz w:val="24"/>
                <w:szCs w:val="24"/>
              </w:rPr>
            </w:pPr>
            <w:r w:rsidRPr="00402F89">
              <w:rPr>
                <w:sz w:val="24"/>
                <w:szCs w:val="24"/>
              </w:rPr>
              <w:t>2.3</w:t>
            </w:r>
            <w:r w:rsidR="00096BFB">
              <w:rPr>
                <w:sz w:val="24"/>
                <w:szCs w:val="24"/>
              </w:rPr>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37</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B5595">
            <w:pPr>
              <w:ind w:firstLine="176"/>
              <w:jc w:val="both"/>
              <w:rPr>
                <w:sz w:val="24"/>
                <w:szCs w:val="24"/>
              </w:rPr>
            </w:pPr>
            <w:r w:rsidRPr="00402F89">
              <w:rPr>
                <w:sz w:val="24"/>
                <w:szCs w:val="24"/>
              </w:rPr>
              <w:t xml:space="preserve">Укрепленные обочины ИВПП и РД должны </w:t>
            </w:r>
            <w:r w:rsidRPr="00402F89">
              <w:rPr>
                <w:sz w:val="24"/>
                <w:szCs w:val="24"/>
              </w:rPr>
              <w:lastRenderedPageBreak/>
              <w:t>выдерживать нагрузку, создаваемую самоле</w:t>
            </w:r>
            <w:r w:rsidR="00EB5595">
              <w:rPr>
                <w:sz w:val="24"/>
                <w:szCs w:val="24"/>
              </w:rPr>
              <w:t>-</w:t>
            </w:r>
            <w:r w:rsidRPr="00402F89">
              <w:rPr>
                <w:sz w:val="24"/>
                <w:szCs w:val="24"/>
              </w:rPr>
              <w:t>том при выкатывании, не вызывая у него конструктивных повреждений, или нагрузку наземных транспортных средств, которые могут передвигаться по ним</w:t>
            </w:r>
            <w:r w:rsidR="00EB5595">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096BFB">
            <w:pPr>
              <w:jc w:val="center"/>
              <w:rPr>
                <w:sz w:val="24"/>
                <w:szCs w:val="24"/>
              </w:rPr>
            </w:pPr>
            <w:r w:rsidRPr="00402F89">
              <w:rPr>
                <w:sz w:val="24"/>
                <w:szCs w:val="24"/>
              </w:rPr>
              <w:lastRenderedPageBreak/>
              <w:t>2.3</w:t>
            </w:r>
            <w:r w:rsidR="00096BFB">
              <w:rPr>
                <w:sz w:val="24"/>
                <w:szCs w:val="24"/>
              </w:rPr>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r w:rsidRPr="00402F89">
              <w:rPr>
                <w:sz w:val="24"/>
                <w:szCs w:val="24"/>
              </w:rPr>
              <w:lastRenderedPageBreak/>
              <w:t>Визуальный осмотр</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lastRenderedPageBreak/>
              <w:t>А</w:t>
            </w:r>
            <w:r w:rsidR="00EB5595">
              <w:rPr>
                <w:sz w:val="24"/>
                <w:szCs w:val="24"/>
              </w:rPr>
              <w:t>кт</w:t>
            </w:r>
            <w:r w:rsidRPr="00402F89">
              <w:rPr>
                <w:sz w:val="24"/>
                <w:szCs w:val="24"/>
              </w:rPr>
              <w:t xml:space="preserve"> </w:t>
            </w:r>
            <w:r w:rsidRPr="00402F89">
              <w:rPr>
                <w:sz w:val="24"/>
                <w:szCs w:val="24"/>
              </w:rPr>
              <w:lastRenderedPageBreak/>
              <w:t>обследования аэродрома и его элементов от</w:t>
            </w:r>
          </w:p>
          <w:p w:rsidR="00135C78" w:rsidRPr="00402F89" w:rsidRDefault="00135C78" w:rsidP="00ED0A7C">
            <w:pPr>
              <w:ind w:left="-57" w:right="-57"/>
              <w:jc w:val="both"/>
              <w:rPr>
                <w:sz w:val="24"/>
                <w:szCs w:val="24"/>
              </w:rPr>
            </w:pPr>
            <w:r w:rsidRPr="00402F89">
              <w:rPr>
                <w:sz w:val="24"/>
                <w:szCs w:val="24"/>
              </w:rPr>
              <w:t>______________.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D0A7C">
            <w:pPr>
              <w:jc w:val="center"/>
              <w:rPr>
                <w:sz w:val="24"/>
                <w:szCs w:val="24"/>
              </w:rPr>
            </w:pPr>
            <w:r w:rsidRPr="00402F89">
              <w:rPr>
                <w:sz w:val="24"/>
                <w:szCs w:val="24"/>
              </w:rPr>
              <w:t>3</w:t>
            </w:r>
            <w:r>
              <w:rPr>
                <w:sz w:val="24"/>
                <w:szCs w:val="24"/>
              </w:rPr>
              <w:t>8</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D94399" w:rsidRDefault="00135C78" w:rsidP="00ED0A7C">
            <w:pPr>
              <w:jc w:val="both"/>
              <w:rPr>
                <w:b/>
                <w:sz w:val="24"/>
                <w:szCs w:val="24"/>
              </w:rPr>
            </w:pPr>
            <w:r w:rsidRPr="00D94399">
              <w:rPr>
                <w:b/>
                <w:sz w:val="24"/>
                <w:szCs w:val="24"/>
              </w:rPr>
              <w:t>СОСТОЯНИЕ ИСКУССТВЕННЫХ ПОК</w:t>
            </w:r>
            <w:r>
              <w:rPr>
                <w:b/>
                <w:sz w:val="24"/>
                <w:szCs w:val="24"/>
              </w:rPr>
              <w:t>-</w:t>
            </w:r>
            <w:r w:rsidRPr="00D94399">
              <w:rPr>
                <w:b/>
                <w:sz w:val="24"/>
                <w:szCs w:val="24"/>
              </w:rPr>
              <w:t>РЫТИЙ И ГРУНТОВЫХ ПОВЕРХНОСТЕЙ АЭРОДРОМА</w:t>
            </w:r>
          </w:p>
          <w:p w:rsidR="00135C78" w:rsidRPr="00402F89" w:rsidRDefault="00135C78" w:rsidP="00ED0A7C">
            <w:pPr>
              <w:jc w:val="both"/>
              <w:rPr>
                <w:sz w:val="24"/>
                <w:szCs w:val="24"/>
              </w:rPr>
            </w:pPr>
          </w:p>
          <w:p w:rsidR="00135C78" w:rsidRPr="00402F89" w:rsidRDefault="00135C78" w:rsidP="00EB5595">
            <w:pPr>
              <w:ind w:firstLine="176"/>
              <w:rPr>
                <w:sz w:val="24"/>
                <w:szCs w:val="24"/>
              </w:rPr>
            </w:pPr>
            <w:r w:rsidRPr="00402F89">
              <w:rPr>
                <w:sz w:val="24"/>
                <w:szCs w:val="24"/>
              </w:rPr>
              <w:t>На поверхности ИВПП не должно быть:</w:t>
            </w:r>
          </w:p>
          <w:p w:rsidR="00135C78" w:rsidRPr="00402F89" w:rsidRDefault="00135C78" w:rsidP="00EB5595">
            <w:pPr>
              <w:tabs>
                <w:tab w:val="left" w:pos="318"/>
              </w:tabs>
              <w:jc w:val="both"/>
              <w:rPr>
                <w:sz w:val="24"/>
                <w:szCs w:val="24"/>
              </w:rPr>
            </w:pPr>
            <w:r w:rsidRPr="00402F89">
              <w:rPr>
                <w:sz w:val="24"/>
                <w:szCs w:val="24"/>
              </w:rPr>
              <w:t xml:space="preserve">   посторонних предметов или продуктов разрушения покрытия;</w:t>
            </w:r>
          </w:p>
          <w:p w:rsidR="00135C78" w:rsidRPr="00402F89" w:rsidRDefault="00135C78" w:rsidP="00ED0A7C">
            <w:pPr>
              <w:jc w:val="both"/>
              <w:rPr>
                <w:sz w:val="24"/>
                <w:szCs w:val="24"/>
              </w:rPr>
            </w:pPr>
            <w:r w:rsidRPr="00402F89">
              <w:rPr>
                <w:sz w:val="24"/>
                <w:szCs w:val="24"/>
              </w:rPr>
              <w:t xml:space="preserve">   оголенных стержней арматуры;</w:t>
            </w:r>
          </w:p>
          <w:p w:rsidR="00135C78" w:rsidRPr="00402F89" w:rsidRDefault="00135C78" w:rsidP="00ED0A7C">
            <w:pPr>
              <w:jc w:val="both"/>
              <w:rPr>
                <w:sz w:val="24"/>
                <w:szCs w:val="24"/>
              </w:rPr>
            </w:pPr>
            <w:r w:rsidRPr="00402F89">
              <w:rPr>
                <w:sz w:val="24"/>
                <w:szCs w:val="24"/>
              </w:rPr>
              <w:t xml:space="preserve">   уступов высотой более 25 мм между кромками соседних плит и кромками трещин;</w:t>
            </w:r>
          </w:p>
          <w:p w:rsidR="00135C78" w:rsidRPr="00402F89" w:rsidRDefault="00135C78" w:rsidP="00ED0A7C">
            <w:pPr>
              <w:jc w:val="both"/>
              <w:rPr>
                <w:sz w:val="24"/>
                <w:szCs w:val="24"/>
              </w:rPr>
            </w:pPr>
            <w:r w:rsidRPr="00402F89">
              <w:rPr>
                <w:sz w:val="24"/>
                <w:szCs w:val="24"/>
              </w:rPr>
              <w:t xml:space="preserve">   наплывов мастики высотой более 15 мм;</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выбоин и раковин с наименьшим размером в плане более 50 мм и глубиной более 25 мм, не залитых мастикой;</w:t>
            </w:r>
          </w:p>
          <w:p w:rsidR="00135C78" w:rsidRPr="00402F89" w:rsidRDefault="00135C78" w:rsidP="00ED0A7C">
            <w:pPr>
              <w:jc w:val="both"/>
              <w:rPr>
                <w:sz w:val="24"/>
                <w:szCs w:val="24"/>
              </w:rPr>
            </w:pPr>
            <w:r w:rsidRPr="00402F89">
              <w:rPr>
                <w:sz w:val="24"/>
                <w:szCs w:val="24"/>
              </w:rPr>
              <w:t xml:space="preserve">   сколов кромок плит и трещин шириной более 30 мм и глубиной более 25 мм, не залитых мастикой;</w:t>
            </w:r>
          </w:p>
          <w:p w:rsidR="00135C78" w:rsidRPr="00402F89" w:rsidRDefault="00135C78" w:rsidP="00ED0A7C">
            <w:pPr>
              <w:jc w:val="both"/>
              <w:rPr>
                <w:sz w:val="24"/>
                <w:szCs w:val="24"/>
              </w:rPr>
            </w:pPr>
            <w:r w:rsidRPr="00402F89">
              <w:rPr>
                <w:sz w:val="24"/>
                <w:szCs w:val="24"/>
              </w:rPr>
              <w:t xml:space="preserve">   волнообразований, образующих просвет</w:t>
            </w:r>
            <w:r w:rsidR="00EB5595">
              <w:rPr>
                <w:sz w:val="24"/>
                <w:szCs w:val="24"/>
              </w:rPr>
              <w:t xml:space="preserve"> </w:t>
            </w:r>
            <w:r w:rsidRPr="00402F89">
              <w:rPr>
                <w:sz w:val="24"/>
                <w:szCs w:val="24"/>
              </w:rPr>
              <w:t>под трехметровой рейкой более 25 мм (кроме вершин двускатного профиля и дожде</w:t>
            </w:r>
            <w:r w:rsidR="00EB5595">
              <w:rPr>
                <w:sz w:val="24"/>
                <w:szCs w:val="24"/>
              </w:rPr>
              <w:t>-</w:t>
            </w:r>
            <w:r w:rsidRPr="00402F89">
              <w:rPr>
                <w:sz w:val="24"/>
                <w:szCs w:val="24"/>
              </w:rPr>
              <w:t>приемных лотков);</w:t>
            </w:r>
          </w:p>
          <w:p w:rsidR="00135C78" w:rsidRPr="00402F89" w:rsidRDefault="00135C78" w:rsidP="00ED0A7C">
            <w:pPr>
              <w:jc w:val="both"/>
              <w:rPr>
                <w:sz w:val="24"/>
                <w:szCs w:val="24"/>
              </w:rPr>
            </w:pPr>
            <w:r w:rsidRPr="00402F89">
              <w:rPr>
                <w:sz w:val="24"/>
                <w:szCs w:val="24"/>
              </w:rPr>
              <w:t xml:space="preserve">   участков шелушения поверхности покрытий глубиной более 25 мм;</w:t>
            </w:r>
          </w:p>
          <w:p w:rsidR="00135C78" w:rsidRPr="00402F89" w:rsidRDefault="00135C78" w:rsidP="00EB5595">
            <w:pPr>
              <w:jc w:val="both"/>
              <w:rPr>
                <w:sz w:val="24"/>
                <w:szCs w:val="24"/>
              </w:rPr>
            </w:pPr>
            <w:r w:rsidRPr="00402F89">
              <w:rPr>
                <w:sz w:val="24"/>
                <w:szCs w:val="24"/>
              </w:rPr>
              <w:t xml:space="preserve">   замкнутых понижений поверхности покры</w:t>
            </w:r>
            <w:r w:rsidR="00EB5595">
              <w:rPr>
                <w:sz w:val="24"/>
                <w:szCs w:val="24"/>
              </w:rPr>
              <w:t>-</w:t>
            </w:r>
            <w:r w:rsidRPr="00402F89">
              <w:rPr>
                <w:sz w:val="24"/>
                <w:szCs w:val="24"/>
              </w:rPr>
              <w:t>тия, заполняемых водой длиной более 10 м, расположенных на пути движения опор ВС.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p>
          <w:p w:rsidR="00135C78" w:rsidRPr="00402F89" w:rsidRDefault="00135C78" w:rsidP="00ED0A7C">
            <w:pPr>
              <w:jc w:val="center"/>
              <w:rPr>
                <w:sz w:val="24"/>
                <w:szCs w:val="24"/>
              </w:rPr>
            </w:pPr>
          </w:p>
          <w:p w:rsidR="00135C78" w:rsidRDefault="00135C78" w:rsidP="00ED0A7C">
            <w:pPr>
              <w:jc w:val="center"/>
              <w:rPr>
                <w:sz w:val="24"/>
                <w:szCs w:val="24"/>
              </w:rPr>
            </w:pPr>
          </w:p>
          <w:p w:rsidR="00135C78" w:rsidRPr="00402F89" w:rsidRDefault="00135C78" w:rsidP="00ED0A7C">
            <w:pPr>
              <w:jc w:val="center"/>
              <w:rPr>
                <w:sz w:val="24"/>
                <w:szCs w:val="24"/>
              </w:rPr>
            </w:pPr>
          </w:p>
          <w:p w:rsidR="00135C78" w:rsidRPr="00402F89" w:rsidRDefault="00135C78" w:rsidP="00EB5595">
            <w:pPr>
              <w:jc w:val="center"/>
              <w:rPr>
                <w:sz w:val="24"/>
                <w:szCs w:val="24"/>
              </w:rPr>
            </w:pPr>
            <w:r w:rsidRPr="00402F89">
              <w:rPr>
                <w:sz w:val="24"/>
                <w:szCs w:val="24"/>
              </w:rPr>
              <w:t>2.3</w:t>
            </w:r>
            <w:r w:rsidR="00EB5595">
              <w:rPr>
                <w:sz w:val="24"/>
                <w:szCs w:val="24"/>
              </w:rPr>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p>
          <w:p w:rsidR="00135C78" w:rsidRPr="00402F89" w:rsidRDefault="00135C78" w:rsidP="00ED0A7C">
            <w:pPr>
              <w:jc w:val="both"/>
              <w:rPr>
                <w:sz w:val="24"/>
                <w:szCs w:val="24"/>
              </w:rPr>
            </w:pPr>
          </w:p>
          <w:p w:rsidR="00135C78" w:rsidRDefault="00135C78" w:rsidP="00ED0A7C">
            <w:pPr>
              <w:jc w:val="both"/>
              <w:rPr>
                <w:sz w:val="24"/>
                <w:szCs w:val="24"/>
              </w:rPr>
            </w:pPr>
          </w:p>
          <w:p w:rsidR="00135C78" w:rsidRPr="00402F89" w:rsidRDefault="00135C78" w:rsidP="00ED0A7C">
            <w:pPr>
              <w:jc w:val="both"/>
              <w:rPr>
                <w:sz w:val="24"/>
                <w:szCs w:val="24"/>
              </w:rPr>
            </w:pPr>
          </w:p>
          <w:p w:rsidR="00135C78" w:rsidRPr="00402F89" w:rsidRDefault="00135C78" w:rsidP="00ED0A7C">
            <w:pPr>
              <w:jc w:val="both"/>
              <w:rPr>
                <w:sz w:val="24"/>
                <w:szCs w:val="24"/>
              </w:rPr>
            </w:pPr>
            <w:r w:rsidRPr="00402F89">
              <w:rPr>
                <w:sz w:val="24"/>
                <w:szCs w:val="24"/>
              </w:rPr>
              <w:t>На поверхности ВПП недопустимые дефекты отсутствуют.</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Default="00135C78" w:rsidP="00ED0A7C">
            <w:pPr>
              <w:ind w:left="-57" w:right="-57"/>
              <w:jc w:val="center"/>
              <w:rPr>
                <w:sz w:val="24"/>
                <w:szCs w:val="24"/>
              </w:rPr>
            </w:pPr>
          </w:p>
          <w:p w:rsidR="00135C78" w:rsidRPr="00402F89" w:rsidRDefault="00135C78" w:rsidP="00ED0A7C">
            <w:pPr>
              <w:ind w:left="-57" w:right="-57"/>
              <w:jc w:val="center"/>
              <w:rPr>
                <w:sz w:val="24"/>
                <w:szCs w:val="24"/>
              </w:rPr>
            </w:pPr>
          </w:p>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Default="00135C78" w:rsidP="00ED0A7C">
            <w:pPr>
              <w:ind w:left="-57" w:right="-57"/>
              <w:jc w:val="both"/>
              <w:rPr>
                <w:sz w:val="24"/>
                <w:szCs w:val="24"/>
              </w:rPr>
            </w:pPr>
          </w:p>
          <w:p w:rsidR="00135C78" w:rsidRPr="00402F89" w:rsidRDefault="00135C78" w:rsidP="00ED0A7C">
            <w:pPr>
              <w:ind w:left="-57" w:right="-57"/>
              <w:jc w:val="both"/>
              <w:rPr>
                <w:sz w:val="24"/>
                <w:szCs w:val="24"/>
              </w:rPr>
            </w:pPr>
          </w:p>
          <w:p w:rsidR="00135C78" w:rsidRPr="00402F89" w:rsidRDefault="00135C78" w:rsidP="00ED0A7C">
            <w:pPr>
              <w:ind w:left="-57" w:right="-57"/>
              <w:jc w:val="both"/>
              <w:rPr>
                <w:sz w:val="24"/>
                <w:szCs w:val="24"/>
              </w:rPr>
            </w:pPr>
            <w:r w:rsidRPr="00402F89">
              <w:rPr>
                <w:sz w:val="24"/>
                <w:szCs w:val="24"/>
              </w:rPr>
              <w:t xml:space="preserve">Акт дефектов </w:t>
            </w:r>
          </w:p>
          <w:p w:rsidR="00135C78" w:rsidRPr="00402F89" w:rsidRDefault="00135C78" w:rsidP="00ED0A7C">
            <w:pPr>
              <w:ind w:left="-57" w:right="-57"/>
              <w:jc w:val="both"/>
              <w:rPr>
                <w:sz w:val="24"/>
                <w:szCs w:val="24"/>
              </w:rPr>
            </w:pPr>
            <w:r w:rsidRPr="00402F89">
              <w:rPr>
                <w:sz w:val="24"/>
                <w:szCs w:val="24"/>
              </w:rPr>
              <w:t>искусственных покрытий элементов летного поля аэродрома №__________</w:t>
            </w:r>
          </w:p>
          <w:p w:rsidR="00135C78" w:rsidRPr="00402F89" w:rsidRDefault="00EB5595" w:rsidP="00ED0A7C">
            <w:pPr>
              <w:ind w:left="-57" w:right="-57"/>
              <w:jc w:val="both"/>
              <w:rPr>
                <w:sz w:val="24"/>
                <w:szCs w:val="24"/>
              </w:rPr>
            </w:pPr>
            <w:r>
              <w:rPr>
                <w:sz w:val="24"/>
                <w:szCs w:val="24"/>
              </w:rPr>
              <w:t>План д</w:t>
            </w:r>
            <w:r w:rsidR="00135C78" w:rsidRPr="00402F89">
              <w:rPr>
                <w:sz w:val="24"/>
                <w:szCs w:val="24"/>
              </w:rPr>
              <w:t>ефектов.</w:t>
            </w:r>
          </w:p>
          <w:p w:rsidR="00135C78" w:rsidRPr="00402F89" w:rsidRDefault="00135C78" w:rsidP="00ED0A7C">
            <w:pPr>
              <w:ind w:left="-57" w:right="-57"/>
              <w:jc w:val="both"/>
              <w:rPr>
                <w:sz w:val="24"/>
                <w:szCs w:val="24"/>
              </w:rPr>
            </w:pPr>
            <w:r w:rsidRPr="00402F89">
              <w:rPr>
                <w:sz w:val="24"/>
                <w:szCs w:val="24"/>
              </w:rPr>
              <w:t>А</w:t>
            </w:r>
            <w:r w:rsidR="00EB5595">
              <w:rPr>
                <w:sz w:val="24"/>
                <w:szCs w:val="24"/>
              </w:rPr>
              <w:t>кт</w:t>
            </w:r>
            <w:r w:rsidRPr="00402F89">
              <w:rPr>
                <w:sz w:val="24"/>
                <w:szCs w:val="24"/>
              </w:rPr>
              <w:t xml:space="preserve">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w:t>
            </w:r>
            <w:r w:rsidRPr="00402F89">
              <w:rPr>
                <w:sz w:val="24"/>
                <w:szCs w:val="24"/>
              </w:rPr>
              <w:t>___________.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3</w:t>
            </w:r>
            <w:r>
              <w:rPr>
                <w:sz w:val="24"/>
                <w:szCs w:val="24"/>
              </w:rPr>
              <w:t>9</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 xml:space="preserve">Для ИВПП аэродромов классов А, Б, В аэропортов, открытых для международных полетов, должна быть определена </w:t>
            </w:r>
            <w:r w:rsidR="00455772">
              <w:rPr>
                <w:sz w:val="24"/>
                <w:szCs w:val="24"/>
              </w:rPr>
              <w:t xml:space="preserve">обобщенная </w:t>
            </w:r>
            <w:r w:rsidRPr="00402F89">
              <w:rPr>
                <w:sz w:val="24"/>
                <w:szCs w:val="24"/>
              </w:rPr>
              <w:t xml:space="preserve">характеристика ровности аэродромного покрытия (R). Значение R для </w:t>
            </w:r>
            <w:r w:rsidRPr="00402F89">
              <w:rPr>
                <w:sz w:val="24"/>
                <w:szCs w:val="24"/>
              </w:rPr>
              <w:lastRenderedPageBreak/>
              <w:t>этих ИВПП должно быть не менее 2.</w:t>
            </w:r>
          </w:p>
          <w:p w:rsidR="00135C78" w:rsidRPr="00402F89" w:rsidRDefault="00135C78" w:rsidP="007A711C">
            <w:pPr>
              <w:ind w:firstLine="284"/>
              <w:jc w:val="both"/>
              <w:rPr>
                <w:sz w:val="24"/>
                <w:szCs w:val="24"/>
              </w:rPr>
            </w:pPr>
            <w:r w:rsidRPr="00402F89">
              <w:rPr>
                <w:sz w:val="24"/>
                <w:szCs w:val="24"/>
              </w:rPr>
              <w:t xml:space="preserve">Проверка ровности (заключение о </w:t>
            </w:r>
            <w:proofErr w:type="gramStart"/>
            <w:r w:rsidRPr="00402F89">
              <w:rPr>
                <w:sz w:val="24"/>
                <w:szCs w:val="24"/>
              </w:rPr>
              <w:t>ровнос</w:t>
            </w:r>
            <w:r w:rsidR="00455772">
              <w:rPr>
                <w:sz w:val="24"/>
                <w:szCs w:val="24"/>
              </w:rPr>
              <w:t>-</w:t>
            </w:r>
            <w:r w:rsidRPr="00402F89">
              <w:rPr>
                <w:sz w:val="24"/>
                <w:szCs w:val="24"/>
              </w:rPr>
              <w:t>ти</w:t>
            </w:r>
            <w:proofErr w:type="gramEnd"/>
            <w:r w:rsidRPr="00402F89">
              <w:rPr>
                <w:sz w:val="24"/>
                <w:szCs w:val="24"/>
              </w:rPr>
              <w:t>) ИВПП осуществляется на вновь построенных (регистрируемых) аэродромах и на существующих аэродромах после реконст</w:t>
            </w:r>
            <w:r w:rsidR="00455772">
              <w:rPr>
                <w:sz w:val="24"/>
                <w:szCs w:val="24"/>
              </w:rPr>
              <w:t>-</w:t>
            </w:r>
            <w:r w:rsidRPr="00402F89">
              <w:rPr>
                <w:sz w:val="24"/>
                <w:szCs w:val="24"/>
              </w:rPr>
              <w:t>рукции (капитального ремонта) на них ИВПП.</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455772">
            <w:pPr>
              <w:jc w:val="center"/>
              <w:rPr>
                <w:sz w:val="24"/>
                <w:szCs w:val="24"/>
              </w:rPr>
            </w:pPr>
            <w:r w:rsidRPr="00402F89">
              <w:rPr>
                <w:sz w:val="24"/>
                <w:szCs w:val="24"/>
              </w:rPr>
              <w:lastRenderedPageBreak/>
              <w:t>2.3</w:t>
            </w:r>
            <w:r w:rsidR="00455772">
              <w:rPr>
                <w:sz w:val="24"/>
                <w:szCs w:val="24"/>
              </w:rPr>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 xml:space="preserve">Обобщенная характеристика ровности аэродромного покрытия R для: </w:t>
            </w:r>
          </w:p>
          <w:p w:rsidR="00135C78" w:rsidRPr="00402F89" w:rsidRDefault="00135C78" w:rsidP="00ED0A7C">
            <w:pPr>
              <w:jc w:val="both"/>
              <w:rPr>
                <w:sz w:val="24"/>
                <w:szCs w:val="24"/>
              </w:rPr>
            </w:pPr>
            <w:r w:rsidRPr="00402F89">
              <w:rPr>
                <w:sz w:val="24"/>
                <w:szCs w:val="24"/>
              </w:rPr>
              <w:t xml:space="preserve">  ВПП 03/21= 4,2;</w:t>
            </w:r>
          </w:p>
          <w:p w:rsidR="00135C78" w:rsidRPr="00402F89" w:rsidRDefault="00135C78" w:rsidP="00ED0A7C">
            <w:pPr>
              <w:jc w:val="both"/>
              <w:rPr>
                <w:sz w:val="24"/>
                <w:szCs w:val="24"/>
              </w:rPr>
            </w:pPr>
            <w:r w:rsidRPr="00402F89">
              <w:rPr>
                <w:sz w:val="24"/>
                <w:szCs w:val="24"/>
              </w:rPr>
              <w:t xml:space="preserve">  ВПП 08/26=4,5</w:t>
            </w:r>
          </w:p>
          <w:p w:rsidR="00135C78" w:rsidRPr="00402F89" w:rsidRDefault="00135C78" w:rsidP="00ED0A7C">
            <w:pPr>
              <w:jc w:val="both"/>
              <w:rPr>
                <w:sz w:val="24"/>
                <w:szCs w:val="24"/>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lastRenderedPageBreak/>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p w:rsidR="00135C78" w:rsidRPr="00402F89" w:rsidRDefault="00135C78" w:rsidP="00ED0A7C">
            <w:pPr>
              <w:ind w:left="-57" w:right="-57"/>
              <w:jc w:val="both"/>
              <w:rPr>
                <w:sz w:val="24"/>
                <w:szCs w:val="24"/>
              </w:rPr>
            </w:pPr>
            <w:r w:rsidRPr="00402F89">
              <w:rPr>
                <w:sz w:val="24"/>
                <w:szCs w:val="24"/>
              </w:rPr>
              <w:t>Расчет</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Руководство по аэродрому</w:t>
            </w:r>
            <w:r>
              <w:rPr>
                <w:sz w:val="24"/>
                <w:szCs w:val="24"/>
              </w:rPr>
              <w:t xml:space="preserve">  от ___</w:t>
            </w:r>
            <w:r w:rsidRPr="00402F89">
              <w:rPr>
                <w:sz w:val="24"/>
                <w:szCs w:val="24"/>
              </w:rPr>
              <w:t>___________.</w:t>
            </w:r>
          </w:p>
          <w:p w:rsidR="00135C78" w:rsidRPr="00402F89" w:rsidRDefault="00135C78" w:rsidP="00ED0A7C">
            <w:pPr>
              <w:ind w:left="-57" w:right="-57"/>
              <w:jc w:val="both"/>
              <w:rPr>
                <w:sz w:val="24"/>
                <w:szCs w:val="24"/>
              </w:rPr>
            </w:pPr>
            <w:r w:rsidRPr="00402F89">
              <w:rPr>
                <w:sz w:val="24"/>
                <w:szCs w:val="24"/>
              </w:rPr>
              <w:t xml:space="preserve">Заключение о ровности ГПИ и </w:t>
            </w:r>
            <w:r w:rsidRPr="00402F89">
              <w:rPr>
                <w:sz w:val="24"/>
                <w:szCs w:val="24"/>
              </w:rPr>
              <w:lastRenderedPageBreak/>
              <w:t xml:space="preserve">НИИ ГА </w:t>
            </w:r>
            <w:r w:rsidR="00455772">
              <w:rPr>
                <w:sz w:val="24"/>
                <w:szCs w:val="24"/>
              </w:rPr>
              <w:t>«</w:t>
            </w:r>
            <w:r w:rsidRPr="00402F89">
              <w:rPr>
                <w:sz w:val="24"/>
                <w:szCs w:val="24"/>
              </w:rPr>
              <w:t>Аэропроект</w:t>
            </w:r>
            <w:r w:rsidR="00455772">
              <w:rPr>
                <w:sz w:val="24"/>
                <w:szCs w:val="24"/>
              </w:rPr>
              <w:t>»</w:t>
            </w:r>
          </w:p>
          <w:p w:rsidR="00135C78" w:rsidRPr="00402F89" w:rsidRDefault="00135C78" w:rsidP="00ED0A7C">
            <w:pPr>
              <w:ind w:left="-57" w:right="-57"/>
              <w:jc w:val="both"/>
              <w:rPr>
                <w:sz w:val="24"/>
                <w:szCs w:val="24"/>
              </w:rPr>
            </w:pPr>
            <w:r>
              <w:rPr>
                <w:sz w:val="24"/>
                <w:szCs w:val="24"/>
              </w:rPr>
              <w:t>от___</w:t>
            </w:r>
            <w:r w:rsidRPr="00402F89">
              <w:rPr>
                <w:sz w:val="24"/>
                <w:szCs w:val="24"/>
              </w:rPr>
              <w:t>_________.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Pr>
                <w:sz w:val="24"/>
                <w:szCs w:val="24"/>
              </w:rPr>
              <w:lastRenderedPageBreak/>
              <w:t>40</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На ВПП без искусственного покрытия не должно быть:</w:t>
            </w:r>
          </w:p>
          <w:p w:rsidR="00135C78" w:rsidRPr="00402F89" w:rsidRDefault="00135C78" w:rsidP="00ED0A7C">
            <w:pPr>
              <w:tabs>
                <w:tab w:val="left" w:pos="280"/>
              </w:tabs>
              <w:jc w:val="both"/>
              <w:rPr>
                <w:sz w:val="24"/>
                <w:szCs w:val="24"/>
              </w:rPr>
            </w:pPr>
            <w:r w:rsidRPr="00402F89">
              <w:rPr>
                <w:sz w:val="24"/>
                <w:szCs w:val="24"/>
              </w:rPr>
              <w:t xml:space="preserve">   </w:t>
            </w:r>
            <w:r>
              <w:rPr>
                <w:sz w:val="24"/>
                <w:szCs w:val="24"/>
              </w:rPr>
              <w:t xml:space="preserve"> </w:t>
            </w:r>
            <w:r w:rsidRPr="00402F89">
              <w:rPr>
                <w:sz w:val="24"/>
                <w:szCs w:val="24"/>
              </w:rPr>
              <w:t xml:space="preserve">колей от колес </w:t>
            </w:r>
            <w:r w:rsidR="0065699C">
              <w:rPr>
                <w:sz w:val="24"/>
                <w:szCs w:val="24"/>
              </w:rPr>
              <w:t xml:space="preserve">ВС </w:t>
            </w:r>
            <w:r w:rsidRPr="00402F89">
              <w:rPr>
                <w:sz w:val="24"/>
                <w:szCs w:val="24"/>
              </w:rPr>
              <w:t>глубиной, превышающей максимально допустимую величину, указанную в РЛЭ, участков с разрыхленным, неуплотненным грунтом;</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неспланированных участков, на которых скапливается вода после осадков или таяния снега;</w:t>
            </w:r>
          </w:p>
          <w:p w:rsidR="00135C78"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 отдельных неровностей в виде выбоин и впадин грунта, которые могут оказать влияние на управляемость </w:t>
            </w:r>
            <w:r w:rsidR="00455772">
              <w:rPr>
                <w:sz w:val="24"/>
                <w:szCs w:val="24"/>
              </w:rPr>
              <w:t>ВС</w:t>
            </w:r>
            <w:r w:rsidRPr="00402F89">
              <w:rPr>
                <w:sz w:val="24"/>
                <w:szCs w:val="24"/>
              </w:rPr>
              <w:t xml:space="preserve"> или привести к поломке шасси;</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посторонних предметов, которые могут привести к поломке шасси или попасть в воздухозаборники двигателей </w:t>
            </w:r>
            <w:r w:rsidR="00455772">
              <w:rPr>
                <w:sz w:val="24"/>
                <w:szCs w:val="24"/>
              </w:rPr>
              <w:t>ВС</w:t>
            </w:r>
            <w:r w:rsidRPr="00402F89">
              <w:rPr>
                <w:sz w:val="24"/>
                <w:szCs w:val="24"/>
              </w:rPr>
              <w:t>;</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неровностей поверхности просветом более 100 мм под трехметровой рейкой, укладывае</w:t>
            </w:r>
            <w:r w:rsidR="0065699C">
              <w:rPr>
                <w:sz w:val="24"/>
                <w:szCs w:val="24"/>
              </w:rPr>
              <w:t>-</w:t>
            </w:r>
            <w:r w:rsidRPr="00402F89">
              <w:rPr>
                <w:sz w:val="24"/>
                <w:szCs w:val="24"/>
              </w:rPr>
              <w:t>мой вдоль ВПП в зоне прохода опор ВС;</w:t>
            </w:r>
          </w:p>
          <w:p w:rsidR="00135C78" w:rsidRPr="00402F89" w:rsidRDefault="00135C78" w:rsidP="0065699C">
            <w:pPr>
              <w:jc w:val="both"/>
              <w:rPr>
                <w:sz w:val="24"/>
                <w:szCs w:val="24"/>
              </w:rPr>
            </w:pPr>
            <w:r w:rsidRPr="00402F89">
              <w:rPr>
                <w:sz w:val="24"/>
                <w:szCs w:val="24"/>
              </w:rPr>
              <w:t xml:space="preserve">   </w:t>
            </w:r>
            <w:r>
              <w:rPr>
                <w:sz w:val="24"/>
                <w:szCs w:val="24"/>
              </w:rPr>
              <w:t xml:space="preserve"> </w:t>
            </w:r>
            <w:r w:rsidRPr="00402F89">
              <w:rPr>
                <w:sz w:val="24"/>
                <w:szCs w:val="24"/>
              </w:rPr>
              <w:t>мезонеровностей поверхности, превышаю</w:t>
            </w:r>
            <w:r w:rsidR="0065699C">
              <w:rPr>
                <w:sz w:val="24"/>
                <w:szCs w:val="24"/>
              </w:rPr>
              <w:t>-</w:t>
            </w:r>
            <w:r w:rsidRPr="00402F89">
              <w:rPr>
                <w:sz w:val="24"/>
                <w:szCs w:val="24"/>
              </w:rPr>
              <w:t xml:space="preserve">щих величины: Δi5 = 0,030, Δi10 = 0,022, </w:t>
            </w:r>
            <w:r w:rsidR="0065699C">
              <w:rPr>
                <w:sz w:val="24"/>
                <w:szCs w:val="24"/>
              </w:rPr>
              <w:t xml:space="preserve">    </w:t>
            </w:r>
            <w:r w:rsidRPr="00402F89">
              <w:rPr>
                <w:sz w:val="24"/>
                <w:szCs w:val="24"/>
              </w:rPr>
              <w:t>Δi20 = 0,015.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455772" w:rsidP="00ED0A7C">
            <w:pPr>
              <w:jc w:val="center"/>
              <w:rPr>
                <w:sz w:val="24"/>
                <w:szCs w:val="24"/>
              </w:rPr>
            </w:pPr>
            <w:r>
              <w:rPr>
                <w:sz w:val="24"/>
                <w:szCs w:val="24"/>
              </w:rPr>
              <w:t>2.39</w:t>
            </w:r>
          </w:p>
          <w:p w:rsidR="00135C78" w:rsidRPr="00402F89" w:rsidRDefault="00135C78" w:rsidP="00ED0A7C">
            <w:pPr>
              <w:jc w:val="center"/>
              <w:rPr>
                <w:sz w:val="24"/>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4</w:t>
            </w:r>
            <w:r>
              <w:rPr>
                <w:sz w:val="24"/>
                <w:szCs w:val="24"/>
              </w:rPr>
              <w:t>1</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B76194">
            <w:pPr>
              <w:ind w:right="-108" w:firstLine="284"/>
              <w:jc w:val="both"/>
              <w:rPr>
                <w:sz w:val="24"/>
                <w:szCs w:val="24"/>
              </w:rPr>
            </w:pPr>
            <w:r w:rsidRPr="00402F89">
              <w:rPr>
                <w:sz w:val="24"/>
                <w:szCs w:val="24"/>
              </w:rPr>
              <w:t xml:space="preserve">На поверхности искусственных покрытий </w:t>
            </w:r>
            <w:r>
              <w:rPr>
                <w:sz w:val="24"/>
                <w:szCs w:val="24"/>
              </w:rPr>
              <w:t>Р</w:t>
            </w:r>
            <w:r w:rsidRPr="00402F89">
              <w:rPr>
                <w:sz w:val="24"/>
                <w:szCs w:val="24"/>
              </w:rPr>
              <w:t>Д, перрона, укрепленных участков ЛП, примыкающих к торцам ИВПП, КПТ с искусственным покрытием не должно быть:</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посторонних предметов или продуктов разрушения покрытия;</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оголенных стержней арматуры;</w:t>
            </w:r>
          </w:p>
          <w:p w:rsidR="00135C78" w:rsidRPr="00402F89" w:rsidRDefault="00135C78" w:rsidP="00ED0A7C">
            <w:pPr>
              <w:jc w:val="both"/>
              <w:rPr>
                <w:sz w:val="24"/>
                <w:szCs w:val="24"/>
              </w:rPr>
            </w:pPr>
            <w:r w:rsidRPr="00402F89">
              <w:rPr>
                <w:sz w:val="24"/>
                <w:szCs w:val="24"/>
              </w:rPr>
              <w:lastRenderedPageBreak/>
              <w:t xml:space="preserve">   </w:t>
            </w:r>
            <w:r>
              <w:rPr>
                <w:sz w:val="24"/>
                <w:szCs w:val="24"/>
              </w:rPr>
              <w:t xml:space="preserve"> </w:t>
            </w:r>
            <w:r w:rsidRPr="00402F89">
              <w:rPr>
                <w:sz w:val="24"/>
                <w:szCs w:val="24"/>
              </w:rPr>
              <w:t>уступов высотой более 30 мм между кромками соседних плит и кромками трещин;</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наплывов мастики высотой более 15 мм;</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 выбоин и раковин с наименьшим размером в плане более 50 мм и глубиной более 30 мм, не залитых мастикой;</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сколов кромок плит и трещин шириной более 30 мм и глубиной более 30 мм, не залитых мастикой;</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волнообразований, образующих просвет под трехметровой рейкой более 30 мм по пути движения опор ВС;</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участков шелушения поверхности покрытий глубиной более 30 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B76194">
            <w:pPr>
              <w:jc w:val="center"/>
              <w:rPr>
                <w:sz w:val="24"/>
                <w:szCs w:val="24"/>
              </w:rPr>
            </w:pPr>
            <w:r w:rsidRPr="00402F89">
              <w:rPr>
                <w:sz w:val="24"/>
                <w:szCs w:val="24"/>
              </w:rPr>
              <w:lastRenderedPageBreak/>
              <w:t>2.4</w:t>
            </w:r>
            <w:r w:rsidR="00B76194">
              <w:rPr>
                <w:sz w:val="24"/>
                <w:szCs w:val="24"/>
              </w:rPr>
              <w:t>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На поверхности искусствен</w:t>
            </w:r>
            <w:r w:rsidR="00B76194">
              <w:rPr>
                <w:sz w:val="24"/>
                <w:szCs w:val="24"/>
              </w:rPr>
              <w:t>-</w:t>
            </w:r>
            <w:r w:rsidRPr="00402F89">
              <w:rPr>
                <w:sz w:val="24"/>
                <w:szCs w:val="24"/>
              </w:rPr>
              <w:t>ных покрытий РД, перрона, укрепленных участков ЛП, примыкающих к торцам ВПП недопустимые дефекты отсутствуют.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p>
          <w:p w:rsidR="00135C78" w:rsidRPr="00402F89" w:rsidRDefault="00135C78" w:rsidP="00ED0A7C">
            <w:pPr>
              <w:ind w:left="-57" w:right="-57"/>
              <w:jc w:val="both"/>
              <w:rPr>
                <w:sz w:val="24"/>
                <w:szCs w:val="24"/>
              </w:rPr>
            </w:pPr>
            <w:r w:rsidRPr="00402F89">
              <w:rPr>
                <w:sz w:val="24"/>
                <w:szCs w:val="24"/>
              </w:rPr>
              <w:t>Рассмотрение</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 xml:space="preserve">Акт дефектов </w:t>
            </w:r>
          </w:p>
          <w:p w:rsidR="00135C78" w:rsidRPr="00402F89" w:rsidRDefault="00135C78" w:rsidP="00ED0A7C">
            <w:pPr>
              <w:ind w:left="-57" w:right="-57"/>
              <w:jc w:val="both"/>
              <w:rPr>
                <w:sz w:val="24"/>
                <w:szCs w:val="24"/>
              </w:rPr>
            </w:pPr>
            <w:r w:rsidRPr="00402F89">
              <w:rPr>
                <w:sz w:val="24"/>
                <w:szCs w:val="24"/>
              </w:rPr>
              <w:t>искусственных покрытий элементов летного поля аэродрома №__________</w:t>
            </w:r>
          </w:p>
          <w:p w:rsidR="00135C78" w:rsidRPr="00402F89" w:rsidRDefault="00B76194" w:rsidP="00ED0A7C">
            <w:pPr>
              <w:ind w:left="-57" w:right="-57"/>
              <w:jc w:val="both"/>
              <w:rPr>
                <w:sz w:val="24"/>
                <w:szCs w:val="24"/>
              </w:rPr>
            </w:pPr>
            <w:r>
              <w:rPr>
                <w:sz w:val="24"/>
                <w:szCs w:val="24"/>
              </w:rPr>
              <w:lastRenderedPageBreak/>
              <w:t>План д</w:t>
            </w:r>
            <w:r w:rsidR="00135C78" w:rsidRPr="00402F89">
              <w:rPr>
                <w:sz w:val="24"/>
                <w:szCs w:val="24"/>
              </w:rPr>
              <w:t>ефектов.</w:t>
            </w:r>
          </w:p>
          <w:p w:rsidR="00135C78" w:rsidRPr="00402F89" w:rsidRDefault="00135C78" w:rsidP="00ED0A7C">
            <w:pPr>
              <w:ind w:left="-57" w:right="-57"/>
              <w:jc w:val="both"/>
              <w:rPr>
                <w:sz w:val="24"/>
                <w:szCs w:val="24"/>
              </w:rPr>
            </w:pPr>
            <w:r w:rsidRPr="00402F89">
              <w:rPr>
                <w:sz w:val="24"/>
                <w:szCs w:val="24"/>
              </w:rPr>
              <w:t>АКТ обследования аэродрома и его элементов от</w:t>
            </w:r>
          </w:p>
          <w:p w:rsidR="00135C78" w:rsidRPr="00402F89" w:rsidRDefault="00135C78" w:rsidP="00ED0A7C">
            <w:pPr>
              <w:ind w:left="-57" w:right="-57"/>
              <w:jc w:val="both"/>
              <w:rPr>
                <w:sz w:val="24"/>
                <w:szCs w:val="24"/>
              </w:rPr>
            </w:pPr>
            <w:r>
              <w:rPr>
                <w:sz w:val="24"/>
                <w:szCs w:val="24"/>
              </w:rPr>
              <w:t>________</w:t>
            </w:r>
            <w:r w:rsidRPr="00402F89">
              <w:rPr>
                <w:sz w:val="24"/>
                <w:szCs w:val="24"/>
              </w:rPr>
              <w:t>______.</w:t>
            </w: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4</w:t>
            </w:r>
            <w:r>
              <w:rPr>
                <w:sz w:val="24"/>
                <w:szCs w:val="24"/>
              </w:rPr>
              <w:t>2</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763272">
            <w:pPr>
              <w:ind w:firstLine="176"/>
              <w:jc w:val="both"/>
              <w:rPr>
                <w:sz w:val="24"/>
                <w:szCs w:val="24"/>
              </w:rPr>
            </w:pPr>
            <w:r w:rsidRPr="00402F89">
              <w:rPr>
                <w:sz w:val="24"/>
                <w:szCs w:val="24"/>
              </w:rPr>
              <w:t>На грунтовой поверхности РД, перрона, участков ЛП, примыкающих к концам ВПП, не должно быть:</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колей от колес </w:t>
            </w:r>
            <w:r w:rsidR="00763272">
              <w:rPr>
                <w:sz w:val="24"/>
                <w:szCs w:val="24"/>
              </w:rPr>
              <w:t xml:space="preserve">ВС </w:t>
            </w:r>
            <w:r w:rsidRPr="00402F89">
              <w:rPr>
                <w:sz w:val="24"/>
                <w:szCs w:val="24"/>
              </w:rPr>
              <w:t>глубиной, превышающей максимально допустимую величину, указанную в РЛЭ, участков с разрыхленным, неуплотненным грунтом;</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неспланированных участков, на которых застаивается вода после выпадения осадков или при таянии снега;</w:t>
            </w:r>
          </w:p>
          <w:p w:rsidR="00135C78" w:rsidRPr="00402F89" w:rsidRDefault="00135C78" w:rsidP="00763272">
            <w:pPr>
              <w:tabs>
                <w:tab w:val="left" w:pos="293"/>
              </w:tabs>
              <w:jc w:val="both"/>
              <w:rPr>
                <w:sz w:val="24"/>
                <w:szCs w:val="24"/>
              </w:rPr>
            </w:pPr>
            <w:r w:rsidRPr="00402F89">
              <w:rPr>
                <w:sz w:val="24"/>
                <w:szCs w:val="24"/>
              </w:rPr>
              <w:t xml:space="preserve">  </w:t>
            </w:r>
            <w:r>
              <w:rPr>
                <w:sz w:val="24"/>
                <w:szCs w:val="24"/>
              </w:rPr>
              <w:t xml:space="preserve">  </w:t>
            </w:r>
            <w:r w:rsidRPr="00402F89">
              <w:rPr>
                <w:sz w:val="24"/>
                <w:szCs w:val="24"/>
              </w:rPr>
              <w:t xml:space="preserve">посторонних предметов, которые могут привести к поломке шасси или попасть в воздухозаборники двигателей </w:t>
            </w:r>
            <w:r w:rsidR="00763272">
              <w:rPr>
                <w:sz w:val="24"/>
                <w:szCs w:val="24"/>
              </w:rPr>
              <w:t>ВС</w:t>
            </w:r>
            <w:r w:rsidRPr="00402F89">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763272">
            <w:pPr>
              <w:jc w:val="center"/>
              <w:rPr>
                <w:sz w:val="24"/>
                <w:szCs w:val="24"/>
              </w:rPr>
            </w:pPr>
            <w:r w:rsidRPr="00402F89">
              <w:rPr>
                <w:sz w:val="24"/>
                <w:szCs w:val="24"/>
              </w:rPr>
              <w:t>2.4</w:t>
            </w:r>
            <w:r w:rsidR="00763272">
              <w:rPr>
                <w:sz w:val="24"/>
                <w:szCs w:val="24"/>
              </w:rPr>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r w:rsidR="00135C78" w:rsidRPr="00402F89" w:rsidTr="00FA4978">
        <w:tc>
          <w:tcPr>
            <w:tcW w:w="552" w:type="dxa"/>
            <w:tcBorders>
              <w:top w:val="single" w:sz="4" w:space="0" w:color="auto"/>
              <w:left w:val="single" w:sz="12" w:space="0" w:color="auto"/>
              <w:bottom w:val="single" w:sz="4"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t>4</w:t>
            </w:r>
            <w:r>
              <w:rPr>
                <w:sz w:val="24"/>
                <w:szCs w:val="24"/>
              </w:rPr>
              <w:t>3</w:t>
            </w:r>
          </w:p>
        </w:tc>
        <w:tc>
          <w:tcPr>
            <w:tcW w:w="4946"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763272">
            <w:pPr>
              <w:ind w:firstLine="176"/>
              <w:jc w:val="both"/>
              <w:rPr>
                <w:sz w:val="24"/>
                <w:szCs w:val="24"/>
              </w:rPr>
            </w:pPr>
            <w:r w:rsidRPr="00402F89">
              <w:rPr>
                <w:sz w:val="24"/>
                <w:szCs w:val="24"/>
              </w:rPr>
              <w:t xml:space="preserve">На укрепленных обочинах ИВПП и РД не должно быть: </w:t>
            </w:r>
          </w:p>
          <w:p w:rsidR="00135C78" w:rsidRPr="00402F89" w:rsidRDefault="00135C78" w:rsidP="00ED0A7C">
            <w:pPr>
              <w:jc w:val="both"/>
              <w:rPr>
                <w:sz w:val="24"/>
                <w:szCs w:val="24"/>
              </w:rPr>
            </w:pPr>
            <w:r w:rsidRPr="00402F89">
              <w:rPr>
                <w:sz w:val="24"/>
                <w:szCs w:val="24"/>
              </w:rPr>
              <w:t xml:space="preserve">   посторонних предметов или продуктов разрушения покрытия;</w:t>
            </w:r>
          </w:p>
          <w:p w:rsidR="00135C78" w:rsidRPr="00402F89" w:rsidRDefault="00135C78" w:rsidP="00ED0A7C">
            <w:pPr>
              <w:jc w:val="both"/>
              <w:rPr>
                <w:sz w:val="24"/>
                <w:szCs w:val="24"/>
              </w:rPr>
            </w:pPr>
            <w:r w:rsidRPr="00402F89">
              <w:rPr>
                <w:sz w:val="24"/>
                <w:szCs w:val="24"/>
              </w:rPr>
              <w:t xml:space="preserve">   оголенных стержней арматуры;</w:t>
            </w:r>
          </w:p>
          <w:p w:rsidR="00135C78" w:rsidRPr="00402F89" w:rsidRDefault="00135C78" w:rsidP="00763272">
            <w:pPr>
              <w:jc w:val="both"/>
              <w:rPr>
                <w:sz w:val="24"/>
                <w:szCs w:val="24"/>
              </w:rPr>
            </w:pPr>
            <w:r w:rsidRPr="00402F89">
              <w:rPr>
                <w:sz w:val="24"/>
                <w:szCs w:val="24"/>
              </w:rPr>
              <w:t xml:space="preserve">   уступов поверхности высотой более 50 мм.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763272">
            <w:pPr>
              <w:jc w:val="center"/>
              <w:rPr>
                <w:sz w:val="24"/>
                <w:szCs w:val="24"/>
              </w:rPr>
            </w:pPr>
            <w:r w:rsidRPr="00402F89">
              <w:rPr>
                <w:sz w:val="24"/>
                <w:szCs w:val="24"/>
              </w:rPr>
              <w:t>2.4</w:t>
            </w:r>
            <w:r w:rsidR="00763272">
              <w:rPr>
                <w:sz w:val="24"/>
                <w:szCs w:val="24"/>
              </w:rPr>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На укрепленных обочинах ВПП и РД недопустимые дефекты отсутствуют.</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center"/>
              <w:rPr>
                <w:sz w:val="24"/>
                <w:szCs w:val="24"/>
              </w:rPr>
            </w:pPr>
            <w:r w:rsidRPr="00402F89">
              <w:rPr>
                <w:sz w:val="24"/>
                <w:szCs w:val="24"/>
              </w:rPr>
              <w:t>Соответствует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5C78" w:rsidRPr="00402F89" w:rsidRDefault="00135C78" w:rsidP="00ED0A7C">
            <w:pPr>
              <w:ind w:left="-57" w:right="-57"/>
              <w:jc w:val="both"/>
              <w:rPr>
                <w:sz w:val="24"/>
                <w:szCs w:val="24"/>
              </w:rPr>
            </w:pPr>
            <w:r w:rsidRPr="00402F89">
              <w:rPr>
                <w:sz w:val="24"/>
                <w:szCs w:val="24"/>
              </w:rPr>
              <w:t>Визуальный осмотр</w:t>
            </w:r>
            <w:r>
              <w:rPr>
                <w:sz w:val="24"/>
                <w:szCs w:val="24"/>
              </w:rPr>
              <w:t>.</w:t>
            </w:r>
          </w:p>
          <w:p w:rsidR="00135C78" w:rsidRPr="00402F89" w:rsidRDefault="00135C78" w:rsidP="00ED0A7C">
            <w:pPr>
              <w:ind w:left="-57" w:right="-57"/>
              <w:jc w:val="both"/>
              <w:rPr>
                <w:sz w:val="24"/>
                <w:szCs w:val="24"/>
              </w:rPr>
            </w:pPr>
            <w:r w:rsidRPr="00402F89">
              <w:rPr>
                <w:sz w:val="24"/>
                <w:szCs w:val="24"/>
              </w:rPr>
              <w:t>Рассмотрение</w:t>
            </w:r>
            <w:r>
              <w:rPr>
                <w:sz w:val="24"/>
                <w:szCs w:val="24"/>
              </w:rPr>
              <w:t>.</w:t>
            </w:r>
          </w:p>
        </w:tc>
        <w:tc>
          <w:tcPr>
            <w:tcW w:w="1907" w:type="dxa"/>
            <w:tcBorders>
              <w:top w:val="single" w:sz="4" w:space="0" w:color="auto"/>
              <w:left w:val="single" w:sz="4" w:space="0" w:color="auto"/>
              <w:bottom w:val="single" w:sz="4" w:space="0" w:color="auto"/>
              <w:right w:val="single" w:sz="12" w:space="0" w:color="auto"/>
            </w:tcBorders>
            <w:shd w:val="clear" w:color="auto" w:fill="auto"/>
          </w:tcPr>
          <w:p w:rsidR="00135C78" w:rsidRPr="00402F89" w:rsidRDefault="00135C78" w:rsidP="000B5B03">
            <w:pPr>
              <w:ind w:left="-57" w:right="-57"/>
              <w:jc w:val="both"/>
              <w:rPr>
                <w:sz w:val="24"/>
                <w:szCs w:val="24"/>
              </w:rPr>
            </w:pPr>
            <w:r w:rsidRPr="00402F89">
              <w:rPr>
                <w:sz w:val="24"/>
                <w:szCs w:val="24"/>
              </w:rPr>
              <w:t xml:space="preserve">Акт дефектов </w:t>
            </w:r>
            <w:r w:rsidR="000B5B03">
              <w:rPr>
                <w:sz w:val="24"/>
                <w:szCs w:val="24"/>
              </w:rPr>
              <w:t>и</w:t>
            </w:r>
            <w:r w:rsidRPr="00402F89">
              <w:rPr>
                <w:sz w:val="24"/>
                <w:szCs w:val="24"/>
              </w:rPr>
              <w:t>с</w:t>
            </w:r>
            <w:r w:rsidR="000B5B03">
              <w:rPr>
                <w:sz w:val="24"/>
                <w:szCs w:val="24"/>
              </w:rPr>
              <w:t>-</w:t>
            </w:r>
            <w:r w:rsidRPr="00402F89">
              <w:rPr>
                <w:sz w:val="24"/>
                <w:szCs w:val="24"/>
              </w:rPr>
              <w:t xml:space="preserve">кусственных </w:t>
            </w:r>
            <w:r w:rsidR="000B5B03">
              <w:rPr>
                <w:sz w:val="24"/>
                <w:szCs w:val="24"/>
              </w:rPr>
              <w:t>пок-</w:t>
            </w:r>
            <w:r w:rsidRPr="00402F89">
              <w:rPr>
                <w:sz w:val="24"/>
                <w:szCs w:val="24"/>
              </w:rPr>
              <w:t>рытий элементов летного поля аэродрома №__________</w:t>
            </w:r>
          </w:p>
          <w:p w:rsidR="00135C78" w:rsidRPr="00402F89" w:rsidRDefault="00763272" w:rsidP="00ED0A7C">
            <w:pPr>
              <w:ind w:left="-57" w:right="-57"/>
              <w:jc w:val="both"/>
              <w:rPr>
                <w:sz w:val="24"/>
                <w:szCs w:val="24"/>
              </w:rPr>
            </w:pPr>
            <w:r>
              <w:rPr>
                <w:sz w:val="24"/>
                <w:szCs w:val="24"/>
              </w:rPr>
              <w:t>План дефектов</w:t>
            </w:r>
            <w:r w:rsidR="00135C78" w:rsidRPr="00402F89">
              <w:rPr>
                <w:sz w:val="24"/>
                <w:szCs w:val="24"/>
              </w:rPr>
              <w:t>.</w:t>
            </w:r>
          </w:p>
          <w:p w:rsidR="00135C78" w:rsidRPr="00402F89" w:rsidRDefault="00135C78" w:rsidP="00763272">
            <w:pPr>
              <w:ind w:left="-57" w:right="-57"/>
              <w:jc w:val="both"/>
              <w:rPr>
                <w:sz w:val="24"/>
                <w:szCs w:val="24"/>
              </w:rPr>
            </w:pPr>
            <w:r w:rsidRPr="00402F89">
              <w:rPr>
                <w:sz w:val="24"/>
                <w:szCs w:val="24"/>
              </w:rPr>
              <w:t>А</w:t>
            </w:r>
            <w:r w:rsidR="00763272">
              <w:rPr>
                <w:sz w:val="24"/>
                <w:szCs w:val="24"/>
              </w:rPr>
              <w:t>кт</w:t>
            </w:r>
            <w:r w:rsidRPr="00402F89">
              <w:rPr>
                <w:sz w:val="24"/>
                <w:szCs w:val="24"/>
              </w:rPr>
              <w:t xml:space="preserve"> </w:t>
            </w:r>
            <w:r w:rsidR="000B5B03">
              <w:rPr>
                <w:sz w:val="24"/>
                <w:szCs w:val="24"/>
              </w:rPr>
              <w:t>обследова-</w:t>
            </w:r>
            <w:r w:rsidRPr="00402F89">
              <w:rPr>
                <w:sz w:val="24"/>
                <w:szCs w:val="24"/>
              </w:rPr>
              <w:lastRenderedPageBreak/>
              <w:t>ния аэродрома и его элементов от</w:t>
            </w:r>
            <w:r>
              <w:rPr>
                <w:sz w:val="24"/>
                <w:szCs w:val="24"/>
              </w:rPr>
              <w:t>_____</w:t>
            </w:r>
            <w:r w:rsidRPr="00402F89">
              <w:rPr>
                <w:sz w:val="24"/>
                <w:szCs w:val="24"/>
              </w:rPr>
              <w:t>_______.</w:t>
            </w:r>
          </w:p>
        </w:tc>
      </w:tr>
      <w:tr w:rsidR="00135C78" w:rsidRPr="00402F89" w:rsidTr="00FA4978">
        <w:tc>
          <w:tcPr>
            <w:tcW w:w="552" w:type="dxa"/>
            <w:tcBorders>
              <w:top w:val="single" w:sz="4" w:space="0" w:color="auto"/>
              <w:left w:val="single" w:sz="12" w:space="0" w:color="auto"/>
              <w:bottom w:val="single" w:sz="12" w:space="0" w:color="auto"/>
              <w:right w:val="single" w:sz="4" w:space="0" w:color="auto"/>
            </w:tcBorders>
            <w:shd w:val="clear" w:color="auto" w:fill="auto"/>
          </w:tcPr>
          <w:p w:rsidR="00135C78" w:rsidRPr="00402F89" w:rsidRDefault="00135C78" w:rsidP="00ED0A7C">
            <w:pPr>
              <w:jc w:val="center"/>
              <w:rPr>
                <w:sz w:val="24"/>
                <w:szCs w:val="24"/>
              </w:rPr>
            </w:pPr>
            <w:r w:rsidRPr="00402F89">
              <w:rPr>
                <w:sz w:val="24"/>
                <w:szCs w:val="24"/>
              </w:rPr>
              <w:lastRenderedPageBreak/>
              <w:t>4</w:t>
            </w:r>
            <w:r>
              <w:rPr>
                <w:sz w:val="24"/>
                <w:szCs w:val="24"/>
              </w:rPr>
              <w:t>4</w:t>
            </w:r>
          </w:p>
        </w:tc>
        <w:tc>
          <w:tcPr>
            <w:tcW w:w="4946" w:type="dxa"/>
            <w:tcBorders>
              <w:top w:val="single" w:sz="4" w:space="0" w:color="auto"/>
              <w:left w:val="single" w:sz="4" w:space="0" w:color="auto"/>
              <w:bottom w:val="single" w:sz="12" w:space="0" w:color="auto"/>
              <w:right w:val="single" w:sz="4" w:space="0" w:color="auto"/>
            </w:tcBorders>
            <w:shd w:val="clear" w:color="auto" w:fill="auto"/>
          </w:tcPr>
          <w:p w:rsidR="00135C78" w:rsidRPr="00402F89" w:rsidRDefault="00135C78" w:rsidP="00ED0A7C">
            <w:pPr>
              <w:ind w:firstLine="284"/>
              <w:jc w:val="both"/>
              <w:rPr>
                <w:sz w:val="24"/>
                <w:szCs w:val="24"/>
              </w:rPr>
            </w:pPr>
            <w:r w:rsidRPr="00402F89">
              <w:rPr>
                <w:sz w:val="24"/>
                <w:szCs w:val="24"/>
              </w:rPr>
              <w:t>На грунтовых обочинах ГВПП и РД не должно быть:</w:t>
            </w:r>
          </w:p>
          <w:p w:rsidR="00135C78" w:rsidRPr="00402F89" w:rsidRDefault="00135C78" w:rsidP="00ED0A7C">
            <w:pPr>
              <w:jc w:val="both"/>
              <w:rPr>
                <w:sz w:val="24"/>
                <w:szCs w:val="24"/>
              </w:rPr>
            </w:pPr>
            <w:r w:rsidRPr="00402F89">
              <w:rPr>
                <w:sz w:val="24"/>
                <w:szCs w:val="24"/>
              </w:rPr>
              <w:t xml:space="preserve">   </w:t>
            </w:r>
            <w:r>
              <w:rPr>
                <w:sz w:val="24"/>
                <w:szCs w:val="24"/>
              </w:rPr>
              <w:t xml:space="preserve"> </w:t>
            </w:r>
            <w:r w:rsidRPr="00402F89">
              <w:rPr>
                <w:sz w:val="24"/>
                <w:szCs w:val="24"/>
              </w:rPr>
              <w:t xml:space="preserve">посторонних предметов, которые могут попасть в двигатели </w:t>
            </w:r>
            <w:r w:rsidR="00DB74CA">
              <w:rPr>
                <w:sz w:val="24"/>
                <w:szCs w:val="24"/>
              </w:rPr>
              <w:t>ВС</w:t>
            </w:r>
            <w:r w:rsidRPr="00402F89">
              <w:rPr>
                <w:sz w:val="24"/>
                <w:szCs w:val="24"/>
              </w:rPr>
              <w:t>;</w:t>
            </w:r>
          </w:p>
          <w:p w:rsidR="00135C78" w:rsidRPr="00402F89" w:rsidRDefault="00135C78" w:rsidP="00DB74CA">
            <w:pPr>
              <w:jc w:val="both"/>
              <w:rPr>
                <w:sz w:val="24"/>
                <w:szCs w:val="24"/>
              </w:rPr>
            </w:pPr>
            <w:r w:rsidRPr="00402F89">
              <w:rPr>
                <w:sz w:val="24"/>
                <w:szCs w:val="24"/>
              </w:rPr>
              <w:t xml:space="preserve">   </w:t>
            </w:r>
            <w:r>
              <w:rPr>
                <w:sz w:val="24"/>
                <w:szCs w:val="24"/>
              </w:rPr>
              <w:t xml:space="preserve"> </w:t>
            </w:r>
            <w:r w:rsidRPr="00402F89">
              <w:rPr>
                <w:sz w:val="24"/>
                <w:szCs w:val="24"/>
              </w:rPr>
              <w:t xml:space="preserve">неспланированных участков, участков с неуплотненным грунтом, которые </w:t>
            </w:r>
            <w:r w:rsidR="00DB74CA">
              <w:rPr>
                <w:sz w:val="24"/>
                <w:szCs w:val="24"/>
              </w:rPr>
              <w:t>в</w:t>
            </w:r>
            <w:r w:rsidRPr="00402F89">
              <w:rPr>
                <w:sz w:val="24"/>
                <w:szCs w:val="24"/>
              </w:rPr>
              <w:t xml:space="preserve"> значительной степени увеличи</w:t>
            </w:r>
            <w:r w:rsidR="00DB74CA">
              <w:rPr>
                <w:sz w:val="24"/>
                <w:szCs w:val="24"/>
              </w:rPr>
              <w:t xml:space="preserve">вают </w:t>
            </w:r>
            <w:r w:rsidRPr="00402F89">
              <w:rPr>
                <w:sz w:val="24"/>
                <w:szCs w:val="24"/>
              </w:rPr>
              <w:t xml:space="preserve">риск повреждения </w:t>
            </w:r>
            <w:r w:rsidR="00DB74CA">
              <w:rPr>
                <w:sz w:val="24"/>
                <w:szCs w:val="24"/>
              </w:rPr>
              <w:t>ВС</w:t>
            </w:r>
            <w:r w:rsidRPr="00402F89">
              <w:rPr>
                <w:sz w:val="24"/>
                <w:szCs w:val="24"/>
              </w:rPr>
              <w:t xml:space="preserve"> при выкатывании его с РД или ГВПП.</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135C78" w:rsidRPr="00402F89" w:rsidRDefault="00135C78" w:rsidP="00763272">
            <w:pPr>
              <w:jc w:val="center"/>
              <w:rPr>
                <w:sz w:val="24"/>
                <w:szCs w:val="24"/>
              </w:rPr>
            </w:pPr>
            <w:r w:rsidRPr="00402F89">
              <w:rPr>
                <w:sz w:val="24"/>
                <w:szCs w:val="24"/>
              </w:rPr>
              <w:t>2.4</w:t>
            </w:r>
            <w:r w:rsidR="00763272">
              <w:rPr>
                <w:sz w:val="24"/>
                <w:szCs w:val="24"/>
              </w:rPr>
              <w:t>3</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35C78" w:rsidRPr="00402F89" w:rsidRDefault="00135C78" w:rsidP="00ED0A7C">
            <w:pPr>
              <w:jc w:val="both"/>
              <w:rPr>
                <w:sz w:val="24"/>
                <w:szCs w:val="24"/>
              </w:rPr>
            </w:pPr>
            <w:r w:rsidRPr="00402F89">
              <w:rPr>
                <w:sz w:val="24"/>
                <w:szCs w:val="24"/>
              </w:rPr>
              <w:t>Не применяется</w:t>
            </w:r>
          </w:p>
        </w:tc>
        <w:tc>
          <w:tcPr>
            <w:tcW w:w="1634" w:type="dxa"/>
            <w:tcBorders>
              <w:top w:val="single" w:sz="4" w:space="0" w:color="auto"/>
              <w:left w:val="single" w:sz="4" w:space="0" w:color="auto"/>
              <w:bottom w:val="single" w:sz="12" w:space="0" w:color="auto"/>
              <w:right w:val="single" w:sz="4" w:space="0" w:color="auto"/>
            </w:tcBorders>
            <w:shd w:val="clear" w:color="auto" w:fill="auto"/>
          </w:tcPr>
          <w:p w:rsidR="00135C78" w:rsidRPr="00402F89" w:rsidRDefault="00135C78" w:rsidP="00ED0A7C">
            <w:pPr>
              <w:ind w:left="-57" w:right="-57"/>
              <w:jc w:val="center"/>
              <w:rPr>
                <w:sz w:val="24"/>
                <w:szCs w:val="24"/>
              </w:rPr>
            </w:pP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135C78" w:rsidRPr="00402F89" w:rsidRDefault="00135C78" w:rsidP="00ED0A7C">
            <w:pPr>
              <w:ind w:left="-57" w:right="-57"/>
              <w:jc w:val="both"/>
              <w:rPr>
                <w:sz w:val="24"/>
                <w:szCs w:val="24"/>
              </w:rPr>
            </w:pPr>
          </w:p>
        </w:tc>
        <w:tc>
          <w:tcPr>
            <w:tcW w:w="1907" w:type="dxa"/>
            <w:tcBorders>
              <w:top w:val="single" w:sz="4" w:space="0" w:color="auto"/>
              <w:left w:val="single" w:sz="4" w:space="0" w:color="auto"/>
              <w:bottom w:val="single" w:sz="12" w:space="0" w:color="auto"/>
              <w:right w:val="single" w:sz="12" w:space="0" w:color="auto"/>
            </w:tcBorders>
            <w:shd w:val="clear" w:color="auto" w:fill="auto"/>
          </w:tcPr>
          <w:p w:rsidR="00135C78" w:rsidRPr="00402F89" w:rsidRDefault="00135C78" w:rsidP="00ED0A7C">
            <w:pPr>
              <w:ind w:left="-57" w:right="-57"/>
              <w:jc w:val="both"/>
              <w:rPr>
                <w:sz w:val="24"/>
                <w:szCs w:val="24"/>
              </w:rPr>
            </w:pPr>
          </w:p>
        </w:tc>
      </w:tr>
    </w:tbl>
    <w:p w:rsidR="000B5B03" w:rsidRDefault="000B5B03" w:rsidP="00135C78">
      <w:pPr>
        <w:pStyle w:val="a7"/>
        <w:ind w:left="927"/>
        <w:jc w:val="both"/>
        <w:rPr>
          <w:b w:val="0"/>
          <w:sz w:val="24"/>
          <w:szCs w:val="24"/>
        </w:rPr>
      </w:pPr>
    </w:p>
    <w:p w:rsidR="00135C78" w:rsidRPr="00794DE1" w:rsidRDefault="00135C78" w:rsidP="00135C78">
      <w:pPr>
        <w:pStyle w:val="a7"/>
        <w:ind w:left="927"/>
        <w:jc w:val="both"/>
        <w:rPr>
          <w:b w:val="0"/>
          <w:sz w:val="24"/>
          <w:szCs w:val="24"/>
        </w:rPr>
      </w:pPr>
      <w:r w:rsidRPr="00794DE1">
        <w:rPr>
          <w:b w:val="0"/>
          <w:sz w:val="24"/>
          <w:szCs w:val="24"/>
        </w:rPr>
        <w:t xml:space="preserve">*  -  </w:t>
      </w:r>
      <w:r w:rsidR="00F352FF" w:rsidRPr="00F352FF">
        <w:rPr>
          <w:b w:val="0"/>
          <w:sz w:val="24"/>
          <w:szCs w:val="24"/>
        </w:rPr>
        <w:t>Расчеты</w:t>
      </w:r>
      <w:r w:rsidRPr="00794DE1">
        <w:rPr>
          <w:b w:val="0"/>
          <w:sz w:val="24"/>
          <w:szCs w:val="24"/>
        </w:rPr>
        <w:t xml:space="preserve"> длины взлетно-посадочной полосы аэродрома в стандартных условиях представлены в Приложении № 2.1 к </w:t>
      </w:r>
      <w:r>
        <w:rPr>
          <w:b w:val="0"/>
          <w:sz w:val="24"/>
          <w:szCs w:val="24"/>
        </w:rPr>
        <w:t>Г</w:t>
      </w:r>
      <w:r w:rsidRPr="00794DE1">
        <w:rPr>
          <w:b w:val="0"/>
          <w:sz w:val="24"/>
          <w:szCs w:val="24"/>
        </w:rPr>
        <w:t xml:space="preserve">лаве </w:t>
      </w:r>
      <w:r w:rsidRPr="00794DE1">
        <w:rPr>
          <w:b w:val="0"/>
          <w:sz w:val="24"/>
          <w:szCs w:val="24"/>
          <w:lang w:val="en-US"/>
        </w:rPr>
        <w:t>II</w:t>
      </w:r>
      <w:r w:rsidRPr="00794DE1">
        <w:rPr>
          <w:b w:val="0"/>
          <w:sz w:val="24"/>
          <w:szCs w:val="24"/>
        </w:rPr>
        <w:t xml:space="preserve">  </w:t>
      </w:r>
    </w:p>
    <w:p w:rsidR="00135C78" w:rsidRPr="00402F89" w:rsidRDefault="00135C78" w:rsidP="00135C78">
      <w:pPr>
        <w:pStyle w:val="a7"/>
        <w:jc w:val="both"/>
        <w:rPr>
          <w:sz w:val="24"/>
          <w:szCs w:val="24"/>
        </w:rPr>
      </w:pPr>
    </w:p>
    <w:p w:rsidR="00135C78" w:rsidRPr="00402F89" w:rsidRDefault="00135C78" w:rsidP="00135C78">
      <w:pPr>
        <w:pStyle w:val="a7"/>
        <w:jc w:val="both"/>
        <w:rPr>
          <w:sz w:val="24"/>
          <w:szCs w:val="24"/>
        </w:rPr>
      </w:pPr>
      <w:r>
        <w:rPr>
          <w:b w:val="0"/>
          <w:sz w:val="28"/>
          <w:szCs w:val="28"/>
        </w:rPr>
        <w:t xml:space="preserve">    </w:t>
      </w:r>
      <w:r w:rsidRPr="00794DE1">
        <w:rPr>
          <w:b w:val="0"/>
          <w:sz w:val="28"/>
          <w:szCs w:val="28"/>
        </w:rPr>
        <w:t>Генеральный директор ОАО «Аэропорт Морской»</w:t>
      </w:r>
      <w:r w:rsidRPr="00402F89">
        <w:rPr>
          <w:sz w:val="24"/>
          <w:szCs w:val="24"/>
        </w:rPr>
        <w:t xml:space="preserve">                             ____________________        _______________________</w:t>
      </w:r>
      <w:r>
        <w:rPr>
          <w:sz w:val="24"/>
          <w:szCs w:val="24"/>
        </w:rPr>
        <w:t xml:space="preserve">    </w:t>
      </w:r>
    </w:p>
    <w:p w:rsidR="00135C78" w:rsidRPr="00794DE1" w:rsidRDefault="00135C78" w:rsidP="00135C78">
      <w:pPr>
        <w:rPr>
          <w:sz w:val="22"/>
          <w:szCs w:val="22"/>
        </w:rPr>
      </w:pPr>
      <w:r w:rsidRPr="00402F89">
        <w:rPr>
          <w:sz w:val="24"/>
          <w:szCs w:val="24"/>
        </w:rPr>
        <w:tab/>
      </w:r>
      <w:r w:rsidRPr="00402F89">
        <w:rPr>
          <w:sz w:val="24"/>
          <w:szCs w:val="24"/>
        </w:rPr>
        <w:tab/>
      </w:r>
      <w:r w:rsidRPr="00402F89">
        <w:rPr>
          <w:sz w:val="24"/>
          <w:szCs w:val="24"/>
        </w:rPr>
        <w:tab/>
      </w:r>
      <w:r w:rsidRPr="00402F89">
        <w:rPr>
          <w:sz w:val="24"/>
          <w:szCs w:val="24"/>
        </w:rPr>
        <w:tab/>
      </w:r>
      <w:r w:rsidRPr="00402F89">
        <w:rPr>
          <w:sz w:val="24"/>
          <w:szCs w:val="24"/>
        </w:rPr>
        <w:tab/>
      </w:r>
      <w:r w:rsidRPr="00402F89">
        <w:rPr>
          <w:sz w:val="24"/>
          <w:szCs w:val="24"/>
        </w:rPr>
        <w:tab/>
      </w:r>
      <w:r w:rsidRPr="00402F89">
        <w:rPr>
          <w:sz w:val="24"/>
          <w:szCs w:val="24"/>
        </w:rPr>
        <w:tab/>
      </w:r>
      <w:r w:rsidRPr="00402F89">
        <w:rPr>
          <w:sz w:val="24"/>
          <w:szCs w:val="24"/>
        </w:rPr>
        <w:tab/>
      </w:r>
      <w:r w:rsidRPr="00794DE1">
        <w:rPr>
          <w:sz w:val="22"/>
          <w:szCs w:val="22"/>
        </w:rPr>
        <w:t xml:space="preserve">                                      </w:t>
      </w:r>
      <w:r>
        <w:rPr>
          <w:sz w:val="22"/>
          <w:szCs w:val="22"/>
        </w:rPr>
        <w:t xml:space="preserve">         </w:t>
      </w:r>
      <w:r w:rsidRPr="00794DE1">
        <w:rPr>
          <w:sz w:val="22"/>
          <w:szCs w:val="22"/>
        </w:rPr>
        <w:t xml:space="preserve">             (подпись)</w:t>
      </w:r>
      <w:r w:rsidRPr="00794DE1">
        <w:rPr>
          <w:sz w:val="22"/>
          <w:szCs w:val="22"/>
        </w:rPr>
        <w:tab/>
      </w:r>
      <w:r w:rsidRPr="00794DE1">
        <w:rPr>
          <w:sz w:val="22"/>
          <w:szCs w:val="22"/>
        </w:rPr>
        <w:tab/>
      </w:r>
      <w:r>
        <w:rPr>
          <w:sz w:val="22"/>
          <w:szCs w:val="22"/>
        </w:rPr>
        <w:t xml:space="preserve">                    </w:t>
      </w:r>
      <w:r w:rsidRPr="00794DE1">
        <w:rPr>
          <w:sz w:val="22"/>
          <w:szCs w:val="22"/>
        </w:rPr>
        <w:t xml:space="preserve">        (Ф. И. О.)</w:t>
      </w:r>
      <w:r w:rsidRPr="00794DE1">
        <w:rPr>
          <w:sz w:val="22"/>
          <w:szCs w:val="22"/>
        </w:rPr>
        <w:tab/>
      </w:r>
      <w:r w:rsidRPr="00794DE1">
        <w:rPr>
          <w:sz w:val="22"/>
          <w:szCs w:val="22"/>
        </w:rPr>
        <w:tab/>
        <w:t xml:space="preserve">          </w:t>
      </w:r>
    </w:p>
    <w:p w:rsidR="00116493" w:rsidRDefault="00135C78" w:rsidP="00116493">
      <w:pPr>
        <w:rPr>
          <w:sz w:val="22"/>
          <w:szCs w:val="22"/>
        </w:rPr>
      </w:pP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r>
      <w:r w:rsidRPr="00794DE1">
        <w:rPr>
          <w:sz w:val="22"/>
          <w:szCs w:val="22"/>
        </w:rPr>
        <w:tab/>
        <w:t xml:space="preserve">      М.П.                                     (дата)</w:t>
      </w:r>
    </w:p>
    <w:p w:rsidR="00116493" w:rsidRDefault="00116493" w:rsidP="00116493">
      <w:pPr>
        <w:ind w:left="5954"/>
        <w:jc w:val="center"/>
        <w:rPr>
          <w:sz w:val="28"/>
          <w:szCs w:val="28"/>
        </w:rPr>
        <w:sectPr w:rsidR="00116493" w:rsidSect="00116493">
          <w:pgSz w:w="16838" w:h="11906" w:orient="landscape"/>
          <w:pgMar w:top="709" w:right="425" w:bottom="1134" w:left="1134" w:header="709" w:footer="709" w:gutter="0"/>
          <w:cols w:space="708"/>
          <w:docGrid w:linePitch="360"/>
        </w:sectPr>
      </w:pPr>
    </w:p>
    <w:p w:rsidR="00116493" w:rsidRPr="00C92F27" w:rsidRDefault="00116493" w:rsidP="00116493">
      <w:pPr>
        <w:ind w:left="5954"/>
        <w:jc w:val="center"/>
        <w:rPr>
          <w:sz w:val="28"/>
          <w:szCs w:val="28"/>
        </w:rPr>
      </w:pPr>
      <w:r w:rsidRPr="00C92F27">
        <w:rPr>
          <w:sz w:val="28"/>
          <w:szCs w:val="28"/>
        </w:rPr>
        <w:lastRenderedPageBreak/>
        <w:t>П</w:t>
      </w:r>
      <w:r>
        <w:rPr>
          <w:sz w:val="28"/>
          <w:szCs w:val="28"/>
        </w:rPr>
        <w:t>РИЛОЖЕНИЕ №</w:t>
      </w:r>
      <w:r w:rsidRPr="00C92F27">
        <w:rPr>
          <w:sz w:val="28"/>
          <w:szCs w:val="28"/>
        </w:rPr>
        <w:t xml:space="preserve"> 2.1</w:t>
      </w:r>
    </w:p>
    <w:p w:rsidR="00116493" w:rsidRPr="00C92F27" w:rsidRDefault="00116493" w:rsidP="00116493">
      <w:pPr>
        <w:ind w:left="5954"/>
        <w:jc w:val="center"/>
        <w:rPr>
          <w:sz w:val="28"/>
          <w:szCs w:val="28"/>
        </w:rPr>
      </w:pPr>
      <w:r w:rsidRPr="00C92F27">
        <w:rPr>
          <w:sz w:val="28"/>
          <w:szCs w:val="28"/>
        </w:rPr>
        <w:t>к МОС ФАП</w:t>
      </w:r>
    </w:p>
    <w:p w:rsidR="00116493" w:rsidRPr="00C92F27" w:rsidRDefault="00116493" w:rsidP="00116493">
      <w:pPr>
        <w:ind w:left="5954"/>
        <w:jc w:val="center"/>
        <w:rPr>
          <w:sz w:val="28"/>
          <w:szCs w:val="28"/>
        </w:rPr>
      </w:pPr>
      <w:r w:rsidRPr="00C92F27">
        <w:rPr>
          <w:sz w:val="28"/>
          <w:szCs w:val="28"/>
        </w:rPr>
        <w:t xml:space="preserve">(гл. </w:t>
      </w:r>
      <w:r w:rsidR="00E07927">
        <w:rPr>
          <w:sz w:val="28"/>
          <w:szCs w:val="28"/>
          <w:lang w:val="en-US"/>
        </w:rPr>
        <w:t>II</w:t>
      </w:r>
      <w:r w:rsidRPr="00C92F27">
        <w:rPr>
          <w:sz w:val="28"/>
          <w:szCs w:val="28"/>
        </w:rPr>
        <w:t>)</w:t>
      </w:r>
    </w:p>
    <w:p w:rsidR="00116493" w:rsidRDefault="00116493" w:rsidP="00116493">
      <w:pPr>
        <w:jc w:val="right"/>
        <w:rPr>
          <w:b/>
          <w:sz w:val="24"/>
          <w:szCs w:val="24"/>
        </w:rPr>
      </w:pPr>
    </w:p>
    <w:p w:rsidR="00116493" w:rsidRPr="00C92F27" w:rsidRDefault="00116493" w:rsidP="00116493">
      <w:pPr>
        <w:jc w:val="right"/>
        <w:rPr>
          <w:b/>
          <w:sz w:val="28"/>
          <w:szCs w:val="28"/>
        </w:rPr>
      </w:pPr>
    </w:p>
    <w:p w:rsidR="00116493" w:rsidRPr="00C92F27" w:rsidRDefault="00116493" w:rsidP="00116493">
      <w:pPr>
        <w:jc w:val="right"/>
        <w:rPr>
          <w:b/>
          <w:sz w:val="28"/>
          <w:szCs w:val="28"/>
        </w:rPr>
      </w:pPr>
    </w:p>
    <w:p w:rsidR="00116493" w:rsidRPr="00C92F27" w:rsidRDefault="00116493" w:rsidP="00116493">
      <w:pPr>
        <w:jc w:val="center"/>
        <w:rPr>
          <w:b/>
          <w:sz w:val="28"/>
          <w:szCs w:val="28"/>
        </w:rPr>
      </w:pPr>
      <w:r>
        <w:rPr>
          <w:b/>
          <w:sz w:val="28"/>
          <w:szCs w:val="28"/>
        </w:rPr>
        <w:t>Расчет д</w:t>
      </w:r>
      <w:r w:rsidRPr="00C92F27">
        <w:rPr>
          <w:b/>
          <w:sz w:val="28"/>
          <w:szCs w:val="28"/>
        </w:rPr>
        <w:t>лин</w:t>
      </w:r>
      <w:r>
        <w:rPr>
          <w:b/>
          <w:sz w:val="28"/>
          <w:szCs w:val="28"/>
        </w:rPr>
        <w:t>ы</w:t>
      </w:r>
      <w:r w:rsidRPr="00C92F27">
        <w:rPr>
          <w:b/>
          <w:sz w:val="28"/>
          <w:szCs w:val="28"/>
        </w:rPr>
        <w:t xml:space="preserve"> взлетно-посадочной полосы аэродрома в стандартных условиях</w:t>
      </w:r>
    </w:p>
    <w:p w:rsidR="00116493" w:rsidRPr="00C92F27" w:rsidRDefault="00116493" w:rsidP="00116493">
      <w:pPr>
        <w:jc w:val="center"/>
        <w:rPr>
          <w:b/>
          <w:sz w:val="28"/>
          <w:szCs w:val="28"/>
        </w:rPr>
      </w:pPr>
    </w:p>
    <w:p w:rsidR="00116493" w:rsidRPr="00C92F27" w:rsidRDefault="00116493" w:rsidP="00116493">
      <w:pPr>
        <w:ind w:firstLine="709"/>
        <w:jc w:val="both"/>
        <w:rPr>
          <w:sz w:val="28"/>
          <w:szCs w:val="28"/>
        </w:rPr>
      </w:pPr>
      <w:r w:rsidRPr="00C92F27">
        <w:rPr>
          <w:sz w:val="28"/>
          <w:szCs w:val="28"/>
        </w:rPr>
        <w:t>Длина ВПП в стандартных условиях (</w:t>
      </w:r>
      <w:r w:rsidRPr="00C92F27">
        <w:rPr>
          <w:i/>
          <w:sz w:val="28"/>
          <w:szCs w:val="28"/>
          <w:lang w:val="en-US"/>
        </w:rPr>
        <w:t>L</w:t>
      </w:r>
      <w:r w:rsidRPr="00C92F27">
        <w:rPr>
          <w:i/>
          <w:sz w:val="28"/>
          <w:szCs w:val="28"/>
          <w:vertAlign w:val="subscript"/>
        </w:rPr>
        <w:t>ст</w:t>
      </w:r>
      <w:r w:rsidRPr="00C92F27">
        <w:rPr>
          <w:sz w:val="28"/>
          <w:szCs w:val="28"/>
        </w:rPr>
        <w:t>) определяется по формуле</w:t>
      </w:r>
      <w:r>
        <w:rPr>
          <w:sz w:val="28"/>
          <w:szCs w:val="28"/>
        </w:rPr>
        <w:t>:</w:t>
      </w:r>
      <w:r w:rsidRPr="00C92F27">
        <w:rPr>
          <w:sz w:val="28"/>
          <w:szCs w:val="28"/>
        </w:rPr>
        <w:t xml:space="preserve">                                   </w:t>
      </w:r>
    </w:p>
    <w:p w:rsidR="00116493" w:rsidRPr="00C92F27" w:rsidRDefault="00116493" w:rsidP="00116493">
      <w:pPr>
        <w:ind w:firstLine="709"/>
        <w:jc w:val="both"/>
        <w:rPr>
          <w:sz w:val="28"/>
          <w:szCs w:val="28"/>
        </w:rPr>
      </w:pPr>
    </w:p>
    <w:p w:rsidR="00116493" w:rsidRPr="00C92F27" w:rsidRDefault="00116493" w:rsidP="00116493">
      <w:pPr>
        <w:ind w:firstLine="709"/>
        <w:jc w:val="both"/>
        <w:rPr>
          <w:i/>
          <w:sz w:val="28"/>
          <w:szCs w:val="28"/>
          <w:vertAlign w:val="subscript"/>
        </w:rPr>
      </w:pPr>
      <w:r w:rsidRPr="00C92F27">
        <w:rPr>
          <w:sz w:val="28"/>
          <w:szCs w:val="28"/>
        </w:rPr>
        <w:tab/>
      </w:r>
      <w:r>
        <w:rPr>
          <w:sz w:val="28"/>
          <w:szCs w:val="28"/>
        </w:rPr>
        <w:t xml:space="preserve">    </w:t>
      </w:r>
      <w:r w:rsidRPr="00C92F27">
        <w:rPr>
          <w:sz w:val="28"/>
          <w:szCs w:val="28"/>
        </w:rPr>
        <w:tab/>
      </w:r>
      <w:r w:rsidRPr="00C92F27">
        <w:rPr>
          <w:sz w:val="28"/>
          <w:szCs w:val="28"/>
        </w:rPr>
        <w:tab/>
      </w:r>
      <w:r>
        <w:rPr>
          <w:sz w:val="28"/>
          <w:szCs w:val="28"/>
        </w:rPr>
        <w:t xml:space="preserve">           </w:t>
      </w:r>
      <w:r w:rsidRPr="00C92F27">
        <w:rPr>
          <w:sz w:val="28"/>
          <w:szCs w:val="28"/>
        </w:rPr>
        <w:tab/>
        <w:t xml:space="preserve">    </w:t>
      </w:r>
      <w:r w:rsidRPr="00C92F27">
        <w:rPr>
          <w:i/>
          <w:sz w:val="28"/>
          <w:szCs w:val="28"/>
          <w:lang w:val="en-US"/>
        </w:rPr>
        <w:t>L</w:t>
      </w:r>
      <w:r w:rsidRPr="00C92F27">
        <w:rPr>
          <w:i/>
          <w:sz w:val="28"/>
          <w:szCs w:val="28"/>
          <w:vertAlign w:val="subscript"/>
        </w:rPr>
        <w:t>ф</w:t>
      </w:r>
    </w:p>
    <w:p w:rsidR="00116493" w:rsidRPr="00C92F27" w:rsidRDefault="00116493" w:rsidP="00116493">
      <w:pPr>
        <w:ind w:firstLine="709"/>
        <w:jc w:val="both"/>
        <w:rPr>
          <w:i/>
          <w:sz w:val="28"/>
          <w:szCs w:val="28"/>
        </w:rPr>
      </w:pPr>
      <w:r w:rsidRPr="00C92F27">
        <w:rPr>
          <w:sz w:val="28"/>
          <w:szCs w:val="28"/>
        </w:rPr>
        <w:tab/>
      </w:r>
      <w:r w:rsidRPr="00C92F27">
        <w:rPr>
          <w:sz w:val="28"/>
          <w:szCs w:val="28"/>
        </w:rPr>
        <w:tab/>
      </w:r>
      <w:r w:rsidRPr="00C92F27">
        <w:rPr>
          <w:sz w:val="28"/>
          <w:szCs w:val="28"/>
        </w:rPr>
        <w:tab/>
      </w:r>
      <w:r w:rsidRPr="00C92F27">
        <w:rPr>
          <w:sz w:val="28"/>
          <w:szCs w:val="28"/>
        </w:rPr>
        <w:tab/>
      </w:r>
      <w:r w:rsidRPr="00C92F27">
        <w:rPr>
          <w:i/>
          <w:sz w:val="28"/>
          <w:szCs w:val="28"/>
          <w:lang w:val="en-US"/>
        </w:rPr>
        <w:t>L</w:t>
      </w:r>
      <w:r w:rsidRPr="00C92F27">
        <w:rPr>
          <w:i/>
          <w:sz w:val="28"/>
          <w:szCs w:val="28"/>
          <w:vertAlign w:val="subscript"/>
        </w:rPr>
        <w:t xml:space="preserve">ст </w:t>
      </w:r>
      <w:r w:rsidRPr="00C92F27">
        <w:rPr>
          <w:i/>
          <w:sz w:val="28"/>
          <w:szCs w:val="28"/>
        </w:rPr>
        <w:t>= ---------- ,</w:t>
      </w:r>
    </w:p>
    <w:p w:rsidR="00116493" w:rsidRPr="00C92F27" w:rsidRDefault="00116493" w:rsidP="00116493">
      <w:pPr>
        <w:ind w:firstLine="709"/>
        <w:jc w:val="both"/>
        <w:rPr>
          <w:i/>
          <w:sz w:val="28"/>
          <w:szCs w:val="28"/>
          <w:vertAlign w:val="subscript"/>
        </w:rPr>
      </w:pPr>
      <w:r w:rsidRPr="00C92F27">
        <w:rPr>
          <w:i/>
          <w:sz w:val="28"/>
          <w:szCs w:val="28"/>
        </w:rPr>
        <w:tab/>
      </w:r>
      <w:r w:rsidRPr="00C92F27">
        <w:rPr>
          <w:i/>
          <w:sz w:val="28"/>
          <w:szCs w:val="28"/>
        </w:rPr>
        <w:tab/>
      </w:r>
      <w:r w:rsidRPr="00C92F27">
        <w:rPr>
          <w:i/>
          <w:sz w:val="28"/>
          <w:szCs w:val="28"/>
        </w:rPr>
        <w:tab/>
      </w:r>
      <w:r w:rsidRPr="00C92F27">
        <w:rPr>
          <w:i/>
          <w:sz w:val="28"/>
          <w:szCs w:val="28"/>
        </w:rPr>
        <w:tab/>
      </w:r>
      <w:r w:rsidRPr="00C92F27">
        <w:rPr>
          <w:i/>
          <w:sz w:val="28"/>
          <w:szCs w:val="28"/>
        </w:rPr>
        <w:tab/>
        <w:t xml:space="preserve"> К</w:t>
      </w:r>
      <w:r w:rsidRPr="00C92F27">
        <w:rPr>
          <w:i/>
          <w:sz w:val="28"/>
          <w:szCs w:val="28"/>
          <w:vertAlign w:val="subscript"/>
        </w:rPr>
        <w:t>р</w:t>
      </w:r>
      <w:r w:rsidRPr="00C92F27">
        <w:rPr>
          <w:i/>
          <w:sz w:val="28"/>
          <w:szCs w:val="28"/>
        </w:rPr>
        <w:t>К</w:t>
      </w:r>
      <w:r w:rsidRPr="00C92F27">
        <w:rPr>
          <w:i/>
          <w:sz w:val="28"/>
          <w:szCs w:val="28"/>
          <w:vertAlign w:val="subscript"/>
          <w:lang w:val="en-US"/>
        </w:rPr>
        <w:t>t</w:t>
      </w:r>
      <w:r w:rsidRPr="00C92F27">
        <w:rPr>
          <w:i/>
          <w:sz w:val="28"/>
          <w:szCs w:val="28"/>
        </w:rPr>
        <w:t>К</w:t>
      </w:r>
      <w:r w:rsidRPr="00C92F27">
        <w:rPr>
          <w:i/>
          <w:sz w:val="28"/>
          <w:szCs w:val="28"/>
          <w:vertAlign w:val="subscript"/>
          <w:lang w:val="en-US"/>
        </w:rPr>
        <w:t>i</w:t>
      </w:r>
    </w:p>
    <w:p w:rsidR="00116493" w:rsidRPr="00C92F27" w:rsidRDefault="00116493" w:rsidP="00116493">
      <w:pPr>
        <w:ind w:firstLine="709"/>
        <w:jc w:val="both"/>
        <w:rPr>
          <w:sz w:val="28"/>
          <w:szCs w:val="28"/>
        </w:rPr>
      </w:pPr>
    </w:p>
    <w:p w:rsidR="00116493" w:rsidRPr="00C92F27" w:rsidRDefault="00116493" w:rsidP="00116493">
      <w:pPr>
        <w:ind w:firstLine="709"/>
        <w:jc w:val="both"/>
        <w:rPr>
          <w:sz w:val="28"/>
          <w:szCs w:val="28"/>
        </w:rPr>
      </w:pPr>
      <w:r>
        <w:rPr>
          <w:sz w:val="28"/>
          <w:szCs w:val="28"/>
        </w:rPr>
        <w:t>г</w:t>
      </w:r>
      <w:r w:rsidRPr="00C92F27">
        <w:rPr>
          <w:sz w:val="28"/>
          <w:szCs w:val="28"/>
        </w:rPr>
        <w:t>де</w:t>
      </w:r>
      <w:r>
        <w:rPr>
          <w:sz w:val="28"/>
          <w:szCs w:val="28"/>
        </w:rPr>
        <w:t>:</w:t>
      </w:r>
      <w:r w:rsidRPr="00C92F27">
        <w:rPr>
          <w:sz w:val="28"/>
          <w:szCs w:val="28"/>
        </w:rPr>
        <w:t xml:space="preserve"> </w:t>
      </w:r>
      <w:r w:rsidRPr="00C92F27">
        <w:rPr>
          <w:i/>
          <w:sz w:val="28"/>
          <w:szCs w:val="28"/>
          <w:lang w:val="en-US"/>
        </w:rPr>
        <w:t>L</w:t>
      </w:r>
      <w:r w:rsidRPr="00C92F27">
        <w:rPr>
          <w:i/>
          <w:sz w:val="28"/>
          <w:szCs w:val="28"/>
          <w:vertAlign w:val="subscript"/>
        </w:rPr>
        <w:t>ф</w:t>
      </w:r>
      <w:r w:rsidRPr="00C92F27">
        <w:rPr>
          <w:sz w:val="28"/>
          <w:szCs w:val="28"/>
        </w:rPr>
        <w:t xml:space="preserve"> – фактическая длина ВПП</w:t>
      </w:r>
      <w:r>
        <w:rPr>
          <w:sz w:val="28"/>
          <w:szCs w:val="28"/>
        </w:rPr>
        <w:t xml:space="preserve">, </w:t>
      </w:r>
      <w:r w:rsidRPr="00C92F27">
        <w:rPr>
          <w:sz w:val="28"/>
          <w:szCs w:val="28"/>
        </w:rPr>
        <w:t>м</w:t>
      </w:r>
      <w:r>
        <w:rPr>
          <w:sz w:val="28"/>
          <w:szCs w:val="28"/>
        </w:rPr>
        <w:t>;</w:t>
      </w:r>
      <w:r w:rsidRPr="00C92F27">
        <w:rPr>
          <w:sz w:val="28"/>
          <w:szCs w:val="28"/>
        </w:rPr>
        <w:t xml:space="preserve"> определяется по исполнительной документации (на строительство или реконструкцию ВПП), а при ее отсутствии </w:t>
      </w:r>
      <w:r w:rsidRPr="00C92F27">
        <w:rPr>
          <w:sz w:val="28"/>
          <w:szCs w:val="28"/>
        </w:rPr>
        <w:sym w:font="Symbol" w:char="F02D"/>
      </w:r>
      <w:r w:rsidRPr="00C92F27">
        <w:rPr>
          <w:sz w:val="28"/>
          <w:szCs w:val="28"/>
        </w:rPr>
        <w:t xml:space="preserve"> по материалам обследования аэродрома, проводимого </w:t>
      </w:r>
      <w:r>
        <w:rPr>
          <w:sz w:val="28"/>
          <w:szCs w:val="28"/>
        </w:rPr>
        <w:t>отраслевой</w:t>
      </w:r>
      <w:r w:rsidRPr="00C92F27">
        <w:rPr>
          <w:sz w:val="28"/>
          <w:szCs w:val="28"/>
        </w:rPr>
        <w:t xml:space="preserve"> </w:t>
      </w:r>
      <w:r>
        <w:rPr>
          <w:sz w:val="28"/>
          <w:szCs w:val="28"/>
        </w:rPr>
        <w:t xml:space="preserve">научной (проектной) </w:t>
      </w:r>
      <w:r w:rsidRPr="00C92F27">
        <w:rPr>
          <w:sz w:val="28"/>
          <w:szCs w:val="28"/>
        </w:rPr>
        <w:t>организацией;</w:t>
      </w:r>
    </w:p>
    <w:p w:rsidR="00116493" w:rsidRPr="00C92F27" w:rsidRDefault="00116493" w:rsidP="00116493">
      <w:pPr>
        <w:ind w:firstLine="709"/>
        <w:jc w:val="both"/>
        <w:rPr>
          <w:sz w:val="28"/>
          <w:szCs w:val="28"/>
        </w:rPr>
      </w:pPr>
      <w:r>
        <w:rPr>
          <w:i/>
          <w:sz w:val="28"/>
          <w:szCs w:val="28"/>
        </w:rPr>
        <w:t xml:space="preserve">        </w:t>
      </w:r>
      <w:r w:rsidRPr="00C92F27">
        <w:rPr>
          <w:i/>
          <w:sz w:val="28"/>
          <w:szCs w:val="28"/>
        </w:rPr>
        <w:t>К</w:t>
      </w:r>
      <w:r w:rsidRPr="00C92F27">
        <w:rPr>
          <w:i/>
          <w:sz w:val="28"/>
          <w:szCs w:val="28"/>
          <w:vertAlign w:val="subscript"/>
        </w:rPr>
        <w:t xml:space="preserve">р </w:t>
      </w:r>
      <w:r w:rsidRPr="00C92F27">
        <w:rPr>
          <w:sz w:val="28"/>
          <w:szCs w:val="28"/>
        </w:rPr>
        <w:t>– поправочный коэффициент, учитывающий высоту ВПП над уровнем моря, м:</w:t>
      </w:r>
    </w:p>
    <w:p w:rsidR="00116493" w:rsidRPr="00C92F27" w:rsidRDefault="00116493" w:rsidP="00116493">
      <w:pPr>
        <w:ind w:firstLine="709"/>
        <w:jc w:val="both"/>
        <w:rPr>
          <w:i/>
          <w:sz w:val="28"/>
          <w:szCs w:val="28"/>
        </w:rPr>
      </w:pPr>
      <w:r w:rsidRPr="00C92F27">
        <w:rPr>
          <w:i/>
          <w:sz w:val="28"/>
          <w:szCs w:val="28"/>
        </w:rPr>
        <w:tab/>
      </w:r>
      <w:r>
        <w:rPr>
          <w:i/>
          <w:sz w:val="28"/>
          <w:szCs w:val="28"/>
        </w:rPr>
        <w:t xml:space="preserve">                          </w:t>
      </w:r>
      <w:r w:rsidRPr="00C92F27">
        <w:rPr>
          <w:i/>
          <w:sz w:val="28"/>
          <w:szCs w:val="28"/>
        </w:rPr>
        <w:t>К</w:t>
      </w:r>
      <w:r w:rsidRPr="00C92F27">
        <w:rPr>
          <w:i/>
          <w:sz w:val="28"/>
          <w:szCs w:val="28"/>
          <w:vertAlign w:val="subscript"/>
        </w:rPr>
        <w:t>р</w:t>
      </w:r>
      <w:r w:rsidRPr="00C92F27">
        <w:rPr>
          <w:i/>
          <w:sz w:val="28"/>
          <w:szCs w:val="28"/>
        </w:rPr>
        <w:t xml:space="preserve"> = </w:t>
      </w:r>
      <w:r w:rsidRPr="00C92F27">
        <w:rPr>
          <w:sz w:val="28"/>
          <w:szCs w:val="28"/>
        </w:rPr>
        <w:t>1+ 2,33 · 10</w:t>
      </w:r>
      <w:r w:rsidRPr="00C92F27">
        <w:rPr>
          <w:sz w:val="28"/>
          <w:szCs w:val="28"/>
          <w:vertAlign w:val="superscript"/>
        </w:rPr>
        <w:t>-4</w:t>
      </w:r>
      <w:r w:rsidRPr="00C92F27">
        <w:rPr>
          <w:i/>
          <w:sz w:val="28"/>
          <w:szCs w:val="28"/>
        </w:rPr>
        <w:t xml:space="preserve"> </w:t>
      </w:r>
      <w:r w:rsidRPr="00C92F27">
        <w:rPr>
          <w:i/>
          <w:sz w:val="28"/>
          <w:szCs w:val="28"/>
          <w:lang w:val="en-US"/>
        </w:rPr>
        <w:t>H</w:t>
      </w:r>
      <w:r w:rsidRPr="00C92F27">
        <w:rPr>
          <w:i/>
          <w:sz w:val="28"/>
          <w:szCs w:val="28"/>
          <w:vertAlign w:val="subscript"/>
        </w:rPr>
        <w:t>ВПП</w:t>
      </w:r>
      <w:r>
        <w:rPr>
          <w:i/>
          <w:sz w:val="28"/>
          <w:szCs w:val="28"/>
          <w:vertAlign w:val="subscript"/>
        </w:rPr>
        <w:t>,</w:t>
      </w:r>
    </w:p>
    <w:p w:rsidR="00116493" w:rsidRPr="00C92F27" w:rsidRDefault="00116493" w:rsidP="00116493">
      <w:pPr>
        <w:ind w:firstLine="709"/>
        <w:jc w:val="both"/>
        <w:rPr>
          <w:sz w:val="28"/>
          <w:szCs w:val="28"/>
        </w:rPr>
      </w:pPr>
    </w:p>
    <w:p w:rsidR="00116493" w:rsidRPr="00C92F27" w:rsidRDefault="00116493" w:rsidP="00116493">
      <w:pPr>
        <w:ind w:firstLine="709"/>
        <w:jc w:val="both"/>
        <w:rPr>
          <w:sz w:val="28"/>
          <w:szCs w:val="28"/>
        </w:rPr>
      </w:pPr>
      <w:r>
        <w:rPr>
          <w:i/>
          <w:sz w:val="28"/>
          <w:szCs w:val="28"/>
        </w:rPr>
        <w:t xml:space="preserve">        </w:t>
      </w:r>
      <w:r w:rsidRPr="00C92F27">
        <w:rPr>
          <w:i/>
          <w:sz w:val="28"/>
          <w:szCs w:val="28"/>
          <w:lang w:val="en-US"/>
        </w:rPr>
        <w:t>H</w:t>
      </w:r>
      <w:r w:rsidRPr="00C92F27">
        <w:rPr>
          <w:i/>
          <w:sz w:val="28"/>
          <w:szCs w:val="28"/>
          <w:vertAlign w:val="subscript"/>
        </w:rPr>
        <w:t xml:space="preserve">ВПП </w:t>
      </w:r>
      <w:r w:rsidRPr="00C92F27">
        <w:rPr>
          <w:sz w:val="28"/>
          <w:szCs w:val="28"/>
        </w:rPr>
        <w:t>– наивысшая точка поверхности ВПП относительно уровня моря; определяется по исполнительному продольному профилю ВПП, м;</w:t>
      </w:r>
    </w:p>
    <w:p w:rsidR="00116493" w:rsidRPr="00C92F27" w:rsidRDefault="00116493" w:rsidP="00116493">
      <w:pPr>
        <w:ind w:firstLine="709"/>
        <w:jc w:val="both"/>
        <w:rPr>
          <w:sz w:val="28"/>
          <w:szCs w:val="28"/>
        </w:rPr>
      </w:pPr>
      <w:r>
        <w:rPr>
          <w:i/>
          <w:sz w:val="28"/>
          <w:szCs w:val="28"/>
        </w:rPr>
        <w:t xml:space="preserve">        </w:t>
      </w:r>
      <w:r w:rsidRPr="00C92F27">
        <w:rPr>
          <w:i/>
          <w:sz w:val="28"/>
          <w:szCs w:val="28"/>
        </w:rPr>
        <w:t>К</w:t>
      </w:r>
      <w:r w:rsidRPr="00C92F27">
        <w:rPr>
          <w:i/>
          <w:sz w:val="28"/>
          <w:szCs w:val="28"/>
          <w:vertAlign w:val="subscript"/>
          <w:lang w:val="en-US"/>
        </w:rPr>
        <w:t>t</w:t>
      </w:r>
      <w:r w:rsidRPr="00C92F27">
        <w:rPr>
          <w:i/>
          <w:sz w:val="28"/>
          <w:szCs w:val="28"/>
          <w:vertAlign w:val="subscript"/>
        </w:rPr>
        <w:t xml:space="preserve"> </w:t>
      </w:r>
      <w:r w:rsidRPr="00C92F27">
        <w:rPr>
          <w:sz w:val="28"/>
          <w:szCs w:val="28"/>
        </w:rPr>
        <w:t xml:space="preserve"> – поправочный коэффициент, учитывающий температуру воздуха на аэродроме:</w:t>
      </w:r>
    </w:p>
    <w:p w:rsidR="00116493" w:rsidRPr="00C92F27" w:rsidRDefault="00116493" w:rsidP="00116493">
      <w:pPr>
        <w:tabs>
          <w:tab w:val="left" w:pos="748"/>
        </w:tabs>
        <w:ind w:firstLine="709"/>
        <w:jc w:val="both"/>
        <w:rPr>
          <w:i/>
          <w:sz w:val="28"/>
          <w:szCs w:val="28"/>
        </w:rPr>
      </w:pPr>
      <w:r>
        <w:rPr>
          <w:i/>
          <w:sz w:val="28"/>
          <w:szCs w:val="28"/>
        </w:rPr>
        <w:t xml:space="preserve">                                     </w:t>
      </w:r>
      <w:r w:rsidRPr="00C92F27">
        <w:rPr>
          <w:i/>
          <w:sz w:val="28"/>
          <w:szCs w:val="28"/>
        </w:rPr>
        <w:t>К</w:t>
      </w:r>
      <w:r w:rsidRPr="00C92F27">
        <w:rPr>
          <w:i/>
          <w:sz w:val="28"/>
          <w:szCs w:val="28"/>
          <w:vertAlign w:val="subscript"/>
          <w:lang w:val="en-US"/>
        </w:rPr>
        <w:t>t</w:t>
      </w:r>
      <w:r w:rsidRPr="00C92F27">
        <w:rPr>
          <w:i/>
          <w:sz w:val="28"/>
          <w:szCs w:val="28"/>
        </w:rPr>
        <w:t xml:space="preserve"> </w:t>
      </w:r>
      <w:r w:rsidRPr="00C92F27">
        <w:rPr>
          <w:sz w:val="28"/>
          <w:szCs w:val="28"/>
        </w:rPr>
        <w:t>= 1 + 0,01</w:t>
      </w:r>
      <w:r w:rsidRPr="00C92F27">
        <w:rPr>
          <w:i/>
          <w:sz w:val="28"/>
          <w:szCs w:val="28"/>
        </w:rPr>
        <w:t xml:space="preserve"> (</w:t>
      </w:r>
      <w:r w:rsidRPr="00C92F27">
        <w:rPr>
          <w:i/>
          <w:sz w:val="28"/>
          <w:szCs w:val="28"/>
          <w:lang w:val="en-US"/>
        </w:rPr>
        <w:t>t</w:t>
      </w:r>
      <w:r w:rsidRPr="00C92F27">
        <w:rPr>
          <w:i/>
          <w:sz w:val="28"/>
          <w:szCs w:val="28"/>
          <w:vertAlign w:val="subscript"/>
        </w:rPr>
        <w:t>расч</w:t>
      </w:r>
      <w:r w:rsidRPr="00C92F27">
        <w:rPr>
          <w:i/>
          <w:sz w:val="28"/>
          <w:szCs w:val="28"/>
        </w:rPr>
        <w:t xml:space="preserve"> –  </w:t>
      </w:r>
      <w:r w:rsidRPr="00C92F27">
        <w:rPr>
          <w:i/>
          <w:sz w:val="28"/>
          <w:szCs w:val="28"/>
          <w:lang w:val="en-US"/>
        </w:rPr>
        <w:t>t</w:t>
      </w:r>
      <w:r w:rsidRPr="00C92F27">
        <w:rPr>
          <w:i/>
          <w:sz w:val="28"/>
          <w:szCs w:val="28"/>
          <w:vertAlign w:val="subscript"/>
        </w:rPr>
        <w:t>ст</w:t>
      </w:r>
      <w:r w:rsidRPr="00C92F27">
        <w:rPr>
          <w:i/>
          <w:sz w:val="28"/>
          <w:szCs w:val="28"/>
        </w:rPr>
        <w:t>)</w:t>
      </w:r>
    </w:p>
    <w:p w:rsidR="00116493" w:rsidRPr="00C92F27" w:rsidRDefault="00116493" w:rsidP="00116493">
      <w:pPr>
        <w:ind w:firstLine="709"/>
        <w:jc w:val="both"/>
        <w:rPr>
          <w:sz w:val="28"/>
          <w:szCs w:val="28"/>
        </w:rPr>
      </w:pPr>
    </w:p>
    <w:p w:rsidR="00116493" w:rsidRPr="00C92F27" w:rsidRDefault="00116493" w:rsidP="00116493">
      <w:pPr>
        <w:ind w:firstLine="709"/>
        <w:jc w:val="both"/>
        <w:rPr>
          <w:sz w:val="28"/>
          <w:szCs w:val="28"/>
        </w:rPr>
      </w:pPr>
      <w:r>
        <w:rPr>
          <w:i/>
          <w:sz w:val="28"/>
          <w:szCs w:val="28"/>
        </w:rPr>
        <w:t xml:space="preserve">        </w:t>
      </w:r>
      <w:r w:rsidRPr="00C92F27">
        <w:rPr>
          <w:i/>
          <w:sz w:val="28"/>
          <w:szCs w:val="28"/>
          <w:lang w:val="en-US"/>
        </w:rPr>
        <w:t>t</w:t>
      </w:r>
      <w:r w:rsidRPr="00C92F27">
        <w:rPr>
          <w:i/>
          <w:sz w:val="28"/>
          <w:szCs w:val="28"/>
          <w:vertAlign w:val="subscript"/>
        </w:rPr>
        <w:t>расч</w:t>
      </w:r>
      <w:r w:rsidRPr="00C92F27">
        <w:rPr>
          <w:i/>
          <w:sz w:val="28"/>
          <w:szCs w:val="28"/>
        </w:rPr>
        <w:t xml:space="preserve"> = </w:t>
      </w:r>
      <w:r w:rsidRPr="00C92F27">
        <w:rPr>
          <w:sz w:val="28"/>
          <w:szCs w:val="28"/>
        </w:rPr>
        <w:t>1,07</w:t>
      </w:r>
      <w:r w:rsidRPr="00C92F27">
        <w:rPr>
          <w:i/>
          <w:sz w:val="28"/>
          <w:szCs w:val="28"/>
        </w:rPr>
        <w:t xml:space="preserve"> </w:t>
      </w:r>
      <w:r w:rsidRPr="00C92F27">
        <w:rPr>
          <w:i/>
          <w:sz w:val="28"/>
          <w:szCs w:val="28"/>
          <w:lang w:val="en-US"/>
        </w:rPr>
        <w:t>t</w:t>
      </w:r>
      <w:r w:rsidRPr="00C92F27">
        <w:rPr>
          <w:sz w:val="28"/>
          <w:szCs w:val="28"/>
          <w:vertAlign w:val="subscript"/>
        </w:rPr>
        <w:t>13</w:t>
      </w:r>
      <w:r w:rsidRPr="00C92F27">
        <w:rPr>
          <w:sz w:val="28"/>
          <w:szCs w:val="28"/>
        </w:rPr>
        <w:t xml:space="preserve"> </w:t>
      </w:r>
      <w:r w:rsidRPr="00C92F27">
        <w:rPr>
          <w:sz w:val="28"/>
          <w:szCs w:val="28"/>
        </w:rPr>
        <w:sym w:font="Symbol" w:char="F02D"/>
      </w:r>
      <w:r w:rsidRPr="00C92F27">
        <w:rPr>
          <w:i/>
          <w:sz w:val="28"/>
          <w:szCs w:val="28"/>
        </w:rPr>
        <w:t xml:space="preserve"> </w:t>
      </w:r>
      <w:r w:rsidRPr="00C92F27">
        <w:rPr>
          <w:sz w:val="28"/>
          <w:szCs w:val="28"/>
        </w:rPr>
        <w:t>3° – расчетная температура воздуха на аэродроме, °С;</w:t>
      </w:r>
    </w:p>
    <w:p w:rsidR="00116493" w:rsidRPr="00C92F27" w:rsidRDefault="00116493" w:rsidP="00116493">
      <w:pPr>
        <w:ind w:firstLine="709"/>
        <w:jc w:val="both"/>
        <w:rPr>
          <w:sz w:val="28"/>
          <w:szCs w:val="28"/>
        </w:rPr>
      </w:pPr>
      <w:r>
        <w:rPr>
          <w:i/>
          <w:sz w:val="28"/>
          <w:szCs w:val="28"/>
        </w:rPr>
        <w:t xml:space="preserve">        </w:t>
      </w:r>
      <w:r w:rsidRPr="00C92F27">
        <w:rPr>
          <w:i/>
          <w:sz w:val="28"/>
          <w:szCs w:val="28"/>
          <w:lang w:val="en-US"/>
        </w:rPr>
        <w:t>t</w:t>
      </w:r>
      <w:r w:rsidRPr="00C92F27">
        <w:rPr>
          <w:sz w:val="28"/>
          <w:szCs w:val="28"/>
          <w:vertAlign w:val="subscript"/>
        </w:rPr>
        <w:t>13</w:t>
      </w:r>
      <w:r w:rsidRPr="00C92F27">
        <w:rPr>
          <w:sz w:val="28"/>
          <w:szCs w:val="28"/>
        </w:rPr>
        <w:t xml:space="preserve"> </w:t>
      </w:r>
      <w:r w:rsidRPr="00C92F27">
        <w:rPr>
          <w:sz w:val="28"/>
          <w:szCs w:val="28"/>
        </w:rPr>
        <w:sym w:font="Symbol" w:char="F0BE"/>
      </w:r>
      <w:r w:rsidRPr="00C92F27">
        <w:rPr>
          <w:sz w:val="28"/>
          <w:szCs w:val="28"/>
        </w:rPr>
        <w:t xml:space="preserve"> среднемесячная температура воздуха на аэродроме в 13 ч самого жаркого месяца в году, °С; принимается по климатологическим справочникам; </w:t>
      </w:r>
    </w:p>
    <w:p w:rsidR="00116493" w:rsidRPr="00C92F27" w:rsidRDefault="00116493" w:rsidP="00116493">
      <w:pPr>
        <w:ind w:firstLine="709"/>
        <w:jc w:val="both"/>
        <w:rPr>
          <w:sz w:val="28"/>
          <w:szCs w:val="28"/>
        </w:rPr>
      </w:pPr>
      <w:r>
        <w:rPr>
          <w:i/>
          <w:sz w:val="28"/>
          <w:szCs w:val="28"/>
        </w:rPr>
        <w:t xml:space="preserve">        </w:t>
      </w:r>
      <w:r w:rsidRPr="00C92F27">
        <w:rPr>
          <w:i/>
          <w:sz w:val="28"/>
          <w:szCs w:val="28"/>
          <w:lang w:val="en-US"/>
        </w:rPr>
        <w:t>t</w:t>
      </w:r>
      <w:r w:rsidRPr="00C92F27">
        <w:rPr>
          <w:i/>
          <w:sz w:val="28"/>
          <w:szCs w:val="28"/>
          <w:vertAlign w:val="subscript"/>
        </w:rPr>
        <w:t>ст</w:t>
      </w:r>
      <w:r w:rsidRPr="00C92F27">
        <w:rPr>
          <w:sz w:val="28"/>
          <w:szCs w:val="28"/>
        </w:rPr>
        <w:t xml:space="preserve"> – температура стандартной атмосферы от высоты расположения аэродрома над уровнем моря, °С; принимается по графику, представленному на </w:t>
      </w:r>
      <w:r>
        <w:rPr>
          <w:sz w:val="28"/>
          <w:szCs w:val="28"/>
        </w:rPr>
        <w:t xml:space="preserve">    </w:t>
      </w:r>
      <w:r w:rsidRPr="00C92F27">
        <w:rPr>
          <w:sz w:val="28"/>
          <w:szCs w:val="28"/>
        </w:rPr>
        <w:t>рис. 2.1;</w:t>
      </w:r>
    </w:p>
    <w:p w:rsidR="00116493" w:rsidRPr="00C92F27" w:rsidRDefault="00116493" w:rsidP="00116493">
      <w:pPr>
        <w:ind w:firstLine="709"/>
        <w:jc w:val="both"/>
        <w:rPr>
          <w:sz w:val="28"/>
          <w:szCs w:val="28"/>
        </w:rPr>
      </w:pPr>
      <w:r>
        <w:rPr>
          <w:i/>
          <w:sz w:val="28"/>
          <w:szCs w:val="28"/>
        </w:rPr>
        <w:t xml:space="preserve">       </w:t>
      </w:r>
      <w:r w:rsidRPr="00C92F27">
        <w:rPr>
          <w:i/>
          <w:sz w:val="28"/>
          <w:szCs w:val="28"/>
        </w:rPr>
        <w:t>К</w:t>
      </w:r>
      <w:r w:rsidRPr="00C92F27">
        <w:rPr>
          <w:i/>
          <w:sz w:val="28"/>
          <w:szCs w:val="28"/>
          <w:vertAlign w:val="subscript"/>
          <w:lang w:val="en-US"/>
        </w:rPr>
        <w:t>i</w:t>
      </w:r>
      <w:r w:rsidRPr="00C92F27">
        <w:rPr>
          <w:i/>
          <w:sz w:val="28"/>
          <w:szCs w:val="28"/>
          <w:vertAlign w:val="subscript"/>
        </w:rPr>
        <w:t xml:space="preserve"> </w:t>
      </w:r>
      <w:r w:rsidRPr="00C92F27">
        <w:rPr>
          <w:sz w:val="28"/>
          <w:szCs w:val="28"/>
        </w:rPr>
        <w:t>– поправочный коэффициент, учитывающий средний продольный уклон ВПП; определяется по следующим формулам:</w:t>
      </w:r>
    </w:p>
    <w:p w:rsidR="00116493" w:rsidRPr="00C92F27" w:rsidRDefault="00116493" w:rsidP="00116493">
      <w:pPr>
        <w:ind w:firstLine="709"/>
        <w:jc w:val="both"/>
        <w:rPr>
          <w:sz w:val="28"/>
          <w:szCs w:val="28"/>
        </w:rPr>
      </w:pPr>
    </w:p>
    <w:p w:rsidR="00116493" w:rsidRPr="00C92F27" w:rsidRDefault="00116493" w:rsidP="00116493">
      <w:pPr>
        <w:ind w:firstLine="709"/>
        <w:jc w:val="both"/>
        <w:rPr>
          <w:sz w:val="28"/>
          <w:szCs w:val="28"/>
        </w:rPr>
      </w:pPr>
      <w:r>
        <w:rPr>
          <w:sz w:val="28"/>
          <w:szCs w:val="28"/>
        </w:rPr>
        <w:t xml:space="preserve">       </w:t>
      </w:r>
      <w:r w:rsidRPr="00C92F27">
        <w:rPr>
          <w:sz w:val="28"/>
          <w:szCs w:val="28"/>
        </w:rPr>
        <w:t xml:space="preserve">при </w:t>
      </w:r>
      <w:r>
        <w:rPr>
          <w:sz w:val="28"/>
          <w:szCs w:val="28"/>
        </w:rPr>
        <w:t xml:space="preserve"> </w:t>
      </w:r>
      <w:proofErr w:type="gramStart"/>
      <w:r w:rsidRPr="00C92F27">
        <w:rPr>
          <w:i/>
          <w:sz w:val="28"/>
          <w:szCs w:val="28"/>
          <w:lang w:val="en-US"/>
        </w:rPr>
        <w:t>L</w:t>
      </w:r>
      <w:proofErr w:type="gramEnd"/>
      <w:r w:rsidRPr="00C92F27">
        <w:rPr>
          <w:i/>
          <w:sz w:val="28"/>
          <w:szCs w:val="28"/>
          <w:vertAlign w:val="subscript"/>
        </w:rPr>
        <w:t>ф</w:t>
      </w:r>
      <w:r w:rsidRPr="00C92F27">
        <w:rPr>
          <w:sz w:val="28"/>
          <w:szCs w:val="28"/>
        </w:rPr>
        <w:t xml:space="preserve"> </w:t>
      </w:r>
      <w:r w:rsidRPr="00C92F27">
        <w:rPr>
          <w:position w:val="-4"/>
          <w:sz w:val="28"/>
          <w:szCs w:val="28"/>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12.1pt" o:ole="" fillcolor="window">
            <v:imagedata r:id="rId9" o:title=""/>
          </v:shape>
          <o:OLEObject Type="Embed" ProgID="Equation.3" ShapeID="_x0000_i1025" DrawAspect="Content" ObjectID="_1511068927" r:id="rId10"/>
        </w:object>
      </w:r>
      <w:r w:rsidRPr="00C92F27">
        <w:rPr>
          <w:sz w:val="28"/>
          <w:szCs w:val="28"/>
        </w:rPr>
        <w:t xml:space="preserve"> 1000 м          </w:t>
      </w:r>
      <w:r w:rsidRPr="00C92F27">
        <w:rPr>
          <w:i/>
          <w:sz w:val="28"/>
          <w:szCs w:val="28"/>
        </w:rPr>
        <w:t>К</w:t>
      </w:r>
      <w:r w:rsidRPr="00C92F27">
        <w:rPr>
          <w:i/>
          <w:sz w:val="28"/>
          <w:szCs w:val="28"/>
          <w:vertAlign w:val="subscript"/>
          <w:lang w:val="en-US"/>
        </w:rPr>
        <w:t>i</w:t>
      </w:r>
      <w:r w:rsidRPr="00C92F27">
        <w:rPr>
          <w:i/>
          <w:sz w:val="28"/>
          <w:szCs w:val="28"/>
        </w:rPr>
        <w:t xml:space="preserve"> = </w:t>
      </w:r>
      <w:r w:rsidRPr="00C92F27">
        <w:rPr>
          <w:sz w:val="28"/>
          <w:szCs w:val="28"/>
        </w:rPr>
        <w:t>1</w:t>
      </w:r>
      <w:r w:rsidRPr="00C92F27">
        <w:rPr>
          <w:i/>
          <w:sz w:val="28"/>
          <w:szCs w:val="28"/>
        </w:rPr>
        <w:t xml:space="preserve"> +</w:t>
      </w:r>
      <w:r w:rsidRPr="00C92F27">
        <w:rPr>
          <w:sz w:val="28"/>
          <w:szCs w:val="28"/>
        </w:rPr>
        <w:t>5</w:t>
      </w:r>
      <w:r>
        <w:rPr>
          <w:sz w:val="28"/>
          <w:szCs w:val="28"/>
        </w:rPr>
        <w:t xml:space="preserve"> </w:t>
      </w:r>
      <w:r w:rsidRPr="00C92F27">
        <w:rPr>
          <w:i/>
          <w:sz w:val="28"/>
          <w:szCs w:val="28"/>
          <w:lang w:val="en-US"/>
        </w:rPr>
        <w:t>i</w:t>
      </w:r>
      <w:r w:rsidRPr="00C92F27">
        <w:rPr>
          <w:i/>
          <w:sz w:val="28"/>
          <w:szCs w:val="28"/>
          <w:vertAlign w:val="subscript"/>
        </w:rPr>
        <w:t>ср</w:t>
      </w:r>
      <w:r w:rsidRPr="00C92F27">
        <w:rPr>
          <w:i/>
          <w:sz w:val="28"/>
          <w:szCs w:val="28"/>
        </w:rPr>
        <w:t>;</w:t>
      </w:r>
    </w:p>
    <w:p w:rsidR="00116493" w:rsidRPr="00C92F27" w:rsidRDefault="00116493" w:rsidP="00116493">
      <w:pPr>
        <w:ind w:firstLine="709"/>
        <w:jc w:val="both"/>
        <w:rPr>
          <w:sz w:val="28"/>
          <w:szCs w:val="28"/>
        </w:rPr>
      </w:pPr>
      <w:r>
        <w:rPr>
          <w:sz w:val="28"/>
          <w:szCs w:val="28"/>
        </w:rPr>
        <w:t xml:space="preserve">       </w:t>
      </w:r>
      <w:r w:rsidRPr="00C92F27">
        <w:rPr>
          <w:sz w:val="28"/>
          <w:szCs w:val="28"/>
        </w:rPr>
        <w:t xml:space="preserve">при </w:t>
      </w:r>
      <w:r>
        <w:rPr>
          <w:sz w:val="28"/>
          <w:szCs w:val="28"/>
        </w:rPr>
        <w:t xml:space="preserve"> </w:t>
      </w:r>
      <w:r w:rsidRPr="00C92F27">
        <w:rPr>
          <w:i/>
          <w:sz w:val="28"/>
          <w:szCs w:val="28"/>
          <w:lang w:val="en-US"/>
        </w:rPr>
        <w:t>L</w:t>
      </w:r>
      <w:r w:rsidRPr="00C92F27">
        <w:rPr>
          <w:i/>
          <w:sz w:val="28"/>
          <w:szCs w:val="28"/>
          <w:vertAlign w:val="subscript"/>
        </w:rPr>
        <w:t>ф</w:t>
      </w:r>
      <w:r w:rsidRPr="00C92F27">
        <w:rPr>
          <w:sz w:val="28"/>
          <w:szCs w:val="28"/>
        </w:rPr>
        <w:t xml:space="preserve"> &gt; 1000 м          </w:t>
      </w:r>
      <w:r w:rsidRPr="00C92F27">
        <w:rPr>
          <w:i/>
          <w:sz w:val="28"/>
          <w:szCs w:val="28"/>
        </w:rPr>
        <w:t>К</w:t>
      </w:r>
      <w:r w:rsidRPr="00C92F27">
        <w:rPr>
          <w:i/>
          <w:sz w:val="28"/>
          <w:szCs w:val="28"/>
          <w:vertAlign w:val="subscript"/>
          <w:lang w:val="en-US"/>
        </w:rPr>
        <w:t>i</w:t>
      </w:r>
      <w:r w:rsidRPr="00C92F27">
        <w:rPr>
          <w:i/>
          <w:sz w:val="28"/>
          <w:szCs w:val="28"/>
        </w:rPr>
        <w:t xml:space="preserve"> = </w:t>
      </w:r>
      <w:r w:rsidRPr="00C92F27">
        <w:rPr>
          <w:sz w:val="28"/>
          <w:szCs w:val="28"/>
        </w:rPr>
        <w:t>1</w:t>
      </w:r>
      <w:r w:rsidRPr="00C92F27">
        <w:rPr>
          <w:i/>
          <w:sz w:val="28"/>
          <w:szCs w:val="28"/>
        </w:rPr>
        <w:t xml:space="preserve"> + </w:t>
      </w:r>
      <w:r w:rsidRPr="00C92F27">
        <w:rPr>
          <w:sz w:val="28"/>
          <w:szCs w:val="28"/>
        </w:rPr>
        <w:t>9</w:t>
      </w:r>
      <w:r>
        <w:rPr>
          <w:sz w:val="28"/>
          <w:szCs w:val="28"/>
        </w:rPr>
        <w:t xml:space="preserve"> </w:t>
      </w:r>
      <w:r w:rsidRPr="00C92F27">
        <w:rPr>
          <w:i/>
          <w:sz w:val="28"/>
          <w:szCs w:val="28"/>
          <w:lang w:val="en-US"/>
        </w:rPr>
        <w:t>i</w:t>
      </w:r>
      <w:r w:rsidRPr="00C92F27">
        <w:rPr>
          <w:i/>
          <w:sz w:val="28"/>
          <w:szCs w:val="28"/>
          <w:vertAlign w:val="subscript"/>
        </w:rPr>
        <w:t>ср</w:t>
      </w:r>
    </w:p>
    <w:p w:rsidR="00116493" w:rsidRPr="00C92F27" w:rsidRDefault="00116493" w:rsidP="00116493">
      <w:pPr>
        <w:ind w:firstLine="709"/>
        <w:jc w:val="both"/>
        <w:rPr>
          <w:sz w:val="28"/>
          <w:szCs w:val="28"/>
        </w:rPr>
      </w:pPr>
    </w:p>
    <w:p w:rsidR="00116493" w:rsidRPr="00C92F27" w:rsidRDefault="00116493" w:rsidP="00116493">
      <w:pPr>
        <w:ind w:firstLine="709"/>
        <w:jc w:val="both"/>
        <w:rPr>
          <w:sz w:val="28"/>
          <w:szCs w:val="28"/>
        </w:rPr>
      </w:pPr>
      <w:r>
        <w:rPr>
          <w:sz w:val="28"/>
          <w:szCs w:val="28"/>
        </w:rPr>
        <w:t xml:space="preserve">       </w:t>
      </w:r>
      <w:r w:rsidRPr="00C92F27">
        <w:rPr>
          <w:i/>
          <w:sz w:val="28"/>
          <w:szCs w:val="28"/>
          <w:lang w:val="en-US"/>
        </w:rPr>
        <w:t>i</w:t>
      </w:r>
      <w:r w:rsidRPr="00C92F27">
        <w:rPr>
          <w:i/>
          <w:sz w:val="28"/>
          <w:szCs w:val="28"/>
          <w:vertAlign w:val="subscript"/>
        </w:rPr>
        <w:t>ср</w:t>
      </w:r>
      <w:r w:rsidRPr="00C92F27">
        <w:rPr>
          <w:sz w:val="28"/>
          <w:szCs w:val="28"/>
        </w:rPr>
        <w:t xml:space="preserve"> </w:t>
      </w:r>
      <w:r w:rsidRPr="00C92F27">
        <w:rPr>
          <w:sz w:val="28"/>
          <w:szCs w:val="28"/>
        </w:rPr>
        <w:sym w:font="Symbol" w:char="F0BE"/>
      </w:r>
      <w:r w:rsidRPr="00C92F27">
        <w:rPr>
          <w:sz w:val="28"/>
          <w:szCs w:val="28"/>
        </w:rPr>
        <w:t xml:space="preserve"> средний продольный уклон ВПП, определяется отношением разности отметок высот концов ВПП к фактической длине ВПП; отметки высот концов определяются по исполнительному профилю ВПП.</w:t>
      </w:r>
    </w:p>
    <w:p w:rsidR="00116493" w:rsidRDefault="00116493" w:rsidP="00116493">
      <w:pPr>
        <w:jc w:val="both"/>
        <w:rPr>
          <w:sz w:val="24"/>
          <w:szCs w:val="24"/>
        </w:rPr>
      </w:pPr>
    </w:p>
    <w:p w:rsidR="00116493" w:rsidRDefault="00116493" w:rsidP="00116493">
      <w:pPr>
        <w:jc w:val="both"/>
        <w:rPr>
          <w:sz w:val="24"/>
          <w:szCs w:val="24"/>
        </w:rPr>
      </w:pPr>
    </w:p>
    <w:p w:rsidR="00116493" w:rsidRDefault="00116493" w:rsidP="00116493">
      <w:pPr>
        <w:jc w:val="both"/>
        <w:rPr>
          <w:sz w:val="24"/>
          <w:szCs w:val="24"/>
        </w:rPr>
      </w:pPr>
    </w:p>
    <w:p w:rsidR="00116493" w:rsidRDefault="00116493" w:rsidP="00116493">
      <w:pPr>
        <w:jc w:val="both"/>
        <w:rPr>
          <w:sz w:val="24"/>
          <w:szCs w:val="24"/>
        </w:rPr>
      </w:pPr>
    </w:p>
    <w:p w:rsidR="00116493" w:rsidRDefault="00116493" w:rsidP="00116493">
      <w:pPr>
        <w:jc w:val="both"/>
        <w:rPr>
          <w:sz w:val="24"/>
          <w:szCs w:val="24"/>
        </w:rPr>
      </w:pPr>
    </w:p>
    <w:p w:rsidR="00116493" w:rsidRDefault="00116493" w:rsidP="00116493">
      <w:pPr>
        <w:jc w:val="both"/>
        <w:rPr>
          <w:sz w:val="24"/>
          <w:szCs w:val="24"/>
        </w:rPr>
      </w:pPr>
      <w:r>
        <w:rPr>
          <w:noProof/>
          <w:sz w:val="24"/>
          <w:szCs w:val="24"/>
        </w:rPr>
        <w:lastRenderedPageBreak/>
        <w:drawing>
          <wp:anchor distT="0" distB="0" distL="114300" distR="114300" simplePos="0" relativeHeight="251660288" behindDoc="0" locked="0" layoutInCell="1" allowOverlap="1">
            <wp:simplePos x="0" y="0"/>
            <wp:positionH relativeFrom="column">
              <wp:posOffset>52070</wp:posOffset>
            </wp:positionH>
            <wp:positionV relativeFrom="paragraph">
              <wp:posOffset>291465</wp:posOffset>
            </wp:positionV>
            <wp:extent cx="5636895" cy="7543800"/>
            <wp:effectExtent l="19050" t="0" r="190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36895" cy="7543800"/>
                    </a:xfrm>
                    <a:prstGeom prst="rect">
                      <a:avLst/>
                    </a:prstGeom>
                    <a:noFill/>
                    <a:ln w="9525">
                      <a:noFill/>
                      <a:miter lim="800000"/>
                      <a:headEnd/>
                      <a:tailEnd/>
                    </a:ln>
                  </pic:spPr>
                </pic:pic>
              </a:graphicData>
            </a:graphic>
          </wp:anchor>
        </w:drawing>
      </w:r>
    </w:p>
    <w:p w:rsidR="00116493" w:rsidRDefault="00116493" w:rsidP="00116493">
      <w:pPr>
        <w:jc w:val="both"/>
        <w:rPr>
          <w:sz w:val="24"/>
          <w:szCs w:val="24"/>
        </w:rPr>
      </w:pPr>
    </w:p>
    <w:p w:rsidR="00116493" w:rsidRPr="003C075F" w:rsidRDefault="00116493" w:rsidP="00116493">
      <w:pPr>
        <w:jc w:val="both"/>
        <w:rPr>
          <w:sz w:val="24"/>
          <w:szCs w:val="24"/>
        </w:rPr>
      </w:pPr>
    </w:p>
    <w:p w:rsidR="00116493" w:rsidRPr="008D7185" w:rsidRDefault="00116493" w:rsidP="00116493">
      <w:pPr>
        <w:jc w:val="center"/>
        <w:rPr>
          <w:sz w:val="28"/>
          <w:szCs w:val="28"/>
        </w:rPr>
      </w:pPr>
      <w:r w:rsidRPr="008D7185">
        <w:rPr>
          <w:sz w:val="28"/>
          <w:szCs w:val="28"/>
        </w:rPr>
        <w:t>Рис. 2.1.  Зависимость температуры стандартной</w:t>
      </w:r>
    </w:p>
    <w:p w:rsidR="00116493" w:rsidRPr="008D7185" w:rsidRDefault="00116493" w:rsidP="00116493">
      <w:pPr>
        <w:jc w:val="center"/>
        <w:rPr>
          <w:sz w:val="28"/>
          <w:szCs w:val="28"/>
        </w:rPr>
      </w:pPr>
      <w:r w:rsidRPr="008D7185">
        <w:rPr>
          <w:sz w:val="28"/>
          <w:szCs w:val="28"/>
        </w:rPr>
        <w:t>атмосферы от высоты аэродрома над уровнем моря</w:t>
      </w:r>
    </w:p>
    <w:p w:rsidR="00116493" w:rsidRDefault="00116493" w:rsidP="00116493">
      <w:pPr>
        <w:jc w:val="center"/>
      </w:pPr>
    </w:p>
    <w:p w:rsidR="00116493" w:rsidRDefault="00116493" w:rsidP="00116493">
      <w:pPr>
        <w:jc w:val="center"/>
      </w:pPr>
    </w:p>
    <w:p w:rsidR="00116493" w:rsidRDefault="00116493" w:rsidP="00116493">
      <w:pPr>
        <w:rPr>
          <w:sz w:val="28"/>
          <w:szCs w:val="28"/>
        </w:rPr>
      </w:pPr>
    </w:p>
    <w:p w:rsidR="001A79A3" w:rsidRDefault="001A79A3" w:rsidP="00116493">
      <w:pPr>
        <w:rPr>
          <w:sz w:val="28"/>
          <w:szCs w:val="28"/>
        </w:rPr>
      </w:pPr>
    </w:p>
    <w:p w:rsidR="001A79A3" w:rsidRDefault="001A79A3" w:rsidP="00116493">
      <w:pPr>
        <w:rPr>
          <w:sz w:val="28"/>
          <w:szCs w:val="28"/>
        </w:rPr>
      </w:pPr>
    </w:p>
    <w:p w:rsidR="00CD0280" w:rsidRPr="00CD0280" w:rsidRDefault="00CD0280" w:rsidP="00CD0280">
      <w:pPr>
        <w:ind w:left="5954"/>
        <w:jc w:val="center"/>
        <w:rPr>
          <w:sz w:val="28"/>
          <w:szCs w:val="28"/>
        </w:rPr>
      </w:pPr>
      <w:r w:rsidRPr="00CD0280">
        <w:rPr>
          <w:sz w:val="28"/>
          <w:szCs w:val="28"/>
        </w:rPr>
        <w:lastRenderedPageBreak/>
        <w:t>ПРИЛОЖЕНИЕ № 2.</w:t>
      </w:r>
      <w:r>
        <w:rPr>
          <w:sz w:val="28"/>
          <w:szCs w:val="28"/>
        </w:rPr>
        <w:t>2</w:t>
      </w:r>
    </w:p>
    <w:p w:rsidR="00CD0280" w:rsidRPr="00CD0280" w:rsidRDefault="00CD0280" w:rsidP="00CD0280">
      <w:pPr>
        <w:ind w:left="5954"/>
        <w:jc w:val="center"/>
        <w:rPr>
          <w:sz w:val="28"/>
          <w:szCs w:val="28"/>
        </w:rPr>
      </w:pPr>
      <w:r w:rsidRPr="00CD0280">
        <w:rPr>
          <w:sz w:val="28"/>
          <w:szCs w:val="28"/>
        </w:rPr>
        <w:t>к МОС ФАП</w:t>
      </w:r>
    </w:p>
    <w:p w:rsidR="00CD0280" w:rsidRDefault="00CD0280" w:rsidP="00CD0280">
      <w:pPr>
        <w:ind w:left="5954"/>
        <w:jc w:val="center"/>
        <w:rPr>
          <w:sz w:val="28"/>
          <w:szCs w:val="28"/>
        </w:rPr>
      </w:pPr>
      <w:r w:rsidRPr="00CD0280">
        <w:rPr>
          <w:sz w:val="28"/>
          <w:szCs w:val="28"/>
        </w:rPr>
        <w:t xml:space="preserve">(гл. </w:t>
      </w:r>
      <w:r w:rsidR="00E07927">
        <w:rPr>
          <w:sz w:val="28"/>
          <w:szCs w:val="28"/>
          <w:lang w:val="en-US"/>
        </w:rPr>
        <w:t>II</w:t>
      </w:r>
      <w:r w:rsidRPr="00CD0280">
        <w:rPr>
          <w:sz w:val="28"/>
          <w:szCs w:val="28"/>
        </w:rPr>
        <w:t>)</w:t>
      </w:r>
    </w:p>
    <w:p w:rsidR="001A79A3" w:rsidRDefault="001A79A3" w:rsidP="00CD0280">
      <w:pPr>
        <w:ind w:left="5954"/>
        <w:jc w:val="center"/>
        <w:rPr>
          <w:b/>
          <w:sz w:val="28"/>
          <w:szCs w:val="28"/>
        </w:rPr>
      </w:pPr>
    </w:p>
    <w:p w:rsidR="00CD0280" w:rsidRPr="00CD0280" w:rsidRDefault="00CD0280" w:rsidP="00CD0280">
      <w:pPr>
        <w:jc w:val="center"/>
        <w:rPr>
          <w:b/>
          <w:sz w:val="28"/>
          <w:szCs w:val="28"/>
        </w:rPr>
      </w:pPr>
      <w:r w:rsidRPr="00CD0280">
        <w:rPr>
          <w:b/>
          <w:sz w:val="28"/>
          <w:szCs w:val="28"/>
        </w:rPr>
        <w:t>Определение располагаемых дистанций</w:t>
      </w:r>
    </w:p>
    <w:p w:rsidR="001A79A3" w:rsidRDefault="001A79A3" w:rsidP="001A79A3">
      <w:pPr>
        <w:jc w:val="center"/>
        <w:rPr>
          <w:b/>
          <w:sz w:val="28"/>
          <w:szCs w:val="28"/>
        </w:rPr>
      </w:pPr>
    </w:p>
    <w:p w:rsidR="00CD0280" w:rsidRPr="00E07927" w:rsidRDefault="00CD0280" w:rsidP="00E07927">
      <w:pPr>
        <w:pStyle w:val="a3"/>
        <w:numPr>
          <w:ilvl w:val="0"/>
          <w:numId w:val="4"/>
        </w:numPr>
        <w:tabs>
          <w:tab w:val="left" w:pos="993"/>
        </w:tabs>
        <w:ind w:left="0" w:firstLine="709"/>
        <w:jc w:val="both"/>
        <w:rPr>
          <w:sz w:val="28"/>
          <w:szCs w:val="28"/>
        </w:rPr>
      </w:pPr>
      <w:r w:rsidRPr="00E07927">
        <w:rPr>
          <w:sz w:val="28"/>
          <w:szCs w:val="28"/>
        </w:rPr>
        <w:t xml:space="preserve">На аэродроме для каждого направления взлета и посадки должны быть установлены следующие взлетные и посадочные дистанции: </w:t>
      </w:r>
    </w:p>
    <w:p w:rsidR="00CD0280" w:rsidRPr="00CD0280" w:rsidRDefault="00CD0280" w:rsidP="00E07927">
      <w:pPr>
        <w:ind w:firstLine="709"/>
        <w:jc w:val="both"/>
        <w:rPr>
          <w:sz w:val="28"/>
          <w:szCs w:val="28"/>
        </w:rPr>
      </w:pPr>
      <w:r w:rsidRPr="00CD0280">
        <w:rPr>
          <w:sz w:val="28"/>
          <w:szCs w:val="28"/>
        </w:rPr>
        <w:t>располагаемая дистанция разбега;</w:t>
      </w:r>
    </w:p>
    <w:p w:rsidR="00CD0280" w:rsidRPr="00CD0280" w:rsidRDefault="00CD0280" w:rsidP="00E07927">
      <w:pPr>
        <w:ind w:firstLine="709"/>
        <w:jc w:val="both"/>
        <w:rPr>
          <w:sz w:val="28"/>
          <w:szCs w:val="28"/>
        </w:rPr>
      </w:pPr>
      <w:r w:rsidRPr="00CD0280">
        <w:rPr>
          <w:sz w:val="28"/>
          <w:szCs w:val="28"/>
        </w:rPr>
        <w:t>располагаемая дистанция взлета;</w:t>
      </w:r>
    </w:p>
    <w:p w:rsidR="00CD0280" w:rsidRPr="00CD0280" w:rsidRDefault="00CD0280" w:rsidP="00E07927">
      <w:pPr>
        <w:ind w:firstLine="709"/>
        <w:jc w:val="both"/>
        <w:rPr>
          <w:sz w:val="28"/>
          <w:szCs w:val="28"/>
        </w:rPr>
      </w:pPr>
      <w:r w:rsidRPr="00CD0280">
        <w:rPr>
          <w:sz w:val="28"/>
          <w:szCs w:val="28"/>
        </w:rPr>
        <w:t>располагаемая дистанция прерванного взлета;</w:t>
      </w:r>
    </w:p>
    <w:p w:rsidR="00CD0280" w:rsidRPr="00CD0280" w:rsidRDefault="00CD0280" w:rsidP="00E07927">
      <w:pPr>
        <w:ind w:firstLine="709"/>
        <w:jc w:val="both"/>
        <w:rPr>
          <w:sz w:val="28"/>
          <w:szCs w:val="28"/>
        </w:rPr>
      </w:pPr>
      <w:r w:rsidRPr="00CD0280">
        <w:rPr>
          <w:sz w:val="28"/>
          <w:szCs w:val="28"/>
        </w:rPr>
        <w:t>располагаемая посадочная дистанция.</w:t>
      </w:r>
    </w:p>
    <w:p w:rsidR="001A79A3" w:rsidRPr="00E07927" w:rsidRDefault="00CD0280" w:rsidP="00E07927">
      <w:pPr>
        <w:pStyle w:val="a3"/>
        <w:numPr>
          <w:ilvl w:val="0"/>
          <w:numId w:val="4"/>
        </w:numPr>
        <w:tabs>
          <w:tab w:val="left" w:pos="1134"/>
        </w:tabs>
        <w:spacing w:before="240"/>
        <w:ind w:left="0" w:firstLine="709"/>
        <w:jc w:val="both"/>
        <w:rPr>
          <w:sz w:val="28"/>
          <w:szCs w:val="28"/>
        </w:rPr>
      </w:pPr>
      <w:r w:rsidRPr="00E07927">
        <w:rPr>
          <w:sz w:val="28"/>
          <w:szCs w:val="28"/>
        </w:rPr>
        <w:t>Если на ВПП предусмотрен взлет от рулежных дорожек (далее – РД), которые не примыкают к торцам ВПП, то должны быть установлены соответствующие взлетные дистанции.</w:t>
      </w:r>
    </w:p>
    <w:p w:rsidR="00CD0280" w:rsidRPr="00CD0280" w:rsidRDefault="00E07927" w:rsidP="00CD0280">
      <w:pPr>
        <w:ind w:firstLine="709"/>
        <w:jc w:val="both"/>
        <w:rPr>
          <w:sz w:val="28"/>
          <w:szCs w:val="28"/>
        </w:rPr>
      </w:pPr>
      <w:r>
        <w:rPr>
          <w:sz w:val="28"/>
          <w:szCs w:val="28"/>
        </w:rPr>
        <w:t>3</w:t>
      </w:r>
      <w:r w:rsidR="00CD0280" w:rsidRPr="00CD0280">
        <w:rPr>
          <w:sz w:val="28"/>
          <w:szCs w:val="28"/>
        </w:rPr>
        <w:t>. Если на ВПП не предусматривается концевая полоса торможения и/или свободная зона, а порог расположен в конце ВПП, то обычно четыре располагаемые дистанции должны быть равны длине ВПП, как указано на рисунке 1 «А».</w:t>
      </w:r>
    </w:p>
    <w:p w:rsidR="00CD0280" w:rsidRPr="00CD0280" w:rsidRDefault="00E07927" w:rsidP="00CD0280">
      <w:pPr>
        <w:ind w:firstLine="709"/>
        <w:jc w:val="both"/>
        <w:rPr>
          <w:sz w:val="28"/>
          <w:szCs w:val="28"/>
        </w:rPr>
      </w:pPr>
      <w:r>
        <w:rPr>
          <w:sz w:val="28"/>
          <w:szCs w:val="28"/>
        </w:rPr>
        <w:t>4</w:t>
      </w:r>
      <w:r w:rsidR="00CD0280" w:rsidRPr="00CD0280">
        <w:rPr>
          <w:sz w:val="28"/>
          <w:szCs w:val="28"/>
        </w:rPr>
        <w:t>. Если на ВПП предусматривается свободная зона, то РДВ будет включать свободную зону, как указано на рисунке 1 «Б».</w:t>
      </w:r>
    </w:p>
    <w:p w:rsidR="00CD0280" w:rsidRPr="00CD0280" w:rsidRDefault="00E07927" w:rsidP="00CD0280">
      <w:pPr>
        <w:ind w:firstLine="709"/>
        <w:jc w:val="both"/>
        <w:rPr>
          <w:sz w:val="28"/>
          <w:szCs w:val="28"/>
        </w:rPr>
      </w:pPr>
      <w:r>
        <w:rPr>
          <w:sz w:val="28"/>
          <w:szCs w:val="28"/>
        </w:rPr>
        <w:t>5</w:t>
      </w:r>
      <w:r w:rsidR="00CD0280" w:rsidRPr="00CD0280">
        <w:rPr>
          <w:sz w:val="28"/>
          <w:szCs w:val="28"/>
        </w:rPr>
        <w:t>. Если на ВПП предусматривается концевая полоса торможения (КПТ), то РДПВ будет включать КПТ, как указано на рисунке 1 «В».</w:t>
      </w:r>
    </w:p>
    <w:p w:rsidR="00CD0280" w:rsidRPr="00CD0280" w:rsidRDefault="00E07927" w:rsidP="00CD0280">
      <w:pPr>
        <w:ind w:firstLine="709"/>
        <w:jc w:val="both"/>
        <w:rPr>
          <w:sz w:val="28"/>
          <w:szCs w:val="28"/>
        </w:rPr>
      </w:pPr>
      <w:r>
        <w:rPr>
          <w:sz w:val="28"/>
          <w:szCs w:val="28"/>
        </w:rPr>
        <w:t>7</w:t>
      </w:r>
      <w:r w:rsidR="00CD0280" w:rsidRPr="00CD0280">
        <w:rPr>
          <w:sz w:val="28"/>
          <w:szCs w:val="28"/>
        </w:rPr>
        <w:t>. Если на ВПП имеется смещенный порог, то РПД уменьшается на величину смещения порога ВПП, как указано на рисунке 1 «Г». Смещенный порог ВПП влияет только на РПД для заходов на посадку, выполняемых в направлении данного порога ВПП. Все располагаемые дистанции для полетов в обратном направлении остаются неизменными.</w:t>
      </w:r>
    </w:p>
    <w:p w:rsidR="00CD0280" w:rsidRPr="00CD0280" w:rsidRDefault="00E07927" w:rsidP="00CD0280">
      <w:pPr>
        <w:ind w:firstLine="709"/>
        <w:jc w:val="both"/>
        <w:rPr>
          <w:sz w:val="28"/>
          <w:szCs w:val="28"/>
        </w:rPr>
      </w:pPr>
      <w:r>
        <w:rPr>
          <w:sz w:val="28"/>
          <w:szCs w:val="28"/>
        </w:rPr>
        <w:t>8</w:t>
      </w:r>
      <w:r w:rsidR="00CD0280" w:rsidRPr="00CD0280">
        <w:rPr>
          <w:sz w:val="28"/>
          <w:szCs w:val="28"/>
        </w:rPr>
        <w:t>. На рисунке 1 «Б» «В» и «Г» показаны ВПП со свободной зоной, КПТ или со смещенным порогом ВПП.</w:t>
      </w:r>
    </w:p>
    <w:p w:rsidR="00CD0280" w:rsidRPr="00CD0280" w:rsidRDefault="00E07927" w:rsidP="00CD0280">
      <w:pPr>
        <w:ind w:firstLine="709"/>
        <w:jc w:val="both"/>
        <w:rPr>
          <w:sz w:val="28"/>
          <w:szCs w:val="28"/>
        </w:rPr>
      </w:pPr>
      <w:r>
        <w:rPr>
          <w:sz w:val="28"/>
          <w:szCs w:val="28"/>
        </w:rPr>
        <w:t>9</w:t>
      </w:r>
      <w:r w:rsidR="00CD0280" w:rsidRPr="00CD0280">
        <w:rPr>
          <w:sz w:val="28"/>
          <w:szCs w:val="28"/>
        </w:rPr>
        <w:t>. Если имеется несколько указанных особенностей, необходимо изменить соответствующие располагаемые дистанции в указанном выше порядке, как показано на рисунке 1 «Д».</w:t>
      </w:r>
    </w:p>
    <w:p w:rsidR="00CD0280" w:rsidRPr="00CD0280" w:rsidRDefault="00CD0280" w:rsidP="00CD0280">
      <w:pPr>
        <w:ind w:firstLine="709"/>
        <w:jc w:val="both"/>
        <w:rPr>
          <w:sz w:val="28"/>
          <w:szCs w:val="28"/>
        </w:rPr>
      </w:pPr>
      <w:r w:rsidRPr="00CD0280">
        <w:rPr>
          <w:sz w:val="28"/>
          <w:szCs w:val="28"/>
        </w:rPr>
        <w:t>Пример со всеми указанными особенностями приведен на рисунке 1 «Е».</w:t>
      </w:r>
    </w:p>
    <w:p w:rsidR="00CD0280" w:rsidRPr="00CD0280" w:rsidRDefault="00CD0280" w:rsidP="00CD0280">
      <w:pPr>
        <w:ind w:firstLine="709"/>
        <w:jc w:val="both"/>
        <w:rPr>
          <w:sz w:val="28"/>
          <w:szCs w:val="28"/>
        </w:rPr>
      </w:pPr>
    </w:p>
    <w:p w:rsidR="00CD0280" w:rsidRPr="00CD0280" w:rsidRDefault="00CD0280" w:rsidP="00CD0280">
      <w:pPr>
        <w:ind w:firstLine="709"/>
        <w:jc w:val="both"/>
        <w:rPr>
          <w:sz w:val="28"/>
          <w:szCs w:val="28"/>
        </w:rPr>
      </w:pPr>
    </w:p>
    <w:p w:rsidR="00CD0280" w:rsidRPr="00CD0280" w:rsidRDefault="00CD0280" w:rsidP="00CD0280">
      <w:pPr>
        <w:ind w:firstLine="709"/>
        <w:jc w:val="both"/>
        <w:rPr>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E07927" w:rsidRDefault="00CD0280" w:rsidP="00CD0280">
      <w:pPr>
        <w:jc w:val="center"/>
        <w:rPr>
          <w:sz w:val="28"/>
          <w:szCs w:val="28"/>
        </w:rPr>
      </w:pPr>
      <w:r w:rsidRPr="00E07927">
        <w:rPr>
          <w:noProof/>
          <w:sz w:val="28"/>
          <w:szCs w:val="28"/>
        </w:rPr>
        <w:lastRenderedPageBreak/>
        <w:drawing>
          <wp:inline distT="0" distB="0" distL="0" distR="0">
            <wp:extent cx="6496050" cy="81260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8126095"/>
                    </a:xfrm>
                    <a:prstGeom prst="rect">
                      <a:avLst/>
                    </a:prstGeom>
                    <a:noFill/>
                    <a:ln>
                      <a:noFill/>
                    </a:ln>
                  </pic:spPr>
                </pic:pic>
              </a:graphicData>
            </a:graphic>
          </wp:inline>
        </w:drawing>
      </w:r>
      <w:r w:rsidRPr="00E07927">
        <w:rPr>
          <w:sz w:val="28"/>
          <w:szCs w:val="28"/>
        </w:rPr>
        <w:t>Рис. 1. Определение располагаемых дистанций</w:t>
      </w: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Default="00CD0280" w:rsidP="00CD0280">
      <w:pPr>
        <w:jc w:val="center"/>
        <w:rPr>
          <w:b/>
          <w:sz w:val="28"/>
          <w:szCs w:val="28"/>
        </w:rPr>
      </w:pPr>
    </w:p>
    <w:p w:rsidR="00813719" w:rsidRDefault="00813719" w:rsidP="00CD0280">
      <w:pPr>
        <w:jc w:val="center"/>
        <w:rPr>
          <w:b/>
          <w:sz w:val="28"/>
          <w:szCs w:val="28"/>
        </w:rPr>
      </w:pPr>
    </w:p>
    <w:p w:rsidR="00813719" w:rsidRDefault="00813719" w:rsidP="00CD0280">
      <w:pPr>
        <w:jc w:val="center"/>
        <w:rPr>
          <w:b/>
          <w:sz w:val="28"/>
          <w:szCs w:val="28"/>
        </w:rPr>
      </w:pPr>
    </w:p>
    <w:p w:rsidR="00813719" w:rsidRPr="00CD0280" w:rsidRDefault="00813719" w:rsidP="00CD0280">
      <w:pPr>
        <w:jc w:val="center"/>
        <w:rPr>
          <w:b/>
          <w:sz w:val="28"/>
          <w:szCs w:val="28"/>
        </w:rPr>
      </w:pPr>
    </w:p>
    <w:p w:rsidR="00CD0280" w:rsidRPr="00E07927" w:rsidRDefault="00CD0280" w:rsidP="00E07927">
      <w:pPr>
        <w:ind w:firstLine="709"/>
        <w:jc w:val="both"/>
        <w:rPr>
          <w:sz w:val="28"/>
          <w:szCs w:val="28"/>
        </w:rPr>
      </w:pPr>
      <w:r w:rsidRPr="00E07927">
        <w:rPr>
          <w:sz w:val="28"/>
          <w:szCs w:val="28"/>
        </w:rPr>
        <w:lastRenderedPageBreak/>
        <w:t xml:space="preserve">7. Если на ВПП предусматривается взлет от РД, примыкающих не к концу ВПП, то располагаемые дистанции разбега, прерванного взлета, взлета от таких РД должны определяться расстояниями от примыкания края РД, наиболее удаленного от конца ВПП в направлении взлета (без учета уширения на закруглении) как указано на рисунке 2, до конца ВПП (РДР), конца ВПП или КПТ, если она предусмотрена (РДПВ), ВПП или СЗ, если она предусмотрена (РДВ). </w:t>
      </w:r>
    </w:p>
    <w:p w:rsidR="00CD0280" w:rsidRPr="00E07927" w:rsidRDefault="00CD0280" w:rsidP="00E07927">
      <w:pPr>
        <w:ind w:firstLine="709"/>
        <w:jc w:val="both"/>
        <w:rPr>
          <w:sz w:val="28"/>
          <w:szCs w:val="28"/>
        </w:rPr>
      </w:pPr>
    </w:p>
    <w:p w:rsidR="00CD0280" w:rsidRPr="00CD0280" w:rsidRDefault="00CD0280" w:rsidP="00E07927">
      <w:pPr>
        <w:ind w:firstLine="709"/>
        <w:jc w:val="center"/>
        <w:rPr>
          <w:b/>
          <w:sz w:val="28"/>
          <w:szCs w:val="28"/>
        </w:rPr>
      </w:pPr>
    </w:p>
    <w:p w:rsidR="00CD0280" w:rsidRPr="00CD0280" w:rsidRDefault="00CD0280" w:rsidP="00CD0280">
      <w:pPr>
        <w:jc w:val="center"/>
        <w:rPr>
          <w:b/>
          <w:sz w:val="28"/>
          <w:szCs w:val="28"/>
        </w:rPr>
      </w:pPr>
      <w:r w:rsidRPr="00CD0280">
        <w:rPr>
          <w:b/>
          <w:noProof/>
          <w:sz w:val="28"/>
          <w:szCs w:val="28"/>
        </w:rPr>
        <w:drawing>
          <wp:inline distT="0" distB="0" distL="0" distR="0">
            <wp:extent cx="6233795" cy="29260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3795" cy="2926080"/>
                    </a:xfrm>
                    <a:prstGeom prst="rect">
                      <a:avLst/>
                    </a:prstGeom>
                    <a:noFill/>
                    <a:ln>
                      <a:noFill/>
                    </a:ln>
                  </pic:spPr>
                </pic:pic>
              </a:graphicData>
            </a:graphic>
          </wp:inline>
        </w:drawing>
      </w:r>
    </w:p>
    <w:p w:rsidR="00CD0280" w:rsidRPr="00CD0280" w:rsidRDefault="00CD0280" w:rsidP="00CD0280">
      <w:pPr>
        <w:jc w:val="center"/>
        <w:rPr>
          <w:b/>
          <w:sz w:val="28"/>
          <w:szCs w:val="28"/>
        </w:rPr>
      </w:pPr>
    </w:p>
    <w:p w:rsidR="00CD0280" w:rsidRPr="00E07927" w:rsidRDefault="00CD0280" w:rsidP="00CD0280">
      <w:pPr>
        <w:jc w:val="center"/>
        <w:rPr>
          <w:sz w:val="28"/>
          <w:szCs w:val="28"/>
        </w:rPr>
      </w:pPr>
      <w:r w:rsidRPr="00CD0280">
        <w:rPr>
          <w:b/>
          <w:sz w:val="28"/>
          <w:szCs w:val="28"/>
        </w:rPr>
        <w:t xml:space="preserve">  </w:t>
      </w:r>
      <w:r w:rsidRPr="00E07927">
        <w:rPr>
          <w:sz w:val="28"/>
          <w:szCs w:val="28"/>
        </w:rPr>
        <w:t xml:space="preserve">Рис. 2. Определение линии отсчета располагаемых взлетных дистанций от соединительных РД </w:t>
      </w:r>
    </w:p>
    <w:p w:rsidR="00CD0280" w:rsidRPr="00E07927" w:rsidRDefault="00CD0280" w:rsidP="00E07927">
      <w:pPr>
        <w:ind w:firstLine="709"/>
        <w:jc w:val="both"/>
        <w:rPr>
          <w:sz w:val="28"/>
          <w:szCs w:val="28"/>
        </w:rPr>
      </w:pPr>
      <w:r w:rsidRPr="00CD0280">
        <w:rPr>
          <w:b/>
          <w:sz w:val="28"/>
          <w:szCs w:val="28"/>
        </w:rPr>
        <w:br w:type="page"/>
      </w:r>
      <w:r w:rsidRPr="00E07927">
        <w:rPr>
          <w:sz w:val="28"/>
          <w:szCs w:val="28"/>
        </w:rPr>
        <w:lastRenderedPageBreak/>
        <w:t>8. В случае, когда близко от конца ВПП имеется сложный рельеф местности или препятствия, что не позволяет обеспечить необходимую длину спланированной части летной полосы за концом ВПП, в целях обеспечения безопасности полетов требуется сокращение располагаемых дистанций как указано на рисунке 3.</w:t>
      </w:r>
    </w:p>
    <w:p w:rsidR="00CD0280" w:rsidRPr="00E07927" w:rsidRDefault="00CD0280" w:rsidP="00E07927">
      <w:pPr>
        <w:ind w:firstLine="709"/>
        <w:jc w:val="both"/>
        <w:rPr>
          <w:sz w:val="28"/>
          <w:szCs w:val="28"/>
        </w:rPr>
      </w:pPr>
      <w:r w:rsidRPr="00E07927">
        <w:rPr>
          <w:sz w:val="28"/>
          <w:szCs w:val="28"/>
        </w:rPr>
        <w:t>В приведенном на рисунке 3 примере, сложный рельеф местности обусловлен наличием оврага. Длина спланированной части ЛП за концом ВПП достигает только 50 м, вследствие чего располагаемые дистанции (РДР, РДПВ, РПД) устанавливаются таким образом, чтобы расстояние от их окончания до конца ЛП было не менее 150 м.</w:t>
      </w:r>
    </w:p>
    <w:p w:rsidR="00CD0280" w:rsidRPr="00E07927" w:rsidRDefault="00CD0280" w:rsidP="00E07927">
      <w:pPr>
        <w:ind w:firstLine="709"/>
        <w:jc w:val="both"/>
        <w:rPr>
          <w:sz w:val="28"/>
          <w:szCs w:val="28"/>
        </w:rPr>
      </w:pPr>
      <w:r w:rsidRPr="00E07927">
        <w:rPr>
          <w:sz w:val="28"/>
          <w:szCs w:val="28"/>
        </w:rPr>
        <w:t>Располагаемые дистанции на рисунке 3 указаны для направления полетов слева на право.</w:t>
      </w:r>
    </w:p>
    <w:p w:rsidR="00CD0280" w:rsidRPr="00E07927" w:rsidRDefault="00CD0280" w:rsidP="00E07927">
      <w:pPr>
        <w:ind w:firstLine="709"/>
        <w:jc w:val="both"/>
        <w:rPr>
          <w:sz w:val="28"/>
          <w:szCs w:val="28"/>
        </w:rPr>
      </w:pPr>
    </w:p>
    <w:p w:rsidR="00CD0280" w:rsidRPr="00CD0280" w:rsidRDefault="00CD0280" w:rsidP="00CD0280">
      <w:pPr>
        <w:jc w:val="center"/>
        <w:rPr>
          <w:b/>
          <w:sz w:val="28"/>
          <w:szCs w:val="28"/>
        </w:rPr>
      </w:pPr>
    </w:p>
    <w:p w:rsidR="00CD0280" w:rsidRPr="00CD0280" w:rsidRDefault="00CD0280" w:rsidP="00CD0280">
      <w:pPr>
        <w:jc w:val="center"/>
        <w:rPr>
          <w:b/>
          <w:sz w:val="28"/>
          <w:szCs w:val="28"/>
        </w:rPr>
      </w:pPr>
      <w:r w:rsidRPr="00CD0280">
        <w:rPr>
          <w:b/>
          <w:noProof/>
          <w:sz w:val="28"/>
          <w:szCs w:val="28"/>
        </w:rPr>
        <w:drawing>
          <wp:inline distT="0" distB="0" distL="0" distR="0">
            <wp:extent cx="5208270" cy="31965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270" cy="3196590"/>
                    </a:xfrm>
                    <a:prstGeom prst="rect">
                      <a:avLst/>
                    </a:prstGeom>
                    <a:noFill/>
                    <a:ln>
                      <a:noFill/>
                    </a:ln>
                  </pic:spPr>
                </pic:pic>
              </a:graphicData>
            </a:graphic>
          </wp:inline>
        </w:drawing>
      </w:r>
      <w:r w:rsidRPr="00CD0280">
        <w:rPr>
          <w:b/>
          <w:sz w:val="28"/>
          <w:szCs w:val="28"/>
        </w:rPr>
        <w:t xml:space="preserve"> </w:t>
      </w:r>
    </w:p>
    <w:p w:rsidR="00CD0280" w:rsidRPr="00CD0280" w:rsidRDefault="00CD0280" w:rsidP="00CD0280">
      <w:pPr>
        <w:jc w:val="center"/>
        <w:rPr>
          <w:b/>
          <w:sz w:val="28"/>
          <w:szCs w:val="28"/>
        </w:rPr>
      </w:pPr>
    </w:p>
    <w:p w:rsidR="00CD0280" w:rsidRPr="00CD0280" w:rsidRDefault="00CD0280" w:rsidP="00CD0280">
      <w:pPr>
        <w:jc w:val="center"/>
        <w:rPr>
          <w:b/>
          <w:sz w:val="28"/>
          <w:szCs w:val="28"/>
        </w:rPr>
      </w:pPr>
    </w:p>
    <w:p w:rsidR="00CD0280" w:rsidRPr="00E07927" w:rsidRDefault="00CD0280" w:rsidP="00CD0280">
      <w:pPr>
        <w:jc w:val="center"/>
        <w:rPr>
          <w:sz w:val="28"/>
          <w:szCs w:val="28"/>
        </w:rPr>
      </w:pPr>
      <w:r w:rsidRPr="00E07927">
        <w:rPr>
          <w:sz w:val="28"/>
          <w:szCs w:val="28"/>
        </w:rPr>
        <w:t>Рис. 3. Сокращение располагаемых дистанций</w:t>
      </w:r>
    </w:p>
    <w:p w:rsidR="001A79A3" w:rsidRDefault="001A79A3"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E07927" w:rsidRDefault="00E07927" w:rsidP="001A79A3">
      <w:pPr>
        <w:jc w:val="center"/>
        <w:rPr>
          <w:b/>
          <w:sz w:val="28"/>
          <w:szCs w:val="28"/>
        </w:rPr>
      </w:pPr>
    </w:p>
    <w:p w:rsidR="001A79A3" w:rsidRDefault="001A79A3" w:rsidP="001A79A3">
      <w:pPr>
        <w:jc w:val="center"/>
        <w:rPr>
          <w:b/>
          <w:sz w:val="28"/>
          <w:szCs w:val="28"/>
        </w:rPr>
      </w:pPr>
    </w:p>
    <w:p w:rsidR="001A79A3" w:rsidRDefault="001A79A3" w:rsidP="001A79A3">
      <w:pPr>
        <w:jc w:val="center"/>
        <w:rPr>
          <w:b/>
          <w:sz w:val="28"/>
          <w:szCs w:val="28"/>
        </w:rPr>
      </w:pPr>
    </w:p>
    <w:p w:rsidR="001A79A3" w:rsidRPr="00A51627" w:rsidRDefault="00F261A7" w:rsidP="001A79A3">
      <w:pPr>
        <w:jc w:val="center"/>
        <w:rPr>
          <w:b/>
          <w:sz w:val="28"/>
          <w:szCs w:val="28"/>
        </w:rPr>
      </w:pPr>
      <w:r>
        <w:rPr>
          <w:b/>
          <w:sz w:val="28"/>
          <w:szCs w:val="28"/>
          <w:lang w:val="en-US"/>
        </w:rPr>
        <w:t>III</w:t>
      </w:r>
      <w:r w:rsidR="001A79A3" w:rsidRPr="00A51627">
        <w:rPr>
          <w:b/>
          <w:sz w:val="28"/>
          <w:szCs w:val="28"/>
        </w:rPr>
        <w:t>. Препятствия</w:t>
      </w:r>
    </w:p>
    <w:p w:rsidR="001A79A3" w:rsidRDefault="001A79A3" w:rsidP="00116493">
      <w:pPr>
        <w:rPr>
          <w:sz w:val="28"/>
          <w:szCs w:val="28"/>
        </w:rPr>
      </w:pPr>
    </w:p>
    <w:p w:rsidR="001A79A3" w:rsidRDefault="001A79A3" w:rsidP="00116493">
      <w:pPr>
        <w:rPr>
          <w:sz w:val="28"/>
          <w:szCs w:val="28"/>
        </w:rPr>
      </w:pPr>
    </w:p>
    <w:p w:rsidR="001A79A3" w:rsidRDefault="001A79A3" w:rsidP="00116493">
      <w:pPr>
        <w:rPr>
          <w:sz w:val="28"/>
          <w:szCs w:val="28"/>
        </w:rPr>
      </w:pPr>
    </w:p>
    <w:p w:rsidR="001A79A3" w:rsidRDefault="001A79A3"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8C1B41" w:rsidRDefault="008C1B41" w:rsidP="00116493">
      <w:pPr>
        <w:rPr>
          <w:sz w:val="28"/>
          <w:szCs w:val="28"/>
        </w:rPr>
      </w:pPr>
    </w:p>
    <w:p w:rsidR="001A79A3" w:rsidRPr="00794DE1" w:rsidRDefault="001A79A3" w:rsidP="001A79A3">
      <w:pPr>
        <w:ind w:left="11057"/>
        <w:jc w:val="center"/>
        <w:rPr>
          <w:sz w:val="28"/>
          <w:szCs w:val="28"/>
        </w:rPr>
      </w:pPr>
      <w:r>
        <w:rPr>
          <w:sz w:val="28"/>
          <w:szCs w:val="28"/>
        </w:rPr>
        <w:t>азец)</w:t>
      </w:r>
    </w:p>
    <w:p w:rsidR="001A79A3" w:rsidRDefault="001A79A3" w:rsidP="001A79A3">
      <w:pPr>
        <w:pStyle w:val="2"/>
        <w:ind w:left="11057"/>
        <w:rPr>
          <w:szCs w:val="28"/>
        </w:rPr>
      </w:pPr>
    </w:p>
    <w:p w:rsidR="001A79A3" w:rsidRDefault="001A79A3" w:rsidP="001A79A3">
      <w:pPr>
        <w:pStyle w:val="2"/>
        <w:rPr>
          <w:szCs w:val="28"/>
        </w:rPr>
      </w:pPr>
    </w:p>
    <w:p w:rsidR="001A79A3" w:rsidRDefault="001A79A3" w:rsidP="001A79A3">
      <w:pPr>
        <w:pStyle w:val="2"/>
        <w:rPr>
          <w:szCs w:val="28"/>
        </w:rPr>
        <w:sectPr w:rsidR="001A79A3" w:rsidSect="00116493">
          <w:pgSz w:w="11906" w:h="16838"/>
          <w:pgMar w:top="1134" w:right="709" w:bottom="425" w:left="1134" w:header="709" w:footer="709" w:gutter="0"/>
          <w:cols w:space="708"/>
          <w:docGrid w:linePitch="360"/>
        </w:sectPr>
      </w:pPr>
    </w:p>
    <w:p w:rsidR="00E11C74" w:rsidRDefault="00E11C74" w:rsidP="00E11C74">
      <w:pPr>
        <w:pStyle w:val="2"/>
        <w:ind w:left="11057"/>
        <w:rPr>
          <w:b w:val="0"/>
          <w:szCs w:val="28"/>
        </w:rPr>
      </w:pPr>
      <w:r w:rsidRPr="00794DE1">
        <w:rPr>
          <w:b w:val="0"/>
          <w:szCs w:val="28"/>
        </w:rPr>
        <w:lastRenderedPageBreak/>
        <w:t xml:space="preserve">ТАБЛИЦА </w:t>
      </w:r>
      <w:r w:rsidR="00ED6374">
        <w:rPr>
          <w:b w:val="0"/>
          <w:szCs w:val="28"/>
        </w:rPr>
        <w:t>3</w:t>
      </w:r>
      <w:r w:rsidRPr="00794DE1">
        <w:rPr>
          <w:b w:val="0"/>
          <w:szCs w:val="28"/>
        </w:rPr>
        <w:t>.</w:t>
      </w:r>
      <w:r w:rsidR="00ED6374">
        <w:rPr>
          <w:b w:val="0"/>
          <w:szCs w:val="28"/>
        </w:rPr>
        <w:t>1</w:t>
      </w:r>
    </w:p>
    <w:p w:rsidR="00E11C74" w:rsidRPr="00E11C74" w:rsidRDefault="00E11C74" w:rsidP="00E11C74">
      <w:pPr>
        <w:pStyle w:val="2"/>
        <w:ind w:left="11057"/>
        <w:rPr>
          <w:b w:val="0"/>
          <w:szCs w:val="28"/>
        </w:rPr>
      </w:pPr>
      <w:r w:rsidRPr="00E11C74">
        <w:rPr>
          <w:b w:val="0"/>
          <w:szCs w:val="28"/>
        </w:rPr>
        <w:t>(образец)</w:t>
      </w:r>
    </w:p>
    <w:p w:rsidR="00E11C74" w:rsidRDefault="00E11C74" w:rsidP="001A79A3">
      <w:pPr>
        <w:pStyle w:val="2"/>
        <w:rPr>
          <w:szCs w:val="28"/>
        </w:rPr>
      </w:pPr>
    </w:p>
    <w:p w:rsidR="001A79A3" w:rsidRPr="001D5334" w:rsidRDefault="001A79A3" w:rsidP="001A79A3">
      <w:pPr>
        <w:pStyle w:val="2"/>
        <w:rPr>
          <w:szCs w:val="28"/>
        </w:rPr>
      </w:pPr>
      <w:r w:rsidRPr="001D5334">
        <w:rPr>
          <w:szCs w:val="28"/>
        </w:rPr>
        <w:t>ТАБЛИЦА СООТВЕТСТВИЯ</w:t>
      </w:r>
      <w:bookmarkStart w:id="0" w:name="ТСпрепятствийаэродрома"/>
      <w:bookmarkEnd w:id="0"/>
    </w:p>
    <w:p w:rsidR="001A79A3" w:rsidRPr="001D5334" w:rsidRDefault="001A79A3" w:rsidP="001A79A3">
      <w:pPr>
        <w:jc w:val="center"/>
        <w:rPr>
          <w:b/>
          <w:sz w:val="28"/>
          <w:szCs w:val="28"/>
        </w:rPr>
      </w:pPr>
      <w:r w:rsidRPr="001D5334">
        <w:rPr>
          <w:b/>
          <w:sz w:val="28"/>
          <w:szCs w:val="28"/>
        </w:rPr>
        <w:t xml:space="preserve">препятствий аэродрома МОРСКОЙ </w:t>
      </w:r>
    </w:p>
    <w:p w:rsidR="001A79A3" w:rsidRPr="001D5334" w:rsidRDefault="001A79A3" w:rsidP="001A79A3">
      <w:pPr>
        <w:jc w:val="center"/>
        <w:rPr>
          <w:b/>
          <w:sz w:val="28"/>
          <w:szCs w:val="28"/>
        </w:rPr>
      </w:pPr>
      <w:r w:rsidRPr="001D5334">
        <w:rPr>
          <w:b/>
          <w:sz w:val="28"/>
          <w:szCs w:val="28"/>
        </w:rPr>
        <w:t>ВПП 03 /21</w:t>
      </w:r>
      <w:r w:rsidR="00063F25">
        <w:rPr>
          <w:b/>
          <w:sz w:val="28"/>
          <w:szCs w:val="28"/>
        </w:rPr>
        <w:t>,</w:t>
      </w:r>
      <w:r w:rsidR="008D1B5A">
        <w:rPr>
          <w:b/>
          <w:sz w:val="28"/>
          <w:szCs w:val="28"/>
        </w:rPr>
        <w:t xml:space="preserve"> </w:t>
      </w:r>
      <w:r w:rsidRPr="001D5334">
        <w:rPr>
          <w:b/>
          <w:sz w:val="28"/>
          <w:szCs w:val="28"/>
        </w:rPr>
        <w:t>ВПП 08/26</w:t>
      </w:r>
    </w:p>
    <w:tbl>
      <w:tblPr>
        <w:tblW w:w="15593"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9"/>
        <w:gridCol w:w="5245"/>
        <w:gridCol w:w="900"/>
        <w:gridCol w:w="3420"/>
        <w:gridCol w:w="1588"/>
        <w:gridCol w:w="1747"/>
        <w:gridCol w:w="1984"/>
      </w:tblGrid>
      <w:tr w:rsidR="001A79A3" w:rsidRPr="00024787" w:rsidTr="00E11C74">
        <w:tc>
          <w:tcPr>
            <w:tcW w:w="709" w:type="dxa"/>
            <w:tcBorders>
              <w:top w:val="single" w:sz="12"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w:t>
            </w:r>
          </w:p>
          <w:p w:rsidR="001A79A3" w:rsidRPr="00024787" w:rsidRDefault="001A79A3" w:rsidP="00ED0A7C">
            <w:pPr>
              <w:jc w:val="center"/>
              <w:rPr>
                <w:b/>
                <w:sz w:val="24"/>
                <w:szCs w:val="24"/>
              </w:rPr>
            </w:pPr>
            <w:r w:rsidRPr="00024787">
              <w:rPr>
                <w:b/>
                <w:sz w:val="24"/>
                <w:szCs w:val="24"/>
              </w:rPr>
              <w:t>п/п</w:t>
            </w:r>
          </w:p>
        </w:tc>
        <w:tc>
          <w:tcPr>
            <w:tcW w:w="5245" w:type="dxa"/>
            <w:tcBorders>
              <w:top w:val="single" w:sz="12"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Сертификационные требования</w:t>
            </w:r>
          </w:p>
        </w:tc>
        <w:tc>
          <w:tcPr>
            <w:tcW w:w="900" w:type="dxa"/>
            <w:tcBorders>
              <w:top w:val="single" w:sz="12"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ind w:left="-164" w:right="-144"/>
              <w:jc w:val="center"/>
              <w:rPr>
                <w:b/>
                <w:sz w:val="24"/>
                <w:szCs w:val="24"/>
              </w:rPr>
            </w:pPr>
            <w:r w:rsidRPr="00024787">
              <w:rPr>
                <w:b/>
                <w:sz w:val="24"/>
                <w:szCs w:val="24"/>
              </w:rPr>
              <w:t>Пункт ФАП</w:t>
            </w: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Результаты проверок</w:t>
            </w:r>
          </w:p>
          <w:p w:rsidR="001A79A3" w:rsidRPr="00024787" w:rsidRDefault="001A79A3" w:rsidP="00ED0A7C">
            <w:pPr>
              <w:jc w:val="center"/>
              <w:rPr>
                <w:b/>
                <w:sz w:val="24"/>
                <w:szCs w:val="24"/>
              </w:rPr>
            </w:pPr>
            <w:r w:rsidRPr="00024787">
              <w:rPr>
                <w:b/>
                <w:sz w:val="24"/>
                <w:szCs w:val="24"/>
              </w:rPr>
              <w:t>и испытаний</w:t>
            </w:r>
          </w:p>
        </w:tc>
        <w:tc>
          <w:tcPr>
            <w:tcW w:w="1588" w:type="dxa"/>
            <w:tcBorders>
              <w:top w:val="single" w:sz="12"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Соответствие ФАП</w:t>
            </w:r>
          </w:p>
        </w:tc>
        <w:tc>
          <w:tcPr>
            <w:tcW w:w="1747" w:type="dxa"/>
            <w:tcBorders>
              <w:top w:val="single" w:sz="12"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 xml:space="preserve">Метод </w:t>
            </w:r>
          </w:p>
          <w:p w:rsidR="001A79A3" w:rsidRPr="00024787" w:rsidRDefault="008D1B5A" w:rsidP="00ED0A7C">
            <w:pPr>
              <w:jc w:val="center"/>
              <w:rPr>
                <w:b/>
                <w:sz w:val="24"/>
                <w:szCs w:val="24"/>
              </w:rPr>
            </w:pPr>
            <w:r>
              <w:rPr>
                <w:b/>
                <w:sz w:val="24"/>
                <w:szCs w:val="24"/>
              </w:rPr>
              <w:t>п</w:t>
            </w:r>
            <w:r w:rsidR="001A79A3" w:rsidRPr="00024787">
              <w:rPr>
                <w:b/>
                <w:sz w:val="24"/>
                <w:szCs w:val="24"/>
              </w:rPr>
              <w:t>одтверж</w:t>
            </w:r>
            <w:r>
              <w:rPr>
                <w:b/>
                <w:sz w:val="24"/>
                <w:szCs w:val="24"/>
              </w:rPr>
              <w:t>-</w:t>
            </w:r>
            <w:r w:rsidR="001A79A3" w:rsidRPr="00024787">
              <w:rPr>
                <w:b/>
                <w:sz w:val="24"/>
                <w:szCs w:val="24"/>
              </w:rPr>
              <w:t>дения</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1A79A3" w:rsidRPr="00024787" w:rsidRDefault="001A79A3" w:rsidP="00ED0A7C">
            <w:pPr>
              <w:jc w:val="center"/>
              <w:rPr>
                <w:b/>
                <w:sz w:val="24"/>
                <w:szCs w:val="24"/>
              </w:rPr>
            </w:pPr>
          </w:p>
          <w:p w:rsidR="001A79A3" w:rsidRPr="00024787" w:rsidRDefault="001A79A3" w:rsidP="00ED0A7C">
            <w:pPr>
              <w:jc w:val="center"/>
              <w:rPr>
                <w:b/>
                <w:sz w:val="24"/>
                <w:szCs w:val="24"/>
              </w:rPr>
            </w:pPr>
            <w:r w:rsidRPr="00024787">
              <w:rPr>
                <w:b/>
                <w:sz w:val="24"/>
                <w:szCs w:val="24"/>
              </w:rPr>
              <w:t>Подтверждаю-</w:t>
            </w:r>
          </w:p>
          <w:p w:rsidR="001A79A3" w:rsidRPr="00024787" w:rsidRDefault="001A79A3" w:rsidP="00ED0A7C">
            <w:pPr>
              <w:jc w:val="center"/>
              <w:rPr>
                <w:b/>
                <w:sz w:val="24"/>
                <w:szCs w:val="24"/>
              </w:rPr>
            </w:pPr>
            <w:r w:rsidRPr="00024787">
              <w:rPr>
                <w:b/>
                <w:sz w:val="24"/>
                <w:szCs w:val="24"/>
              </w:rPr>
              <w:t>щий документ</w:t>
            </w: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4</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5</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b/>
                <w:sz w:val="24"/>
                <w:szCs w:val="24"/>
              </w:rPr>
            </w:pPr>
            <w:r w:rsidRPr="00024787">
              <w:rPr>
                <w:b/>
                <w:sz w:val="24"/>
                <w:szCs w:val="24"/>
              </w:rPr>
              <w:t>6</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jc w:val="center"/>
              <w:rPr>
                <w:b/>
                <w:sz w:val="24"/>
                <w:szCs w:val="24"/>
              </w:rPr>
            </w:pPr>
            <w:r w:rsidRPr="00024787">
              <w:rPr>
                <w:b/>
                <w:sz w:val="24"/>
                <w:szCs w:val="24"/>
              </w:rPr>
              <w:t>7</w:t>
            </w: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firstLine="34"/>
              <w:jc w:val="both"/>
              <w:rPr>
                <w:sz w:val="24"/>
                <w:szCs w:val="24"/>
              </w:rPr>
            </w:pPr>
            <w:r w:rsidRPr="00024787">
              <w:rPr>
                <w:b/>
                <w:sz w:val="24"/>
                <w:szCs w:val="24"/>
              </w:rPr>
              <w:t>ВЫЯВЛЕНИЕ ПРЕПЯТСТВИЙ</w:t>
            </w:r>
          </w:p>
          <w:p w:rsidR="001A79A3" w:rsidRPr="00024787" w:rsidRDefault="001A79A3" w:rsidP="00ED0A7C">
            <w:pPr>
              <w:jc w:val="both"/>
              <w:rPr>
                <w:sz w:val="24"/>
                <w:szCs w:val="24"/>
              </w:rPr>
            </w:pPr>
          </w:p>
          <w:p w:rsidR="001A79A3" w:rsidRPr="00024787" w:rsidRDefault="001A79A3" w:rsidP="008D1B5A">
            <w:pPr>
              <w:ind w:firstLine="195"/>
              <w:jc w:val="both"/>
              <w:rPr>
                <w:sz w:val="24"/>
                <w:szCs w:val="24"/>
              </w:rPr>
            </w:pPr>
            <w:r w:rsidRPr="00024787">
              <w:rPr>
                <w:sz w:val="24"/>
                <w:szCs w:val="24"/>
              </w:rPr>
              <w:t>На аэродроме должны быть получены данные о расположении и высоте препятствий, которые могут представлять опасность для выполнения полетов, и установлен контроль за препятствиями, как на аэродроме, так и на прилегающей к нему территории.</w:t>
            </w:r>
          </w:p>
          <w:p w:rsidR="001A79A3" w:rsidRPr="00024787" w:rsidRDefault="001A79A3" w:rsidP="00ED0A7C">
            <w:pPr>
              <w:jc w:val="both"/>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3.1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r w:rsidRPr="00024787">
              <w:rPr>
                <w:sz w:val="24"/>
                <w:szCs w:val="24"/>
              </w:rPr>
              <w:t>Получены данные о высоте и расположении препятствий и установлен контроль за препятствиями на аэродроме и прилегающей территории.</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57" w:right="-57"/>
              <w:jc w:val="both"/>
              <w:rPr>
                <w:sz w:val="24"/>
                <w:szCs w:val="24"/>
              </w:rPr>
            </w:pPr>
          </w:p>
          <w:p w:rsidR="001A79A3" w:rsidRPr="00024787" w:rsidRDefault="001A79A3" w:rsidP="00ED0A7C">
            <w:pPr>
              <w:ind w:left="-57" w:right="-57"/>
              <w:jc w:val="both"/>
              <w:rPr>
                <w:sz w:val="24"/>
                <w:szCs w:val="24"/>
              </w:rPr>
            </w:pPr>
          </w:p>
          <w:p w:rsidR="001A79A3" w:rsidRPr="00024787" w:rsidRDefault="001A79A3" w:rsidP="00ED0A7C">
            <w:pPr>
              <w:ind w:left="-57" w:right="-57"/>
              <w:jc w:val="both"/>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6374">
            <w:pPr>
              <w:ind w:left="-62" w:right="-108"/>
              <w:rPr>
                <w:sz w:val="24"/>
                <w:szCs w:val="24"/>
              </w:rPr>
            </w:pPr>
            <w:r w:rsidRPr="00024787">
              <w:rPr>
                <w:sz w:val="24"/>
                <w:szCs w:val="24"/>
              </w:rPr>
              <w:t>Геодезическая съемка</w:t>
            </w:r>
            <w:r w:rsidR="00ED6374">
              <w:rPr>
                <w:sz w:val="24"/>
                <w:szCs w:val="24"/>
              </w:rPr>
              <w:t xml:space="preserve"> </w:t>
            </w:r>
            <w:r w:rsidRPr="00024787">
              <w:rPr>
                <w:sz w:val="24"/>
                <w:szCs w:val="24"/>
              </w:rPr>
              <w:t xml:space="preserve">согласно приложению </w:t>
            </w:r>
            <w:r w:rsidR="00ED6374">
              <w:rPr>
                <w:sz w:val="24"/>
                <w:szCs w:val="24"/>
              </w:rPr>
              <w:t xml:space="preserve">  </w:t>
            </w:r>
            <w:r>
              <w:rPr>
                <w:sz w:val="24"/>
                <w:szCs w:val="24"/>
              </w:rPr>
              <w:t xml:space="preserve">№ </w:t>
            </w:r>
            <w:r w:rsidRPr="00024787">
              <w:rPr>
                <w:sz w:val="24"/>
                <w:szCs w:val="24"/>
              </w:rPr>
              <w:t>3.1 к МОС ФАП.</w:t>
            </w:r>
          </w:p>
          <w:p w:rsidR="001A79A3" w:rsidRPr="00024787" w:rsidRDefault="001A79A3" w:rsidP="00ED0A7C">
            <w:pPr>
              <w:ind w:left="-119" w:right="-65"/>
              <w:jc w:val="center"/>
              <w:rPr>
                <w:sz w:val="24"/>
                <w:szCs w:val="24"/>
              </w:rPr>
            </w:pPr>
            <w:r w:rsidRPr="00024787">
              <w:rPr>
                <w:sz w:val="24"/>
                <w:szCs w:val="24"/>
              </w:rPr>
              <w:t>Рассмотр</w:t>
            </w:r>
            <w:r>
              <w:rPr>
                <w:sz w:val="24"/>
                <w:szCs w:val="24"/>
              </w:rPr>
              <w:t>е</w:t>
            </w:r>
            <w:r w:rsidRPr="00024787">
              <w:rPr>
                <w:sz w:val="24"/>
                <w:szCs w:val="24"/>
              </w:rPr>
              <w:t>ние</w:t>
            </w:r>
            <w:r>
              <w:rPr>
                <w:sz w:val="24"/>
                <w:szCs w:val="24"/>
              </w:rPr>
              <w:t>.</w:t>
            </w:r>
          </w:p>
          <w:p w:rsidR="001A79A3" w:rsidRPr="00024787" w:rsidRDefault="001A79A3" w:rsidP="00ED0A7C">
            <w:pPr>
              <w:rPr>
                <w:sz w:val="24"/>
                <w:szCs w:val="24"/>
              </w:rPr>
            </w:pPr>
            <w:r w:rsidRPr="00024787">
              <w:rPr>
                <w:sz w:val="24"/>
                <w:szCs w:val="24"/>
              </w:rPr>
              <w:t>Визуальный осмотр</w:t>
            </w:r>
            <w:r>
              <w:rPr>
                <w:sz w:val="24"/>
                <w:szCs w:val="24"/>
              </w:rPr>
              <w:t>.</w:t>
            </w:r>
          </w:p>
          <w:p w:rsidR="001A79A3" w:rsidRPr="00024787" w:rsidRDefault="001A79A3" w:rsidP="00ED0A7C">
            <w:pPr>
              <w:rPr>
                <w:sz w:val="24"/>
                <w:szCs w:val="24"/>
              </w:rPr>
            </w:pPr>
            <w:r w:rsidRPr="00024787">
              <w:rPr>
                <w:sz w:val="24"/>
                <w:szCs w:val="24"/>
              </w:rPr>
              <w:t>Облет</w:t>
            </w:r>
            <w:r>
              <w:rPr>
                <w:sz w:val="24"/>
                <w:szCs w:val="24"/>
              </w:rPr>
              <w:t>.</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ind w:left="-151" w:right="-154"/>
              <w:jc w:val="center"/>
              <w:rPr>
                <w:sz w:val="24"/>
                <w:szCs w:val="24"/>
              </w:rPr>
            </w:pPr>
            <w:r w:rsidRPr="00024787">
              <w:rPr>
                <w:sz w:val="24"/>
                <w:szCs w:val="24"/>
              </w:rPr>
              <w:t>Технический от</w:t>
            </w:r>
            <w:r>
              <w:rPr>
                <w:sz w:val="24"/>
                <w:szCs w:val="24"/>
              </w:rPr>
              <w:t>ч</w:t>
            </w:r>
            <w:r w:rsidRPr="00024787">
              <w:rPr>
                <w:sz w:val="24"/>
                <w:szCs w:val="24"/>
              </w:rPr>
              <w:t>ет</w:t>
            </w:r>
          </w:p>
          <w:p w:rsidR="001A79A3" w:rsidRPr="00024787" w:rsidRDefault="001A79A3" w:rsidP="00ED0A7C">
            <w:pPr>
              <w:ind w:left="-57" w:right="-57"/>
              <w:jc w:val="center"/>
              <w:rPr>
                <w:sz w:val="24"/>
                <w:szCs w:val="24"/>
              </w:rPr>
            </w:pPr>
            <w:r w:rsidRPr="00024787">
              <w:rPr>
                <w:sz w:val="24"/>
                <w:szCs w:val="24"/>
              </w:rPr>
              <w:t>от___________.</w:t>
            </w:r>
          </w:p>
          <w:p w:rsidR="001A79A3" w:rsidRPr="00024787" w:rsidRDefault="001A79A3" w:rsidP="00E11C74">
            <w:pPr>
              <w:ind w:left="-151" w:right="-154"/>
              <w:jc w:val="center"/>
              <w:rPr>
                <w:sz w:val="24"/>
                <w:szCs w:val="24"/>
              </w:rPr>
            </w:pPr>
            <w:r w:rsidRPr="00024787">
              <w:rPr>
                <w:sz w:val="24"/>
                <w:szCs w:val="24"/>
              </w:rPr>
              <w:t>Акт обследования препятствий</w:t>
            </w:r>
            <w:r>
              <w:rPr>
                <w:sz w:val="24"/>
                <w:szCs w:val="24"/>
              </w:rPr>
              <w:t xml:space="preserve"> </w:t>
            </w:r>
            <w:r w:rsidRPr="00024787">
              <w:rPr>
                <w:sz w:val="24"/>
                <w:szCs w:val="24"/>
              </w:rPr>
              <w:t>в рай</w:t>
            </w:r>
            <w:r>
              <w:rPr>
                <w:sz w:val="24"/>
                <w:szCs w:val="24"/>
              </w:rPr>
              <w:t xml:space="preserve">- </w:t>
            </w:r>
            <w:r w:rsidRPr="00024787">
              <w:rPr>
                <w:sz w:val="24"/>
                <w:szCs w:val="24"/>
              </w:rPr>
              <w:t>оне аэродрома</w:t>
            </w:r>
            <w:r>
              <w:rPr>
                <w:sz w:val="24"/>
                <w:szCs w:val="24"/>
              </w:rPr>
              <w:t xml:space="preserve"> </w:t>
            </w:r>
            <w:r w:rsidRPr="00024787">
              <w:rPr>
                <w:sz w:val="24"/>
                <w:szCs w:val="24"/>
              </w:rPr>
              <w:t>от ______</w:t>
            </w:r>
            <w:r>
              <w:rPr>
                <w:sz w:val="24"/>
                <w:szCs w:val="24"/>
              </w:rPr>
              <w:t>(</w:t>
            </w:r>
            <w:r w:rsidRPr="00024787">
              <w:rPr>
                <w:sz w:val="24"/>
                <w:szCs w:val="24"/>
              </w:rPr>
              <w:t>далее</w:t>
            </w:r>
            <w:r>
              <w:rPr>
                <w:sz w:val="24"/>
                <w:szCs w:val="24"/>
              </w:rPr>
              <w:t xml:space="preserve"> -</w:t>
            </w:r>
            <w:r w:rsidRPr="00024787">
              <w:rPr>
                <w:sz w:val="24"/>
                <w:szCs w:val="24"/>
              </w:rPr>
              <w:t xml:space="preserve"> Акт обследования препятствий</w:t>
            </w:r>
            <w:r>
              <w:rPr>
                <w:sz w:val="24"/>
                <w:szCs w:val="24"/>
              </w:rPr>
              <w:t xml:space="preserve"> от_____ </w:t>
            </w:r>
            <w:r w:rsidRPr="00024787">
              <w:rPr>
                <w:sz w:val="24"/>
                <w:szCs w:val="24"/>
              </w:rPr>
              <w:t>)</w:t>
            </w: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2</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firstLine="34"/>
              <w:jc w:val="both"/>
              <w:rPr>
                <w:b/>
                <w:sz w:val="24"/>
                <w:szCs w:val="24"/>
              </w:rPr>
            </w:pPr>
            <w:r w:rsidRPr="00024787">
              <w:rPr>
                <w:b/>
                <w:sz w:val="24"/>
                <w:szCs w:val="24"/>
              </w:rPr>
              <w:t>ПРЕПЯТСТВИЯ</w:t>
            </w:r>
            <w:r>
              <w:rPr>
                <w:b/>
                <w:sz w:val="24"/>
                <w:szCs w:val="24"/>
              </w:rPr>
              <w:t xml:space="preserve"> </w:t>
            </w:r>
            <w:r w:rsidRPr="00024787">
              <w:rPr>
                <w:b/>
                <w:sz w:val="24"/>
                <w:szCs w:val="24"/>
              </w:rPr>
              <w:t xml:space="preserve">НА НЕОБОРУДОВАННОЙ </w:t>
            </w:r>
            <w:r w:rsidR="00E11C74">
              <w:rPr>
                <w:b/>
                <w:sz w:val="24"/>
                <w:szCs w:val="24"/>
              </w:rPr>
              <w:t xml:space="preserve"> </w:t>
            </w:r>
            <w:r w:rsidRPr="00024787">
              <w:rPr>
                <w:b/>
                <w:sz w:val="24"/>
                <w:szCs w:val="24"/>
              </w:rPr>
              <w:t>ВПП</w:t>
            </w:r>
          </w:p>
          <w:p w:rsidR="001A79A3" w:rsidRPr="00024787" w:rsidRDefault="001A79A3" w:rsidP="00ED0A7C">
            <w:pPr>
              <w:jc w:val="both"/>
              <w:rPr>
                <w:b/>
                <w:sz w:val="24"/>
                <w:szCs w:val="24"/>
              </w:rPr>
            </w:pPr>
          </w:p>
          <w:p w:rsidR="001A79A3" w:rsidRPr="00024787" w:rsidRDefault="001A79A3" w:rsidP="00ED0A7C">
            <w:pPr>
              <w:ind w:firstLine="317"/>
              <w:jc w:val="both"/>
              <w:rPr>
                <w:sz w:val="24"/>
                <w:szCs w:val="24"/>
              </w:rPr>
            </w:pPr>
            <w:r w:rsidRPr="00024787">
              <w:rPr>
                <w:sz w:val="24"/>
                <w:szCs w:val="24"/>
              </w:rPr>
              <w:t>Для необорудованной ВПП должны устанав</w:t>
            </w:r>
            <w:r w:rsidR="008D1B5A">
              <w:rPr>
                <w:sz w:val="24"/>
                <w:szCs w:val="24"/>
              </w:rPr>
              <w:t>-</w:t>
            </w:r>
            <w:r w:rsidRPr="00024787">
              <w:rPr>
                <w:sz w:val="24"/>
                <w:szCs w:val="24"/>
              </w:rPr>
              <w:t>ливаться следующие поверхности ограничения препятствий:</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коническая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внутренняя горизонтальная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поверхность захода на посадку;</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переходная поверхность.</w:t>
            </w:r>
          </w:p>
          <w:p w:rsidR="001A79A3" w:rsidRPr="00024787" w:rsidRDefault="001A79A3" w:rsidP="008D1B5A">
            <w:pPr>
              <w:ind w:firstLine="317"/>
              <w:jc w:val="both"/>
              <w:rPr>
                <w:sz w:val="24"/>
                <w:szCs w:val="24"/>
              </w:rPr>
            </w:pPr>
            <w:r>
              <w:rPr>
                <w:sz w:val="24"/>
                <w:szCs w:val="24"/>
              </w:rPr>
              <w:t>П</w:t>
            </w:r>
            <w:r w:rsidRPr="00024787">
              <w:rPr>
                <w:sz w:val="24"/>
                <w:szCs w:val="24"/>
              </w:rPr>
              <w:t>оверхност</w:t>
            </w:r>
            <w:r w:rsidR="008D1B5A">
              <w:rPr>
                <w:sz w:val="24"/>
                <w:szCs w:val="24"/>
              </w:rPr>
              <w:t>и</w:t>
            </w:r>
            <w:r w:rsidRPr="00024787">
              <w:rPr>
                <w:sz w:val="24"/>
                <w:szCs w:val="24"/>
              </w:rPr>
              <w:t xml:space="preserve"> ограничения препятствий приведены в приложении № </w:t>
            </w:r>
            <w:r w:rsidR="008D1B5A">
              <w:rPr>
                <w:sz w:val="24"/>
                <w:szCs w:val="24"/>
              </w:rPr>
              <w:t>7</w:t>
            </w:r>
            <w:r w:rsidRPr="00024787">
              <w:rPr>
                <w:sz w:val="24"/>
                <w:szCs w:val="24"/>
              </w:rPr>
              <w:t xml:space="preserve"> к </w:t>
            </w:r>
            <w:r>
              <w:rPr>
                <w:sz w:val="24"/>
                <w:szCs w:val="24"/>
              </w:rPr>
              <w:t>ФАП</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3.2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108" w:right="-52" w:firstLine="317"/>
              <w:jc w:val="both"/>
              <w:rPr>
                <w:sz w:val="24"/>
                <w:szCs w:val="24"/>
              </w:rPr>
            </w:pPr>
            <w:r w:rsidRPr="00024787">
              <w:rPr>
                <w:sz w:val="24"/>
                <w:szCs w:val="24"/>
              </w:rPr>
              <w:t xml:space="preserve">Относительная высота и наклон поверхностей </w:t>
            </w:r>
            <w:r w:rsidRPr="00024787">
              <w:rPr>
                <w:sz w:val="24"/>
                <w:szCs w:val="24"/>
              </w:rPr>
              <w:lastRenderedPageBreak/>
              <w:t xml:space="preserve">ограничения препятствий, указанных в п. </w:t>
            </w:r>
            <w:r>
              <w:rPr>
                <w:sz w:val="24"/>
                <w:szCs w:val="24"/>
              </w:rPr>
              <w:t>3</w:t>
            </w:r>
            <w:r w:rsidRPr="00024787">
              <w:rPr>
                <w:sz w:val="24"/>
                <w:szCs w:val="24"/>
              </w:rPr>
              <w:t>.2</w:t>
            </w:r>
            <w:r>
              <w:rPr>
                <w:sz w:val="24"/>
                <w:szCs w:val="24"/>
              </w:rPr>
              <w:t xml:space="preserve"> ФАП</w:t>
            </w:r>
            <w:r w:rsidRPr="00024787">
              <w:rPr>
                <w:sz w:val="24"/>
                <w:szCs w:val="24"/>
              </w:rPr>
              <w:t xml:space="preserve">, не должны превышать </w:t>
            </w:r>
            <w:r w:rsidR="008D1B5A">
              <w:rPr>
                <w:sz w:val="24"/>
                <w:szCs w:val="24"/>
              </w:rPr>
              <w:t>значений, приведенных в таблице 1 приложения № 7</w:t>
            </w:r>
            <w:r w:rsidRPr="00024787">
              <w:rPr>
                <w:sz w:val="24"/>
                <w:szCs w:val="24"/>
              </w:rPr>
              <w:t xml:space="preserve"> к </w:t>
            </w:r>
            <w:r>
              <w:rPr>
                <w:sz w:val="24"/>
                <w:szCs w:val="24"/>
              </w:rPr>
              <w:t>ФАП</w:t>
            </w:r>
            <w:r w:rsidRPr="00024787">
              <w:rPr>
                <w:sz w:val="24"/>
                <w:szCs w:val="24"/>
              </w:rPr>
              <w:t xml:space="preserve"> величин, а их размеры должны быть не меньше указанных в этой таблице.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3.3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4</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8D1B5A">
            <w:pPr>
              <w:ind w:firstLine="317"/>
              <w:jc w:val="both"/>
              <w:rPr>
                <w:sz w:val="24"/>
                <w:szCs w:val="24"/>
              </w:rPr>
            </w:pPr>
            <w:r w:rsidRPr="00024787">
              <w:rPr>
                <w:sz w:val="24"/>
                <w:szCs w:val="24"/>
              </w:rPr>
              <w:t xml:space="preserve">Незатененные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должны быть устранены или уменьшены до размеров, обеспечивающих их затенение, </w:t>
            </w:r>
            <w:r w:rsidR="008D1B5A">
              <w:rPr>
                <w:sz w:val="24"/>
                <w:szCs w:val="24"/>
              </w:rPr>
              <w:t>либо</w:t>
            </w:r>
            <w:r w:rsidRPr="00024787">
              <w:rPr>
                <w:sz w:val="24"/>
                <w:szCs w:val="24"/>
              </w:rPr>
              <w:t xml:space="preserve"> маркированы и светоограждены в соответствии с пунктами 4.48-4.55 и 4.23</w:t>
            </w:r>
            <w:r w:rsidR="008D1B5A">
              <w:rPr>
                <w:sz w:val="24"/>
                <w:szCs w:val="24"/>
              </w:rPr>
              <w:t>3</w:t>
            </w:r>
            <w:r w:rsidRPr="00024787">
              <w:rPr>
                <w:sz w:val="24"/>
                <w:szCs w:val="24"/>
              </w:rPr>
              <w:t>-4.2</w:t>
            </w:r>
            <w:r w:rsidR="008D1B5A">
              <w:rPr>
                <w:sz w:val="24"/>
                <w:szCs w:val="24"/>
              </w:rPr>
              <w:t>63 ФАП</w:t>
            </w:r>
            <w:r w:rsidRPr="00024787">
              <w:rPr>
                <w:sz w:val="24"/>
                <w:szCs w:val="24"/>
              </w:rPr>
              <w:t>, а также учтены в соответствии с пункт</w:t>
            </w:r>
            <w:r w:rsidR="008D1B5A">
              <w:rPr>
                <w:sz w:val="24"/>
                <w:szCs w:val="24"/>
              </w:rPr>
              <w:t>ом</w:t>
            </w:r>
            <w:r w:rsidRPr="00024787">
              <w:rPr>
                <w:sz w:val="24"/>
                <w:szCs w:val="24"/>
              </w:rPr>
              <w:t xml:space="preserve"> 3.17 </w:t>
            </w:r>
            <w:r>
              <w:rPr>
                <w:sz w:val="24"/>
                <w:szCs w:val="24"/>
              </w:rPr>
              <w:t>ФАП.</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5</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firstLine="34"/>
              <w:jc w:val="both"/>
              <w:rPr>
                <w:b/>
                <w:sz w:val="24"/>
                <w:szCs w:val="24"/>
              </w:rPr>
            </w:pPr>
            <w:r w:rsidRPr="00024787">
              <w:rPr>
                <w:b/>
                <w:sz w:val="24"/>
                <w:szCs w:val="24"/>
              </w:rPr>
              <w:t>ПРЕПЯТСТВИЯ НА ВПП ЗАХОДА НА ПОСАДКУ ПО ПРИБОРАМ</w:t>
            </w:r>
          </w:p>
          <w:p w:rsidR="001A79A3" w:rsidRPr="00024787" w:rsidRDefault="001A79A3" w:rsidP="00ED0A7C">
            <w:pPr>
              <w:jc w:val="center"/>
              <w:rPr>
                <w:b/>
                <w:sz w:val="24"/>
                <w:szCs w:val="24"/>
              </w:rPr>
            </w:pPr>
          </w:p>
          <w:p w:rsidR="001A79A3" w:rsidRPr="00024787" w:rsidRDefault="001A79A3" w:rsidP="008D1B5A">
            <w:pPr>
              <w:ind w:firstLine="195"/>
              <w:jc w:val="both"/>
              <w:rPr>
                <w:sz w:val="24"/>
                <w:szCs w:val="24"/>
              </w:rPr>
            </w:pPr>
            <w:r w:rsidRPr="00024787">
              <w:rPr>
                <w:sz w:val="24"/>
                <w:szCs w:val="24"/>
              </w:rPr>
              <w:t xml:space="preserve">Для ВПП захода на посадку по приборам устанавливаются следующие поверхности ограничения препятствий: </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коническая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внутренняя горизонтальная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поверхность захода на посадку;</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переходные поверхности.</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3.5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6</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B51117">
            <w:pPr>
              <w:ind w:firstLine="195"/>
              <w:jc w:val="both"/>
              <w:rPr>
                <w:sz w:val="24"/>
                <w:szCs w:val="24"/>
              </w:rPr>
            </w:pPr>
            <w:r w:rsidRPr="00024787">
              <w:rPr>
                <w:sz w:val="24"/>
                <w:szCs w:val="24"/>
              </w:rPr>
              <w:t>Относительная высота и наклон поверхностей ограничения препятствий, указанных в пункте 3.5</w:t>
            </w:r>
            <w:r w:rsidR="00B51117">
              <w:rPr>
                <w:sz w:val="24"/>
                <w:szCs w:val="24"/>
              </w:rPr>
              <w:t xml:space="preserve"> ФАП</w:t>
            </w:r>
            <w:r w:rsidRPr="00024787">
              <w:rPr>
                <w:sz w:val="24"/>
                <w:szCs w:val="24"/>
              </w:rPr>
              <w:t xml:space="preserve">, не должны превышать </w:t>
            </w:r>
            <w:r w:rsidR="00B51117">
              <w:rPr>
                <w:sz w:val="24"/>
                <w:szCs w:val="24"/>
              </w:rPr>
              <w:t>значений</w:t>
            </w:r>
            <w:r w:rsidRPr="00024787">
              <w:rPr>
                <w:sz w:val="24"/>
                <w:szCs w:val="24"/>
              </w:rPr>
              <w:t xml:space="preserve">, </w:t>
            </w:r>
            <w:r w:rsidR="00B51117">
              <w:rPr>
                <w:sz w:val="24"/>
                <w:szCs w:val="24"/>
              </w:rPr>
              <w:t>ука-занных в т</w:t>
            </w:r>
            <w:r w:rsidRPr="00024787">
              <w:rPr>
                <w:sz w:val="24"/>
                <w:szCs w:val="24"/>
              </w:rPr>
              <w:t xml:space="preserve">аблице </w:t>
            </w:r>
            <w:r w:rsidR="00B51117">
              <w:rPr>
                <w:sz w:val="24"/>
                <w:szCs w:val="24"/>
              </w:rPr>
              <w:t>1 приложения № 7</w:t>
            </w:r>
            <w:r w:rsidRPr="00024787">
              <w:rPr>
                <w:sz w:val="24"/>
                <w:szCs w:val="24"/>
              </w:rPr>
              <w:t xml:space="preserve"> к </w:t>
            </w:r>
            <w:r>
              <w:rPr>
                <w:sz w:val="24"/>
                <w:szCs w:val="24"/>
              </w:rPr>
              <w:t>ФАП,</w:t>
            </w:r>
            <w:r w:rsidRPr="00024787">
              <w:rPr>
                <w:sz w:val="24"/>
                <w:szCs w:val="24"/>
              </w:rPr>
              <w:t xml:space="preserve"> а их размеры должны быть не менее </w:t>
            </w:r>
            <w:r w:rsidR="00B51117">
              <w:rPr>
                <w:sz w:val="24"/>
                <w:szCs w:val="24"/>
              </w:rPr>
              <w:t xml:space="preserve">содержащихся в этой таблице, за исключением </w:t>
            </w:r>
            <w:r w:rsidRPr="00024787">
              <w:rPr>
                <w:sz w:val="24"/>
                <w:szCs w:val="24"/>
              </w:rPr>
              <w:t>размеров горизон</w:t>
            </w:r>
            <w:r w:rsidR="00B51117">
              <w:rPr>
                <w:sz w:val="24"/>
                <w:szCs w:val="24"/>
              </w:rPr>
              <w:t>-</w:t>
            </w:r>
            <w:r w:rsidRPr="00024787">
              <w:rPr>
                <w:sz w:val="24"/>
                <w:szCs w:val="24"/>
              </w:rPr>
              <w:t xml:space="preserve">тального участка поверхности захода на посадку </w:t>
            </w:r>
            <w:r w:rsidR="00B51117">
              <w:rPr>
                <w:sz w:val="24"/>
                <w:szCs w:val="24"/>
              </w:rPr>
              <w:t xml:space="preserve">определенной в соответствии с </w:t>
            </w:r>
            <w:r w:rsidRPr="00024787">
              <w:rPr>
                <w:sz w:val="24"/>
                <w:szCs w:val="24"/>
              </w:rPr>
              <w:t>пункт</w:t>
            </w:r>
            <w:r w:rsidR="00B51117">
              <w:rPr>
                <w:sz w:val="24"/>
                <w:szCs w:val="24"/>
              </w:rPr>
              <w:t>ом</w:t>
            </w:r>
            <w:r w:rsidRPr="00024787">
              <w:rPr>
                <w:sz w:val="24"/>
                <w:szCs w:val="24"/>
              </w:rPr>
              <w:t xml:space="preserve"> 3.7</w:t>
            </w:r>
            <w:r w:rsidR="00B51117">
              <w:rPr>
                <w:sz w:val="24"/>
                <w:szCs w:val="24"/>
              </w:rPr>
              <w:t xml:space="preserve"> ФАП</w:t>
            </w:r>
            <w:r w:rsidRPr="00024787">
              <w:rPr>
                <w:sz w:val="24"/>
                <w:szCs w:val="24"/>
              </w:rPr>
              <w:t>. Размеры поверхности захода на посадку и переходной поверхности не могут изменяться за счет введения ограничений по производству полетов.</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7</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CA481F">
            <w:pPr>
              <w:ind w:firstLine="317"/>
              <w:jc w:val="both"/>
              <w:rPr>
                <w:sz w:val="24"/>
                <w:szCs w:val="24"/>
              </w:rPr>
            </w:pPr>
            <w:r w:rsidRPr="00024787">
              <w:rPr>
                <w:sz w:val="24"/>
                <w:szCs w:val="24"/>
              </w:rPr>
              <w:t>Поверхность захода на посадку расположена горизонтально за точкой, в которой плоскость с наклоном 2,5% пересекается с горизонтальной плоскостью, расположенной на высоте 150 м над высотой аэродрома, или с горизонтальной плос</w:t>
            </w:r>
            <w:r w:rsidR="00CA481F">
              <w:rPr>
                <w:sz w:val="24"/>
                <w:szCs w:val="24"/>
              </w:rPr>
              <w:t>-</w:t>
            </w:r>
            <w:r w:rsidRPr="00024787">
              <w:rPr>
                <w:sz w:val="24"/>
                <w:szCs w:val="24"/>
              </w:rPr>
              <w:t>костью, проходящей через верхнюю точку наи</w:t>
            </w:r>
            <w:r w:rsidR="00CA481F">
              <w:rPr>
                <w:sz w:val="24"/>
                <w:szCs w:val="24"/>
              </w:rPr>
              <w:t>-</w:t>
            </w:r>
            <w:r w:rsidRPr="00024787">
              <w:rPr>
                <w:sz w:val="24"/>
                <w:szCs w:val="24"/>
              </w:rPr>
              <w:t xml:space="preserve">высшего объекта в зоне поверхности захода на посадку, в зависимости от </w:t>
            </w:r>
            <w:r w:rsidR="00CA481F">
              <w:rPr>
                <w:sz w:val="24"/>
                <w:szCs w:val="24"/>
              </w:rPr>
              <w:t xml:space="preserve">наибольшей </w:t>
            </w:r>
            <w:r w:rsidRPr="00024787">
              <w:rPr>
                <w:sz w:val="24"/>
                <w:szCs w:val="24"/>
              </w:rPr>
              <w:t>высот</w:t>
            </w:r>
            <w:r w:rsidR="00CA481F">
              <w:rPr>
                <w:sz w:val="24"/>
                <w:szCs w:val="24"/>
              </w:rPr>
              <w:t>ы</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B350FE">
            <w:pPr>
              <w:ind w:firstLine="318"/>
              <w:jc w:val="both"/>
              <w:rPr>
                <w:sz w:val="24"/>
                <w:szCs w:val="24"/>
              </w:rPr>
            </w:pPr>
            <w:r w:rsidRPr="00024787">
              <w:rPr>
                <w:sz w:val="24"/>
                <w:szCs w:val="24"/>
              </w:rPr>
              <w:t xml:space="preserve">Незатененные существующие объекты, возвышающиеся над поверхностью захода на посадку, переходной, внутренней горизонтальной и конической поверхностями, являются препятствиями и должны быть устранены или уменьшены до размеров, обеспечивающих их затенение, </w:t>
            </w:r>
            <w:r w:rsidR="00B350FE">
              <w:rPr>
                <w:sz w:val="24"/>
                <w:szCs w:val="24"/>
              </w:rPr>
              <w:t xml:space="preserve">либо </w:t>
            </w:r>
            <w:r w:rsidRPr="00024787">
              <w:rPr>
                <w:sz w:val="24"/>
                <w:szCs w:val="24"/>
              </w:rPr>
              <w:t xml:space="preserve"> маркированы и светоограждены в соответствии с пунктами 4.48-4.55 и 4.23</w:t>
            </w:r>
            <w:r w:rsidR="00B350FE">
              <w:rPr>
                <w:sz w:val="24"/>
                <w:szCs w:val="24"/>
              </w:rPr>
              <w:t>3</w:t>
            </w:r>
            <w:r w:rsidRPr="00024787">
              <w:rPr>
                <w:sz w:val="24"/>
                <w:szCs w:val="24"/>
              </w:rPr>
              <w:t>-4.2</w:t>
            </w:r>
            <w:r w:rsidR="00B350FE">
              <w:rPr>
                <w:sz w:val="24"/>
                <w:szCs w:val="24"/>
              </w:rPr>
              <w:t>63 ФАП</w:t>
            </w:r>
            <w:r w:rsidRPr="00024787">
              <w:rPr>
                <w:sz w:val="24"/>
                <w:szCs w:val="24"/>
              </w:rPr>
              <w:t>, а также учтены в соответствии с пункт</w:t>
            </w:r>
            <w:r w:rsidR="00B350FE">
              <w:rPr>
                <w:sz w:val="24"/>
                <w:szCs w:val="24"/>
              </w:rPr>
              <w:t xml:space="preserve">ом </w:t>
            </w:r>
            <w:r w:rsidRPr="00024787">
              <w:rPr>
                <w:sz w:val="24"/>
                <w:szCs w:val="24"/>
              </w:rPr>
              <w:t xml:space="preserve">3.17 </w:t>
            </w:r>
            <w:r>
              <w:rPr>
                <w:sz w:val="24"/>
                <w:szCs w:val="24"/>
              </w:rPr>
              <w:t>ФАП</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Не применяется</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EC4B3D" w:rsidRDefault="00EC4B3D" w:rsidP="00ED0A7C">
            <w:pPr>
              <w:jc w:val="center"/>
              <w:rPr>
                <w:sz w:val="24"/>
                <w:szCs w:val="24"/>
              </w:rPr>
            </w:pPr>
          </w:p>
          <w:p w:rsidR="001A79A3" w:rsidRPr="00024787" w:rsidRDefault="001A79A3" w:rsidP="00ED0A7C">
            <w:pPr>
              <w:jc w:val="center"/>
              <w:rPr>
                <w:sz w:val="24"/>
                <w:szCs w:val="24"/>
              </w:rPr>
            </w:pPr>
            <w:r w:rsidRPr="00024787">
              <w:rPr>
                <w:sz w:val="24"/>
                <w:szCs w:val="24"/>
              </w:rPr>
              <w:t>9</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left="34" w:right="-52"/>
              <w:jc w:val="both"/>
              <w:rPr>
                <w:b/>
                <w:sz w:val="24"/>
                <w:szCs w:val="24"/>
              </w:rPr>
            </w:pPr>
            <w:r w:rsidRPr="00024787">
              <w:rPr>
                <w:b/>
                <w:sz w:val="24"/>
                <w:szCs w:val="24"/>
              </w:rPr>
              <w:t xml:space="preserve">ПРЕПЯТСТВИЯ НА ВПП ТОЧНОГО ЗАХОДА НА ПОСАДКУ I, II, III КАТЕГОРИИ </w:t>
            </w:r>
          </w:p>
          <w:p w:rsidR="001A79A3" w:rsidRPr="00024787" w:rsidRDefault="001A79A3" w:rsidP="00ED0A7C">
            <w:pPr>
              <w:jc w:val="both"/>
              <w:rPr>
                <w:sz w:val="24"/>
                <w:szCs w:val="24"/>
              </w:rPr>
            </w:pPr>
          </w:p>
          <w:p w:rsidR="001A79A3" w:rsidRPr="00024787" w:rsidRDefault="001A79A3" w:rsidP="00ED0A7C">
            <w:pPr>
              <w:ind w:firstLine="317"/>
              <w:jc w:val="both"/>
              <w:rPr>
                <w:sz w:val="24"/>
                <w:szCs w:val="24"/>
              </w:rPr>
            </w:pPr>
            <w:r w:rsidRPr="00024787">
              <w:rPr>
                <w:sz w:val="24"/>
                <w:szCs w:val="24"/>
              </w:rPr>
              <w:t xml:space="preserve">Для направления ВПП, оборудованного для точного захода на посадку </w:t>
            </w:r>
            <w:r w:rsidRPr="00024787">
              <w:rPr>
                <w:sz w:val="24"/>
                <w:szCs w:val="24"/>
                <w:lang w:val="en-US"/>
              </w:rPr>
              <w:t>I</w:t>
            </w:r>
            <w:r w:rsidRPr="00024787">
              <w:rPr>
                <w:sz w:val="24"/>
                <w:szCs w:val="24"/>
              </w:rPr>
              <w:t xml:space="preserve">, </w:t>
            </w:r>
            <w:r w:rsidRPr="00024787">
              <w:rPr>
                <w:sz w:val="24"/>
                <w:szCs w:val="24"/>
                <w:lang w:val="en-US"/>
              </w:rPr>
              <w:t>II</w:t>
            </w:r>
            <w:r w:rsidRPr="00024787">
              <w:rPr>
                <w:sz w:val="24"/>
                <w:szCs w:val="24"/>
              </w:rPr>
              <w:t xml:space="preserve"> или </w:t>
            </w:r>
            <w:r w:rsidRPr="00024787">
              <w:rPr>
                <w:sz w:val="24"/>
                <w:szCs w:val="24"/>
                <w:lang w:val="en-US"/>
              </w:rPr>
              <w:t>III</w:t>
            </w:r>
            <w:r w:rsidRPr="00024787">
              <w:rPr>
                <w:sz w:val="24"/>
                <w:szCs w:val="24"/>
              </w:rPr>
              <w:t xml:space="preserve"> категории, должны устанавливаться следующие поверхности ограничения препятствий:</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коническая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внутренняя горизонтальная поверхность;</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поверхность захода на посадку;</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переходные поверхности;</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внутренняя поверхность захода на посадку;</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  внутренние переходные поверхности;</w:t>
            </w:r>
          </w:p>
          <w:p w:rsidR="001A79A3" w:rsidRPr="00024787" w:rsidRDefault="001A79A3" w:rsidP="00ED0A7C">
            <w:pPr>
              <w:pStyle w:val="af0"/>
              <w:rPr>
                <w:szCs w:val="24"/>
              </w:rPr>
            </w:pPr>
            <w:r w:rsidRPr="00024787">
              <w:rPr>
                <w:szCs w:val="24"/>
              </w:rPr>
              <w:t xml:space="preserve">  </w:t>
            </w:r>
            <w:r>
              <w:rPr>
                <w:szCs w:val="24"/>
              </w:rPr>
              <w:t xml:space="preserve"> </w:t>
            </w:r>
            <w:r w:rsidRPr="00024787">
              <w:rPr>
                <w:szCs w:val="24"/>
              </w:rPr>
              <w:t xml:space="preserve"> поверхность прерванной посадки.</w:t>
            </w:r>
          </w:p>
          <w:p w:rsidR="001A79A3" w:rsidRPr="00024787" w:rsidRDefault="001A79A3" w:rsidP="00ED0A7C">
            <w:pPr>
              <w:jc w:val="both"/>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3.9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C4B3D">
            <w:pPr>
              <w:ind w:firstLine="145"/>
              <w:jc w:val="both"/>
              <w:rPr>
                <w:sz w:val="24"/>
                <w:szCs w:val="24"/>
              </w:rPr>
            </w:pPr>
            <w:r w:rsidRPr="00024787">
              <w:rPr>
                <w:sz w:val="24"/>
                <w:szCs w:val="24"/>
              </w:rPr>
              <w:t>Для ВПП 03/21, 08/26 установлены:</w:t>
            </w:r>
          </w:p>
          <w:p w:rsidR="001A79A3" w:rsidRPr="00024787" w:rsidRDefault="001A79A3" w:rsidP="00ED0A7C">
            <w:pPr>
              <w:jc w:val="both"/>
              <w:rPr>
                <w:sz w:val="24"/>
                <w:szCs w:val="24"/>
              </w:rPr>
            </w:pPr>
            <w:r w:rsidRPr="00024787">
              <w:rPr>
                <w:sz w:val="24"/>
                <w:szCs w:val="24"/>
              </w:rPr>
              <w:t xml:space="preserve">  коническая поверхность;</w:t>
            </w:r>
          </w:p>
          <w:p w:rsidR="001A79A3" w:rsidRPr="00024787" w:rsidRDefault="001A79A3" w:rsidP="00ED0A7C">
            <w:pPr>
              <w:jc w:val="both"/>
              <w:rPr>
                <w:sz w:val="24"/>
                <w:szCs w:val="24"/>
              </w:rPr>
            </w:pPr>
            <w:r>
              <w:rPr>
                <w:sz w:val="24"/>
                <w:szCs w:val="24"/>
              </w:rPr>
              <w:t xml:space="preserve">  </w:t>
            </w:r>
            <w:r w:rsidRPr="00024787">
              <w:rPr>
                <w:sz w:val="24"/>
                <w:szCs w:val="24"/>
              </w:rPr>
              <w:t>внутренняя горизонтальная поверхность;</w:t>
            </w:r>
          </w:p>
          <w:p w:rsidR="001A79A3" w:rsidRPr="00024787" w:rsidRDefault="001A79A3" w:rsidP="00EC4B3D">
            <w:pPr>
              <w:ind w:right="-201"/>
              <w:jc w:val="both"/>
              <w:rPr>
                <w:sz w:val="24"/>
                <w:szCs w:val="24"/>
              </w:rPr>
            </w:pPr>
            <w:r w:rsidRPr="00024787">
              <w:rPr>
                <w:sz w:val="24"/>
                <w:szCs w:val="24"/>
              </w:rPr>
              <w:t xml:space="preserve">  </w:t>
            </w:r>
            <w:r w:rsidR="00EC4B3D">
              <w:rPr>
                <w:sz w:val="24"/>
                <w:szCs w:val="24"/>
              </w:rPr>
              <w:t>поверхность захода на посад</w:t>
            </w:r>
            <w:r w:rsidRPr="00024787">
              <w:rPr>
                <w:sz w:val="24"/>
                <w:szCs w:val="24"/>
              </w:rPr>
              <w:t>ку;</w:t>
            </w:r>
          </w:p>
          <w:p w:rsidR="001A79A3" w:rsidRPr="00024787" w:rsidRDefault="001A79A3" w:rsidP="00ED0A7C">
            <w:pPr>
              <w:jc w:val="both"/>
              <w:rPr>
                <w:sz w:val="24"/>
                <w:szCs w:val="24"/>
              </w:rPr>
            </w:pPr>
            <w:r w:rsidRPr="00024787">
              <w:rPr>
                <w:sz w:val="24"/>
                <w:szCs w:val="24"/>
              </w:rPr>
              <w:t xml:space="preserve">  переходные поверхности;</w:t>
            </w:r>
          </w:p>
          <w:p w:rsidR="001A79A3" w:rsidRPr="00024787" w:rsidRDefault="001A79A3" w:rsidP="00ED0A7C">
            <w:pPr>
              <w:jc w:val="both"/>
              <w:rPr>
                <w:sz w:val="24"/>
                <w:szCs w:val="24"/>
              </w:rPr>
            </w:pPr>
            <w:r w:rsidRPr="00024787">
              <w:rPr>
                <w:sz w:val="24"/>
                <w:szCs w:val="24"/>
              </w:rPr>
              <w:t xml:space="preserve">  внутренняя поверхность захода на посадку;</w:t>
            </w:r>
          </w:p>
          <w:p w:rsidR="001A79A3" w:rsidRPr="00024787" w:rsidRDefault="001A79A3" w:rsidP="00ED0A7C">
            <w:pPr>
              <w:jc w:val="both"/>
              <w:rPr>
                <w:sz w:val="24"/>
                <w:szCs w:val="24"/>
              </w:rPr>
            </w:pPr>
            <w:r w:rsidRPr="00024787">
              <w:rPr>
                <w:sz w:val="24"/>
                <w:szCs w:val="24"/>
              </w:rPr>
              <w:t xml:space="preserve">  внутренние переходные поверхности;</w:t>
            </w:r>
          </w:p>
          <w:p w:rsidR="001A79A3" w:rsidRPr="00024787" w:rsidRDefault="001A79A3" w:rsidP="00EC4B3D">
            <w:pPr>
              <w:jc w:val="both"/>
              <w:rPr>
                <w:sz w:val="24"/>
                <w:szCs w:val="24"/>
              </w:rPr>
            </w:pPr>
            <w:r w:rsidRPr="00024787">
              <w:rPr>
                <w:sz w:val="24"/>
                <w:szCs w:val="24"/>
              </w:rPr>
              <w:t xml:space="preserve">  поверхность прерванной посадки.</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11C74">
            <w:pPr>
              <w:ind w:left="-34" w:right="-154"/>
              <w:jc w:val="both"/>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rPr>
                <w:sz w:val="24"/>
                <w:szCs w:val="24"/>
              </w:rPr>
            </w:pPr>
            <w:r w:rsidRPr="00024787">
              <w:rPr>
                <w:sz w:val="24"/>
                <w:szCs w:val="24"/>
              </w:rPr>
              <w:t>Рассмотрение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p w:rsidR="001A79A3" w:rsidRPr="00024787" w:rsidRDefault="001A79A3" w:rsidP="00ED0A7C">
            <w:pPr>
              <w:ind w:left="-57" w:right="-57"/>
              <w:jc w:val="both"/>
              <w:rPr>
                <w:sz w:val="24"/>
                <w:szCs w:val="24"/>
              </w:rPr>
            </w:pPr>
          </w:p>
          <w:p w:rsidR="001A79A3" w:rsidRPr="00024787" w:rsidRDefault="001A79A3" w:rsidP="00ED0A7C">
            <w:pPr>
              <w:ind w:left="-57" w:right="-57"/>
              <w:jc w:val="both"/>
              <w:rPr>
                <w:sz w:val="24"/>
                <w:szCs w:val="24"/>
              </w:rPr>
            </w:pPr>
          </w:p>
          <w:p w:rsidR="001A79A3" w:rsidRPr="00024787" w:rsidRDefault="001A79A3" w:rsidP="00ED0A7C">
            <w:pPr>
              <w:ind w:left="-57" w:right="-57"/>
              <w:jc w:val="both"/>
              <w:rPr>
                <w:sz w:val="24"/>
                <w:szCs w:val="24"/>
              </w:rPr>
            </w:pPr>
            <w:r w:rsidRPr="00024787">
              <w:rPr>
                <w:sz w:val="24"/>
                <w:szCs w:val="24"/>
              </w:rPr>
              <w:t>Акт обследования препятствий от____________.</w:t>
            </w: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10</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firstLine="317"/>
              <w:jc w:val="both"/>
              <w:rPr>
                <w:sz w:val="24"/>
                <w:szCs w:val="24"/>
              </w:rPr>
            </w:pPr>
            <w:r w:rsidRPr="00024787">
              <w:rPr>
                <w:sz w:val="24"/>
                <w:szCs w:val="24"/>
              </w:rPr>
              <w:t xml:space="preserve">Относительная высота и наклон </w:t>
            </w:r>
            <w:r w:rsidRPr="00024787">
              <w:rPr>
                <w:sz w:val="24"/>
                <w:szCs w:val="24"/>
              </w:rPr>
              <w:lastRenderedPageBreak/>
              <w:t>поверхностей ограничения препятствий, указанных в пункте 3.9</w:t>
            </w:r>
            <w:r w:rsidR="00EC4B3D">
              <w:rPr>
                <w:sz w:val="24"/>
                <w:szCs w:val="24"/>
              </w:rPr>
              <w:t xml:space="preserve"> ФАП</w:t>
            </w:r>
            <w:r w:rsidRPr="00024787">
              <w:rPr>
                <w:sz w:val="24"/>
                <w:szCs w:val="24"/>
              </w:rPr>
              <w:t xml:space="preserve">, не должны превышать </w:t>
            </w:r>
            <w:r w:rsidR="00EC4B3D">
              <w:rPr>
                <w:sz w:val="24"/>
                <w:szCs w:val="24"/>
              </w:rPr>
              <w:t xml:space="preserve">значений </w:t>
            </w:r>
            <w:r w:rsidRPr="00024787">
              <w:rPr>
                <w:sz w:val="24"/>
                <w:szCs w:val="24"/>
              </w:rPr>
              <w:t>приве</w:t>
            </w:r>
            <w:r w:rsidR="004E7A90">
              <w:rPr>
                <w:sz w:val="24"/>
                <w:szCs w:val="24"/>
              </w:rPr>
              <w:t>-</w:t>
            </w:r>
            <w:r w:rsidRPr="00024787">
              <w:rPr>
                <w:sz w:val="24"/>
                <w:szCs w:val="24"/>
              </w:rPr>
              <w:t xml:space="preserve">денных в таблице 1 приложения № </w:t>
            </w:r>
            <w:r w:rsidR="00EC4B3D">
              <w:rPr>
                <w:sz w:val="24"/>
                <w:szCs w:val="24"/>
              </w:rPr>
              <w:t>7</w:t>
            </w:r>
            <w:r w:rsidRPr="00024787">
              <w:rPr>
                <w:sz w:val="24"/>
                <w:szCs w:val="24"/>
              </w:rPr>
              <w:t xml:space="preserve"> к </w:t>
            </w:r>
            <w:r>
              <w:rPr>
                <w:sz w:val="24"/>
                <w:szCs w:val="24"/>
              </w:rPr>
              <w:t>ФАП</w:t>
            </w:r>
            <w:r w:rsidRPr="00024787">
              <w:rPr>
                <w:sz w:val="24"/>
                <w:szCs w:val="24"/>
              </w:rPr>
              <w:t xml:space="preserve">, а их размеры должны быть не менее </w:t>
            </w:r>
            <w:r w:rsidR="00EC4B3D">
              <w:rPr>
                <w:sz w:val="24"/>
                <w:szCs w:val="24"/>
              </w:rPr>
              <w:t xml:space="preserve">содержащихся </w:t>
            </w:r>
            <w:r w:rsidRPr="00024787">
              <w:rPr>
                <w:sz w:val="24"/>
                <w:szCs w:val="24"/>
              </w:rPr>
              <w:t>в этой таблице, за исключением размеров горизон</w:t>
            </w:r>
            <w:r w:rsidR="004E7A90">
              <w:rPr>
                <w:sz w:val="24"/>
                <w:szCs w:val="24"/>
              </w:rPr>
              <w:t>-</w:t>
            </w:r>
            <w:r w:rsidRPr="00024787">
              <w:rPr>
                <w:sz w:val="24"/>
                <w:szCs w:val="24"/>
              </w:rPr>
              <w:t>тального участка поверхности захода на посадку</w:t>
            </w:r>
            <w:r w:rsidR="00EC4B3D">
              <w:rPr>
                <w:sz w:val="24"/>
                <w:szCs w:val="24"/>
              </w:rPr>
              <w:t xml:space="preserve">, определяемых </w:t>
            </w:r>
            <w:r w:rsidR="004E7A90">
              <w:rPr>
                <w:sz w:val="24"/>
                <w:szCs w:val="24"/>
              </w:rPr>
              <w:t>в соответствии с пунктом</w:t>
            </w:r>
            <w:r w:rsidRPr="00024787">
              <w:rPr>
                <w:sz w:val="24"/>
                <w:szCs w:val="24"/>
              </w:rPr>
              <w:t xml:space="preserve"> 3.11</w:t>
            </w:r>
            <w:r>
              <w:rPr>
                <w:sz w:val="24"/>
                <w:szCs w:val="24"/>
              </w:rPr>
              <w:t xml:space="preserve"> ФАП</w:t>
            </w:r>
            <w:r w:rsidRPr="00024787">
              <w:rPr>
                <w:sz w:val="24"/>
                <w:szCs w:val="24"/>
              </w:rPr>
              <w:t xml:space="preserve">. Размеры поверхности захода на посадку и переходной поверхности не могут изменяться </w:t>
            </w:r>
            <w:r w:rsidR="004E7A90">
              <w:rPr>
                <w:sz w:val="24"/>
                <w:szCs w:val="24"/>
              </w:rPr>
              <w:t>из-</w:t>
            </w:r>
            <w:r w:rsidRPr="00024787">
              <w:rPr>
                <w:sz w:val="24"/>
                <w:szCs w:val="24"/>
              </w:rPr>
              <w:t>за введения ограничений по производству полетов.</w:t>
            </w:r>
          </w:p>
          <w:p w:rsidR="001A79A3" w:rsidRPr="00024787" w:rsidRDefault="001A79A3" w:rsidP="00ED0A7C">
            <w:pPr>
              <w:jc w:val="both"/>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3.10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C4B3D">
            <w:pPr>
              <w:ind w:firstLine="145"/>
              <w:jc w:val="both"/>
              <w:rPr>
                <w:sz w:val="24"/>
                <w:szCs w:val="24"/>
              </w:rPr>
            </w:pPr>
            <w:r w:rsidRPr="00024787">
              <w:rPr>
                <w:sz w:val="24"/>
                <w:szCs w:val="24"/>
              </w:rPr>
              <w:t>Поверхности имеют следую</w:t>
            </w:r>
            <w:r w:rsidR="004E7A90">
              <w:rPr>
                <w:sz w:val="24"/>
                <w:szCs w:val="24"/>
              </w:rPr>
              <w:t>-</w:t>
            </w:r>
            <w:r w:rsidRPr="00024787">
              <w:rPr>
                <w:sz w:val="24"/>
                <w:szCs w:val="24"/>
              </w:rPr>
              <w:lastRenderedPageBreak/>
              <w:t>щие размеры:</w:t>
            </w:r>
          </w:p>
          <w:p w:rsidR="001A79A3" w:rsidRPr="00024787" w:rsidRDefault="001A79A3" w:rsidP="00ED0A7C">
            <w:pPr>
              <w:jc w:val="both"/>
              <w:rPr>
                <w:sz w:val="24"/>
                <w:szCs w:val="24"/>
              </w:rPr>
            </w:pPr>
            <w:r w:rsidRPr="00024787">
              <w:rPr>
                <w:sz w:val="24"/>
                <w:szCs w:val="24"/>
              </w:rPr>
              <w:t>Коническая поверхность:</w:t>
            </w:r>
          </w:p>
          <w:p w:rsidR="001A79A3" w:rsidRPr="00024787" w:rsidRDefault="001A79A3" w:rsidP="00ED0A7C">
            <w:pPr>
              <w:jc w:val="both"/>
              <w:rPr>
                <w:sz w:val="24"/>
                <w:szCs w:val="24"/>
              </w:rPr>
            </w:pPr>
            <w:r w:rsidRPr="00024787">
              <w:rPr>
                <w:sz w:val="24"/>
                <w:szCs w:val="24"/>
              </w:rPr>
              <w:t xml:space="preserve">  наклон 5 %;</w:t>
            </w:r>
          </w:p>
          <w:p w:rsidR="001A79A3" w:rsidRPr="00024787" w:rsidRDefault="001A79A3" w:rsidP="00ED0A7C">
            <w:pPr>
              <w:jc w:val="both"/>
              <w:rPr>
                <w:sz w:val="24"/>
                <w:szCs w:val="24"/>
              </w:rPr>
            </w:pPr>
            <w:r w:rsidRPr="00024787">
              <w:rPr>
                <w:sz w:val="24"/>
                <w:szCs w:val="24"/>
              </w:rPr>
              <w:t xml:space="preserve">  высота 100 м над внутренней горизонтальной поверхностью.</w:t>
            </w:r>
          </w:p>
          <w:p w:rsidR="001A79A3" w:rsidRPr="00024787" w:rsidRDefault="001A79A3" w:rsidP="00ED0A7C">
            <w:pPr>
              <w:jc w:val="both"/>
              <w:rPr>
                <w:sz w:val="24"/>
                <w:szCs w:val="24"/>
              </w:rPr>
            </w:pPr>
            <w:r w:rsidRPr="00024787">
              <w:rPr>
                <w:sz w:val="24"/>
                <w:szCs w:val="24"/>
              </w:rPr>
              <w:t>Внутренняя горизонтальная поверхность:</w:t>
            </w:r>
          </w:p>
          <w:p w:rsidR="001A79A3" w:rsidRPr="00024787" w:rsidRDefault="001A79A3" w:rsidP="00ED0A7C">
            <w:pPr>
              <w:jc w:val="both"/>
              <w:rPr>
                <w:sz w:val="24"/>
                <w:szCs w:val="24"/>
              </w:rPr>
            </w:pPr>
            <w:r w:rsidRPr="00024787">
              <w:rPr>
                <w:sz w:val="24"/>
                <w:szCs w:val="24"/>
              </w:rPr>
              <w:t xml:space="preserve">  радиусы 4000 м. </w:t>
            </w:r>
          </w:p>
          <w:p w:rsidR="001A79A3" w:rsidRPr="00024787" w:rsidRDefault="001A79A3" w:rsidP="00ED0A7C">
            <w:pPr>
              <w:jc w:val="both"/>
              <w:rPr>
                <w:sz w:val="24"/>
                <w:szCs w:val="24"/>
              </w:rPr>
            </w:pPr>
            <w:r w:rsidRPr="00024787">
              <w:rPr>
                <w:sz w:val="24"/>
                <w:szCs w:val="24"/>
              </w:rPr>
              <w:t>Поверхности захода на посадку:</w:t>
            </w:r>
          </w:p>
          <w:p w:rsidR="001A79A3" w:rsidRPr="00024787" w:rsidRDefault="001A79A3" w:rsidP="00ED0A7C">
            <w:pPr>
              <w:jc w:val="both"/>
              <w:rPr>
                <w:sz w:val="24"/>
                <w:szCs w:val="24"/>
              </w:rPr>
            </w:pPr>
            <w:r w:rsidRPr="00024787">
              <w:rPr>
                <w:sz w:val="24"/>
                <w:szCs w:val="24"/>
              </w:rPr>
              <w:t xml:space="preserve">  длина нижней границы 300 м; </w:t>
            </w:r>
          </w:p>
          <w:p w:rsidR="001A79A3" w:rsidRPr="00024787" w:rsidRDefault="001A79A3" w:rsidP="00ED0A7C">
            <w:pPr>
              <w:jc w:val="both"/>
              <w:rPr>
                <w:sz w:val="24"/>
                <w:szCs w:val="24"/>
              </w:rPr>
            </w:pPr>
            <w:r w:rsidRPr="00024787">
              <w:rPr>
                <w:sz w:val="24"/>
                <w:szCs w:val="24"/>
              </w:rPr>
              <w:t xml:space="preserve">  расстояние нижней границы от порога ВПП 60 м; </w:t>
            </w:r>
          </w:p>
          <w:p w:rsidR="001A79A3" w:rsidRPr="00024787" w:rsidRDefault="001A79A3" w:rsidP="00ED0A7C">
            <w:pPr>
              <w:jc w:val="both"/>
              <w:rPr>
                <w:sz w:val="24"/>
                <w:szCs w:val="24"/>
              </w:rPr>
            </w:pPr>
            <w:r w:rsidRPr="00024787">
              <w:rPr>
                <w:sz w:val="24"/>
                <w:szCs w:val="24"/>
              </w:rPr>
              <w:t xml:space="preserve">  расхождение боковых границ от оси ВПП 15 %;</w:t>
            </w:r>
          </w:p>
          <w:p w:rsidR="001A79A3" w:rsidRPr="00024787" w:rsidRDefault="001A79A3" w:rsidP="00ED0A7C">
            <w:pPr>
              <w:jc w:val="both"/>
              <w:rPr>
                <w:sz w:val="24"/>
                <w:szCs w:val="24"/>
              </w:rPr>
            </w:pPr>
            <w:r w:rsidRPr="00024787">
              <w:rPr>
                <w:sz w:val="24"/>
                <w:szCs w:val="24"/>
              </w:rPr>
              <w:t xml:space="preserve">  первый сектор: длина 3000 м, наклон 2 %; второй сектор: длина 5600 м для ВПП</w:t>
            </w:r>
            <w:r>
              <w:rPr>
                <w:sz w:val="24"/>
                <w:szCs w:val="24"/>
              </w:rPr>
              <w:t>-</w:t>
            </w:r>
            <w:r w:rsidRPr="00024787">
              <w:rPr>
                <w:sz w:val="24"/>
                <w:szCs w:val="24"/>
              </w:rPr>
              <w:t>03 и 3600 м для ВПП</w:t>
            </w:r>
            <w:r>
              <w:rPr>
                <w:sz w:val="24"/>
                <w:szCs w:val="24"/>
              </w:rPr>
              <w:t>-</w:t>
            </w:r>
            <w:r w:rsidRPr="00024787">
              <w:rPr>
                <w:sz w:val="24"/>
                <w:szCs w:val="24"/>
              </w:rPr>
              <w:t>21, 26, 08; наклон 2 %; горизонтальный сектор: длина 6400 м для ВПП</w:t>
            </w:r>
            <w:r>
              <w:rPr>
                <w:sz w:val="24"/>
                <w:szCs w:val="24"/>
              </w:rPr>
              <w:t>-</w:t>
            </w:r>
            <w:r w:rsidRPr="00024787">
              <w:rPr>
                <w:sz w:val="24"/>
                <w:szCs w:val="24"/>
              </w:rPr>
              <w:t>03  и 8400 м для ВПП</w:t>
            </w:r>
            <w:r>
              <w:rPr>
                <w:sz w:val="24"/>
                <w:szCs w:val="24"/>
              </w:rPr>
              <w:t>-</w:t>
            </w:r>
            <w:r w:rsidRPr="00024787">
              <w:rPr>
                <w:sz w:val="24"/>
                <w:szCs w:val="24"/>
              </w:rPr>
              <w:t>21, 26 и 08;</w:t>
            </w:r>
          </w:p>
          <w:p w:rsidR="001A79A3" w:rsidRPr="00024787" w:rsidRDefault="001A79A3" w:rsidP="00ED0A7C">
            <w:pPr>
              <w:jc w:val="both"/>
              <w:rPr>
                <w:sz w:val="24"/>
                <w:szCs w:val="24"/>
              </w:rPr>
            </w:pPr>
            <w:r w:rsidRPr="00024787">
              <w:rPr>
                <w:sz w:val="24"/>
                <w:szCs w:val="24"/>
              </w:rPr>
              <w:t xml:space="preserve">  общая длина 15000 м для всех ВПП.</w:t>
            </w:r>
          </w:p>
          <w:p w:rsidR="001A79A3" w:rsidRPr="00024787" w:rsidRDefault="001A79A3" w:rsidP="00ED0A7C">
            <w:pPr>
              <w:jc w:val="both"/>
              <w:rPr>
                <w:sz w:val="24"/>
                <w:szCs w:val="24"/>
              </w:rPr>
            </w:pPr>
            <w:r w:rsidRPr="00024787">
              <w:rPr>
                <w:sz w:val="24"/>
                <w:szCs w:val="24"/>
              </w:rPr>
              <w:t>Переходные поверхности:</w:t>
            </w:r>
          </w:p>
          <w:p w:rsidR="001A79A3" w:rsidRPr="00024787" w:rsidRDefault="001A79A3" w:rsidP="00ED0A7C">
            <w:pPr>
              <w:jc w:val="both"/>
              <w:rPr>
                <w:sz w:val="24"/>
                <w:szCs w:val="24"/>
              </w:rPr>
            </w:pPr>
            <w:r w:rsidRPr="00024787">
              <w:rPr>
                <w:sz w:val="24"/>
                <w:szCs w:val="24"/>
              </w:rPr>
              <w:t xml:space="preserve">  наклон 14,3 %.</w:t>
            </w:r>
          </w:p>
          <w:p w:rsidR="001A79A3" w:rsidRPr="00024787" w:rsidRDefault="001A79A3" w:rsidP="00ED0A7C">
            <w:pPr>
              <w:jc w:val="both"/>
              <w:rPr>
                <w:sz w:val="24"/>
                <w:szCs w:val="24"/>
              </w:rPr>
            </w:pPr>
            <w:r w:rsidRPr="00024787">
              <w:rPr>
                <w:sz w:val="24"/>
                <w:szCs w:val="24"/>
              </w:rPr>
              <w:t>Внутренние поверхности захода на посадку:</w:t>
            </w:r>
          </w:p>
          <w:p w:rsidR="001A79A3" w:rsidRPr="00024787" w:rsidRDefault="001A79A3" w:rsidP="00ED0A7C">
            <w:pPr>
              <w:jc w:val="both"/>
              <w:rPr>
                <w:sz w:val="24"/>
                <w:szCs w:val="24"/>
              </w:rPr>
            </w:pPr>
            <w:r w:rsidRPr="00024787">
              <w:rPr>
                <w:sz w:val="24"/>
                <w:szCs w:val="24"/>
              </w:rPr>
              <w:t xml:space="preserve">  длина нижней границы 120м;</w:t>
            </w:r>
          </w:p>
          <w:p w:rsidR="001A79A3" w:rsidRPr="00024787" w:rsidRDefault="001A79A3" w:rsidP="00ED0A7C">
            <w:pPr>
              <w:jc w:val="both"/>
              <w:rPr>
                <w:sz w:val="24"/>
                <w:szCs w:val="24"/>
              </w:rPr>
            </w:pPr>
            <w:r w:rsidRPr="00024787">
              <w:rPr>
                <w:sz w:val="24"/>
                <w:szCs w:val="24"/>
              </w:rPr>
              <w:t xml:space="preserve">  расстояние от порога ВПП 60м; </w:t>
            </w:r>
          </w:p>
          <w:p w:rsidR="001A79A3" w:rsidRPr="00024787" w:rsidRDefault="001A79A3" w:rsidP="00ED0A7C">
            <w:pPr>
              <w:jc w:val="both"/>
              <w:rPr>
                <w:sz w:val="24"/>
                <w:szCs w:val="24"/>
              </w:rPr>
            </w:pPr>
            <w:r w:rsidRPr="00024787">
              <w:rPr>
                <w:sz w:val="24"/>
                <w:szCs w:val="24"/>
              </w:rPr>
              <w:t xml:space="preserve">  расхождение в каждую сторону 0%;</w:t>
            </w:r>
          </w:p>
          <w:p w:rsidR="001A79A3" w:rsidRPr="00024787" w:rsidRDefault="001A79A3" w:rsidP="00ED0A7C">
            <w:pPr>
              <w:jc w:val="both"/>
              <w:rPr>
                <w:sz w:val="24"/>
                <w:szCs w:val="24"/>
              </w:rPr>
            </w:pPr>
            <w:r w:rsidRPr="00024787">
              <w:rPr>
                <w:sz w:val="24"/>
                <w:szCs w:val="24"/>
              </w:rPr>
              <w:t xml:space="preserve">  наклон 2%;</w:t>
            </w:r>
          </w:p>
          <w:p w:rsidR="004E7A90" w:rsidRDefault="001A79A3" w:rsidP="004E7A90">
            <w:pPr>
              <w:tabs>
                <w:tab w:val="center" w:pos="2585"/>
              </w:tabs>
              <w:jc w:val="both"/>
              <w:rPr>
                <w:sz w:val="24"/>
                <w:szCs w:val="24"/>
              </w:rPr>
            </w:pPr>
            <w:r w:rsidRPr="00024787">
              <w:rPr>
                <w:sz w:val="24"/>
                <w:szCs w:val="24"/>
              </w:rPr>
              <w:lastRenderedPageBreak/>
              <w:t xml:space="preserve">  длина 900м.</w:t>
            </w:r>
            <w:r w:rsidRPr="00024787">
              <w:rPr>
                <w:sz w:val="24"/>
                <w:szCs w:val="24"/>
              </w:rPr>
              <w:tab/>
            </w:r>
          </w:p>
          <w:p w:rsidR="001A79A3" w:rsidRPr="00024787" w:rsidRDefault="001A79A3" w:rsidP="004E7A90">
            <w:pPr>
              <w:tabs>
                <w:tab w:val="center" w:pos="2585"/>
              </w:tabs>
              <w:jc w:val="both"/>
              <w:rPr>
                <w:sz w:val="24"/>
                <w:szCs w:val="24"/>
              </w:rPr>
            </w:pPr>
            <w:r w:rsidRPr="00024787">
              <w:rPr>
                <w:sz w:val="24"/>
                <w:szCs w:val="24"/>
              </w:rPr>
              <w:t>Внутренние переходные поверхности:</w:t>
            </w:r>
          </w:p>
          <w:p w:rsidR="001A79A3" w:rsidRPr="00024787" w:rsidRDefault="001A79A3" w:rsidP="00ED0A7C">
            <w:pPr>
              <w:jc w:val="both"/>
              <w:rPr>
                <w:sz w:val="24"/>
                <w:szCs w:val="24"/>
              </w:rPr>
            </w:pPr>
            <w:r w:rsidRPr="00024787">
              <w:rPr>
                <w:sz w:val="24"/>
                <w:szCs w:val="24"/>
              </w:rPr>
              <w:t xml:space="preserve">  наклон 33,3%.</w:t>
            </w:r>
          </w:p>
          <w:p w:rsidR="001A79A3" w:rsidRPr="00024787" w:rsidRDefault="001A79A3" w:rsidP="00ED0A7C">
            <w:pPr>
              <w:jc w:val="both"/>
              <w:rPr>
                <w:sz w:val="24"/>
                <w:szCs w:val="24"/>
              </w:rPr>
            </w:pPr>
            <w:r w:rsidRPr="00024787">
              <w:rPr>
                <w:sz w:val="24"/>
                <w:szCs w:val="24"/>
              </w:rPr>
              <w:t>Поверхности прерванной посадки:</w:t>
            </w:r>
          </w:p>
          <w:p w:rsidR="001A79A3" w:rsidRPr="00024787" w:rsidRDefault="001A79A3" w:rsidP="00ED0A7C">
            <w:pPr>
              <w:jc w:val="both"/>
              <w:rPr>
                <w:sz w:val="24"/>
                <w:szCs w:val="24"/>
              </w:rPr>
            </w:pPr>
            <w:r w:rsidRPr="00024787">
              <w:rPr>
                <w:sz w:val="24"/>
                <w:szCs w:val="24"/>
              </w:rPr>
              <w:t xml:space="preserve">  длина нижней границы 120м;</w:t>
            </w:r>
          </w:p>
          <w:p w:rsidR="001A79A3" w:rsidRPr="00024787" w:rsidRDefault="001A79A3" w:rsidP="00ED0A7C">
            <w:pPr>
              <w:jc w:val="both"/>
              <w:rPr>
                <w:sz w:val="24"/>
                <w:szCs w:val="24"/>
              </w:rPr>
            </w:pPr>
            <w:r w:rsidRPr="00024787">
              <w:rPr>
                <w:sz w:val="24"/>
                <w:szCs w:val="24"/>
              </w:rPr>
              <w:t xml:space="preserve">  расстояние от порога ВПП 1800м; </w:t>
            </w:r>
          </w:p>
          <w:p w:rsidR="001A79A3" w:rsidRPr="00024787" w:rsidRDefault="001A79A3" w:rsidP="00ED0A7C">
            <w:pPr>
              <w:jc w:val="both"/>
              <w:rPr>
                <w:sz w:val="24"/>
                <w:szCs w:val="24"/>
              </w:rPr>
            </w:pPr>
            <w:r w:rsidRPr="00024787">
              <w:rPr>
                <w:sz w:val="24"/>
                <w:szCs w:val="24"/>
              </w:rPr>
              <w:t xml:space="preserve">  расхождение в каждую сторону 10%;</w:t>
            </w:r>
          </w:p>
          <w:p w:rsidR="001A79A3" w:rsidRPr="00024787" w:rsidRDefault="001A79A3" w:rsidP="004E7A90">
            <w:pPr>
              <w:jc w:val="both"/>
              <w:rPr>
                <w:sz w:val="24"/>
                <w:szCs w:val="24"/>
              </w:rPr>
            </w:pPr>
            <w:r w:rsidRPr="00024787">
              <w:rPr>
                <w:sz w:val="24"/>
                <w:szCs w:val="24"/>
              </w:rPr>
              <w:t xml:space="preserve">   наклон 3,33%.</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left="-34" w:right="-154"/>
              <w:rPr>
                <w:sz w:val="24"/>
                <w:szCs w:val="24"/>
              </w:rPr>
            </w:pPr>
            <w:r w:rsidRPr="00024787">
              <w:rPr>
                <w:sz w:val="24"/>
                <w:szCs w:val="24"/>
              </w:rPr>
              <w:lastRenderedPageBreak/>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F5274A">
            <w:pPr>
              <w:ind w:left="-62" w:right="-65"/>
              <w:jc w:val="center"/>
              <w:rPr>
                <w:sz w:val="24"/>
                <w:szCs w:val="24"/>
              </w:rPr>
            </w:pPr>
            <w:r w:rsidRPr="00024787">
              <w:rPr>
                <w:sz w:val="24"/>
                <w:szCs w:val="24"/>
              </w:rPr>
              <w:t xml:space="preserve">Расчет согласно </w:t>
            </w:r>
            <w:r w:rsidRPr="00024787">
              <w:rPr>
                <w:sz w:val="24"/>
                <w:szCs w:val="24"/>
              </w:rPr>
              <w:lastRenderedPageBreak/>
              <w:t xml:space="preserve">приложению </w:t>
            </w:r>
            <w:r w:rsidR="00F5274A">
              <w:rPr>
                <w:sz w:val="24"/>
                <w:szCs w:val="24"/>
              </w:rPr>
              <w:t xml:space="preserve"> </w:t>
            </w:r>
            <w:r>
              <w:rPr>
                <w:sz w:val="24"/>
                <w:szCs w:val="24"/>
              </w:rPr>
              <w:t xml:space="preserve">№ </w:t>
            </w:r>
            <w:r w:rsidRPr="00FE3C73">
              <w:rPr>
                <w:sz w:val="24"/>
                <w:szCs w:val="24"/>
                <w:u w:val="single"/>
              </w:rPr>
              <w:t>3.4</w:t>
            </w:r>
            <w:r w:rsidR="00FE3C73">
              <w:rPr>
                <w:sz w:val="24"/>
                <w:szCs w:val="24"/>
                <w:u w:val="single"/>
              </w:rPr>
              <w:t xml:space="preserve"> (3.5??)</w:t>
            </w:r>
            <w:r w:rsidRPr="00024787">
              <w:rPr>
                <w:sz w:val="24"/>
                <w:szCs w:val="24"/>
              </w:rPr>
              <w:t xml:space="preserve"> </w:t>
            </w:r>
            <w:r w:rsidR="00F5274A">
              <w:rPr>
                <w:sz w:val="24"/>
                <w:szCs w:val="24"/>
              </w:rPr>
              <w:t xml:space="preserve">     </w:t>
            </w:r>
            <w:r w:rsidRPr="00024787">
              <w:rPr>
                <w:sz w:val="24"/>
                <w:szCs w:val="24"/>
              </w:rPr>
              <w:t>к МОС</w:t>
            </w:r>
            <w:r>
              <w:rPr>
                <w:sz w:val="24"/>
                <w:szCs w:val="24"/>
              </w:rPr>
              <w:t xml:space="preserve"> ФАП.</w:t>
            </w:r>
          </w:p>
          <w:p w:rsidR="001A79A3" w:rsidRPr="00024787" w:rsidRDefault="001A79A3" w:rsidP="00ED0A7C">
            <w:pPr>
              <w:jc w:val="both"/>
              <w:rPr>
                <w:sz w:val="24"/>
                <w:szCs w:val="24"/>
              </w:rPr>
            </w:pPr>
            <w:r w:rsidRPr="00024787">
              <w:rPr>
                <w:sz w:val="24"/>
                <w:szCs w:val="24"/>
              </w:rPr>
              <w:t>Рассмотрение</w:t>
            </w:r>
            <w:r>
              <w:rPr>
                <w:sz w:val="24"/>
                <w:szCs w:val="24"/>
              </w:rPr>
              <w:t>.</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11C74">
            <w:pPr>
              <w:ind w:left="-57" w:right="-108"/>
              <w:jc w:val="both"/>
              <w:rPr>
                <w:sz w:val="24"/>
                <w:szCs w:val="24"/>
              </w:rPr>
            </w:pPr>
            <w:r w:rsidRPr="00024787">
              <w:rPr>
                <w:sz w:val="24"/>
                <w:szCs w:val="24"/>
              </w:rPr>
              <w:lastRenderedPageBreak/>
              <w:t>Акт обследовани</w:t>
            </w:r>
            <w:r>
              <w:rPr>
                <w:sz w:val="24"/>
                <w:szCs w:val="24"/>
              </w:rPr>
              <w:t xml:space="preserve">я </w:t>
            </w:r>
            <w:r>
              <w:rPr>
                <w:sz w:val="24"/>
                <w:szCs w:val="24"/>
              </w:rPr>
              <w:lastRenderedPageBreak/>
              <w:t>препятствий</w:t>
            </w:r>
            <w:r w:rsidR="00E11C74">
              <w:rPr>
                <w:sz w:val="24"/>
                <w:szCs w:val="24"/>
              </w:rPr>
              <w:t xml:space="preserve">  </w:t>
            </w:r>
            <w:r>
              <w:rPr>
                <w:sz w:val="24"/>
                <w:szCs w:val="24"/>
              </w:rPr>
              <w:t>от</w:t>
            </w:r>
            <w:r w:rsidR="00E11C74">
              <w:rPr>
                <w:sz w:val="24"/>
                <w:szCs w:val="24"/>
              </w:rPr>
              <w:t>___________</w:t>
            </w:r>
            <w:r w:rsidRPr="00024787">
              <w:rPr>
                <w:sz w:val="24"/>
                <w:szCs w:val="24"/>
              </w:rPr>
              <w:t>_.</w:t>
            </w: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11</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892FD4">
            <w:pPr>
              <w:ind w:firstLine="195"/>
              <w:jc w:val="both"/>
              <w:rPr>
                <w:sz w:val="24"/>
                <w:szCs w:val="24"/>
              </w:rPr>
            </w:pPr>
            <w:r w:rsidRPr="00024787">
              <w:rPr>
                <w:sz w:val="24"/>
                <w:szCs w:val="24"/>
              </w:rPr>
              <w:t xml:space="preserve">Поверхность захода на посадку расположена горизонтально за точкой, в которой плоскость с наклоном 2,5% пересекается с горизонтальной плоскостью,  расположенной на высоте 150 м  над высотой аэродрома, или с горизонтальной плоскостью, проходящей через верхнюю точку наивысшего объекта в зоне поверхности захода на посадку, в зависимости от </w:t>
            </w:r>
            <w:r w:rsidR="00AA6C5B">
              <w:rPr>
                <w:sz w:val="24"/>
                <w:szCs w:val="24"/>
              </w:rPr>
              <w:t xml:space="preserve">наибольшей </w:t>
            </w:r>
            <w:r w:rsidRPr="00024787">
              <w:rPr>
                <w:sz w:val="24"/>
                <w:szCs w:val="24"/>
              </w:rPr>
              <w:t>высот</w:t>
            </w:r>
            <w:r w:rsidR="00AA6C5B">
              <w:rPr>
                <w:sz w:val="24"/>
                <w:szCs w:val="24"/>
              </w:rPr>
              <w:t>ы</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Высота 200</w:t>
            </w:r>
            <w:r w:rsidR="00AA6C5B">
              <w:rPr>
                <w:sz w:val="24"/>
                <w:szCs w:val="24"/>
              </w:rPr>
              <w:t xml:space="preserve"> </w:t>
            </w:r>
            <w:r w:rsidRPr="00024787">
              <w:rPr>
                <w:sz w:val="24"/>
                <w:szCs w:val="24"/>
              </w:rPr>
              <w:t>м относительно порога ВПП горизонтального сектора для ВПП</w:t>
            </w:r>
            <w:r>
              <w:rPr>
                <w:sz w:val="24"/>
                <w:szCs w:val="24"/>
              </w:rPr>
              <w:t>-</w:t>
            </w:r>
            <w:r w:rsidRPr="00024787">
              <w:rPr>
                <w:sz w:val="24"/>
                <w:szCs w:val="24"/>
              </w:rPr>
              <w:t xml:space="preserve">03 определяется высотой наивысшего объекта в зоне захода на посадку. </w:t>
            </w:r>
          </w:p>
          <w:p w:rsidR="001A79A3" w:rsidRPr="00024787" w:rsidRDefault="001A79A3" w:rsidP="00ED0A7C">
            <w:pPr>
              <w:ind w:left="-72" w:right="-126"/>
              <w:jc w:val="both"/>
              <w:rPr>
                <w:sz w:val="24"/>
                <w:szCs w:val="24"/>
              </w:rPr>
            </w:pPr>
            <w:r w:rsidRPr="00024787">
              <w:rPr>
                <w:sz w:val="24"/>
                <w:szCs w:val="24"/>
              </w:rPr>
              <w:t>Высота горизонтальных секто</w:t>
            </w:r>
            <w:r w:rsidR="00AA6C5B">
              <w:rPr>
                <w:sz w:val="24"/>
                <w:szCs w:val="24"/>
              </w:rPr>
              <w:t>-</w:t>
            </w:r>
            <w:r w:rsidRPr="00024787">
              <w:rPr>
                <w:sz w:val="24"/>
                <w:szCs w:val="24"/>
              </w:rPr>
              <w:t>ров для ВПП</w:t>
            </w:r>
            <w:r>
              <w:rPr>
                <w:sz w:val="24"/>
                <w:szCs w:val="24"/>
              </w:rPr>
              <w:t>-</w:t>
            </w:r>
            <w:r w:rsidRPr="00024787">
              <w:rPr>
                <w:sz w:val="24"/>
                <w:szCs w:val="24"/>
              </w:rPr>
              <w:t>21, 26 и 08 состав</w:t>
            </w:r>
            <w:r w:rsidR="00AA6C5B">
              <w:rPr>
                <w:sz w:val="24"/>
                <w:szCs w:val="24"/>
              </w:rPr>
              <w:t>-</w:t>
            </w:r>
            <w:r w:rsidRPr="00024787">
              <w:rPr>
                <w:sz w:val="24"/>
                <w:szCs w:val="24"/>
              </w:rPr>
              <w:t>ляет 150 м относительно соот</w:t>
            </w:r>
            <w:r w:rsidR="00AA6C5B">
              <w:rPr>
                <w:sz w:val="24"/>
                <w:szCs w:val="24"/>
              </w:rPr>
              <w:t>-</w:t>
            </w:r>
            <w:r w:rsidRPr="00024787">
              <w:rPr>
                <w:sz w:val="24"/>
                <w:szCs w:val="24"/>
              </w:rPr>
              <w:t>ветствующих порогов ВПП.</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FE3C73">
            <w:pPr>
              <w:ind w:left="-34" w:right="-154"/>
              <w:jc w:val="center"/>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119" w:right="-65"/>
              <w:jc w:val="center"/>
              <w:rPr>
                <w:sz w:val="24"/>
                <w:szCs w:val="24"/>
              </w:rPr>
            </w:pPr>
            <w:r w:rsidRPr="00024787">
              <w:rPr>
                <w:sz w:val="24"/>
                <w:szCs w:val="24"/>
              </w:rPr>
              <w:t>Расчет согла</w:t>
            </w:r>
            <w:r>
              <w:rPr>
                <w:sz w:val="24"/>
                <w:szCs w:val="24"/>
              </w:rPr>
              <w:t>с</w:t>
            </w:r>
            <w:r w:rsidRPr="00024787">
              <w:rPr>
                <w:sz w:val="24"/>
                <w:szCs w:val="24"/>
              </w:rPr>
              <w:t>но приложению</w:t>
            </w:r>
            <w:r>
              <w:rPr>
                <w:sz w:val="24"/>
                <w:szCs w:val="24"/>
              </w:rPr>
              <w:t xml:space="preserve"> </w:t>
            </w:r>
            <w:r w:rsidR="00FE3C73">
              <w:rPr>
                <w:sz w:val="24"/>
                <w:szCs w:val="24"/>
              </w:rPr>
              <w:t xml:space="preserve">  </w:t>
            </w:r>
            <w:r>
              <w:rPr>
                <w:sz w:val="24"/>
                <w:szCs w:val="24"/>
              </w:rPr>
              <w:t>№</w:t>
            </w:r>
            <w:r w:rsidRPr="00024787">
              <w:rPr>
                <w:sz w:val="24"/>
                <w:szCs w:val="24"/>
              </w:rPr>
              <w:t xml:space="preserve"> </w:t>
            </w:r>
            <w:r w:rsidRPr="00FE3C73">
              <w:rPr>
                <w:sz w:val="24"/>
                <w:szCs w:val="24"/>
                <w:u w:val="single"/>
              </w:rPr>
              <w:t>3.4</w:t>
            </w:r>
            <w:r>
              <w:rPr>
                <w:sz w:val="24"/>
                <w:szCs w:val="24"/>
              </w:rPr>
              <w:t xml:space="preserve"> </w:t>
            </w:r>
            <w:r w:rsidR="00FE3C73">
              <w:rPr>
                <w:sz w:val="24"/>
                <w:szCs w:val="24"/>
              </w:rPr>
              <w:t>(</w:t>
            </w:r>
            <w:r w:rsidR="00FE3C73" w:rsidRPr="00F5274A">
              <w:rPr>
                <w:sz w:val="24"/>
                <w:szCs w:val="24"/>
                <w:u w:val="single"/>
              </w:rPr>
              <w:t>3.5</w:t>
            </w:r>
            <w:r w:rsidR="00FE3C73">
              <w:rPr>
                <w:sz w:val="24"/>
                <w:szCs w:val="24"/>
              </w:rPr>
              <w:t xml:space="preserve">??) </w:t>
            </w:r>
            <w:r w:rsidR="00F5274A">
              <w:rPr>
                <w:sz w:val="24"/>
                <w:szCs w:val="24"/>
              </w:rPr>
              <w:t xml:space="preserve">    </w:t>
            </w:r>
            <w:r w:rsidRPr="00024787">
              <w:rPr>
                <w:sz w:val="24"/>
                <w:szCs w:val="24"/>
              </w:rPr>
              <w:t>к МОС</w:t>
            </w:r>
            <w:r>
              <w:rPr>
                <w:sz w:val="24"/>
                <w:szCs w:val="24"/>
              </w:rPr>
              <w:t xml:space="preserve"> ФАП.</w:t>
            </w:r>
          </w:p>
          <w:p w:rsidR="001A79A3" w:rsidRPr="00024787" w:rsidRDefault="001A79A3" w:rsidP="00FE3C73">
            <w:pPr>
              <w:ind w:left="-119" w:right="-108"/>
              <w:jc w:val="center"/>
              <w:rPr>
                <w:sz w:val="24"/>
                <w:szCs w:val="24"/>
              </w:rPr>
            </w:pPr>
            <w:r w:rsidRPr="00024787">
              <w:rPr>
                <w:sz w:val="24"/>
                <w:szCs w:val="24"/>
              </w:rPr>
              <w:t>Рассмотрение</w:t>
            </w:r>
            <w:r>
              <w:rPr>
                <w:sz w:val="24"/>
                <w:szCs w:val="24"/>
              </w:rPr>
              <w:t>.</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t>Акт обследования препятствий от_______</w:t>
            </w:r>
            <w:r>
              <w:rPr>
                <w:sz w:val="24"/>
                <w:szCs w:val="24"/>
              </w:rPr>
              <w:t>_</w:t>
            </w:r>
            <w:r w:rsidRPr="00024787">
              <w:rPr>
                <w:sz w:val="24"/>
                <w:szCs w:val="24"/>
              </w:rPr>
              <w:t>____.</w:t>
            </w:r>
          </w:p>
          <w:p w:rsidR="001A79A3" w:rsidRPr="00024787" w:rsidRDefault="001A79A3" w:rsidP="00ED0A7C">
            <w:pPr>
              <w:ind w:left="-57" w:right="-57"/>
              <w:jc w:val="both"/>
              <w:rPr>
                <w:sz w:val="24"/>
                <w:szCs w:val="24"/>
              </w:rPr>
            </w:pP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12</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0212D4">
            <w:pPr>
              <w:ind w:firstLine="195"/>
              <w:jc w:val="both"/>
              <w:rPr>
                <w:sz w:val="24"/>
                <w:szCs w:val="24"/>
              </w:rPr>
            </w:pPr>
            <w:proofErr w:type="gramStart"/>
            <w:r w:rsidRPr="00024787">
              <w:rPr>
                <w:sz w:val="24"/>
                <w:szCs w:val="24"/>
              </w:rPr>
              <w:t>Неподвижные  объекты  не  должны находиться в пределах зоны, свободной от препятствий (</w:t>
            </w:r>
            <w:r w:rsidR="00892FD4">
              <w:rPr>
                <w:sz w:val="24"/>
                <w:szCs w:val="24"/>
              </w:rPr>
              <w:t xml:space="preserve">далее - </w:t>
            </w:r>
            <w:r w:rsidRPr="00024787">
              <w:rPr>
                <w:sz w:val="24"/>
                <w:szCs w:val="24"/>
                <w:lang w:val="en-US"/>
              </w:rPr>
              <w:t>OFZ</w:t>
            </w:r>
            <w:r w:rsidRPr="00024787">
              <w:rPr>
                <w:sz w:val="24"/>
                <w:szCs w:val="24"/>
              </w:rPr>
              <w:t>): выступать за внутреннюю поверхность захода на посадку, внутренние переходные поверхности и поверхность  прерванной посадки, за исключением ломких объектов, которые по своему функциональному назначению должны располагаться в пределах летной полосы.</w:t>
            </w:r>
            <w:proofErr w:type="gramEnd"/>
            <w:r w:rsidRPr="00024787">
              <w:rPr>
                <w:sz w:val="24"/>
                <w:szCs w:val="24"/>
              </w:rPr>
              <w:t xml:space="preserve"> При использовании ВПП для посадки над этими поверхностями  не  должны возвышаться подвижные объекты.</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В зонах, свободных от препят</w:t>
            </w:r>
            <w:r w:rsidR="00892FD4">
              <w:rPr>
                <w:sz w:val="24"/>
                <w:szCs w:val="24"/>
              </w:rPr>
              <w:t>-</w:t>
            </w:r>
            <w:r w:rsidRPr="00024787">
              <w:rPr>
                <w:sz w:val="24"/>
                <w:szCs w:val="24"/>
              </w:rPr>
              <w:t>ствий (</w:t>
            </w:r>
            <w:r w:rsidRPr="00024787">
              <w:rPr>
                <w:sz w:val="24"/>
                <w:szCs w:val="24"/>
                <w:lang w:val="en-US"/>
              </w:rPr>
              <w:t>OFZ</w:t>
            </w:r>
            <w:r>
              <w:rPr>
                <w:sz w:val="24"/>
                <w:szCs w:val="24"/>
              </w:rPr>
              <w:t>) ВПП-</w:t>
            </w:r>
            <w:r w:rsidRPr="00024787">
              <w:rPr>
                <w:sz w:val="24"/>
                <w:szCs w:val="24"/>
              </w:rPr>
              <w:t xml:space="preserve">03/21, </w:t>
            </w:r>
            <w:r>
              <w:rPr>
                <w:sz w:val="24"/>
                <w:szCs w:val="24"/>
              </w:rPr>
              <w:t>-</w:t>
            </w:r>
            <w:r w:rsidRPr="00024787">
              <w:rPr>
                <w:sz w:val="24"/>
                <w:szCs w:val="24"/>
              </w:rPr>
              <w:t>08/26 неподвижные и подвижные объекты – отсутствуют.</w:t>
            </w:r>
          </w:p>
          <w:p w:rsidR="001A79A3" w:rsidRPr="00024787" w:rsidRDefault="001A79A3" w:rsidP="00ED0A7C">
            <w:pPr>
              <w:jc w:val="both"/>
              <w:rPr>
                <w:sz w:val="24"/>
                <w:szCs w:val="24"/>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F5274A">
            <w:pPr>
              <w:ind w:left="-34" w:right="-154"/>
              <w:jc w:val="center"/>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F5274A">
            <w:pPr>
              <w:ind w:left="-119" w:right="-65"/>
              <w:jc w:val="center"/>
              <w:rPr>
                <w:sz w:val="24"/>
                <w:szCs w:val="24"/>
              </w:rPr>
            </w:pPr>
            <w:r w:rsidRPr="00024787">
              <w:rPr>
                <w:sz w:val="24"/>
                <w:szCs w:val="24"/>
              </w:rPr>
              <w:t>Расчет согласно приложению</w:t>
            </w:r>
            <w:r w:rsidR="00ED6374">
              <w:rPr>
                <w:sz w:val="24"/>
                <w:szCs w:val="24"/>
              </w:rPr>
              <w:t xml:space="preserve">                               </w:t>
            </w:r>
            <w:r w:rsidRPr="00024787">
              <w:rPr>
                <w:sz w:val="24"/>
                <w:szCs w:val="24"/>
              </w:rPr>
              <w:t xml:space="preserve"> </w:t>
            </w:r>
            <w:r w:rsidR="00F5274A">
              <w:rPr>
                <w:sz w:val="24"/>
                <w:szCs w:val="24"/>
              </w:rPr>
              <w:t>№</w:t>
            </w:r>
            <w:r w:rsidR="00F5274A" w:rsidRPr="00024787">
              <w:rPr>
                <w:sz w:val="24"/>
                <w:szCs w:val="24"/>
              </w:rPr>
              <w:t xml:space="preserve"> </w:t>
            </w:r>
            <w:r w:rsidR="00F5274A" w:rsidRPr="00FE3C73">
              <w:rPr>
                <w:sz w:val="24"/>
                <w:szCs w:val="24"/>
                <w:u w:val="single"/>
              </w:rPr>
              <w:t>3.4</w:t>
            </w:r>
            <w:r w:rsidR="00F5274A">
              <w:rPr>
                <w:sz w:val="24"/>
                <w:szCs w:val="24"/>
              </w:rPr>
              <w:t xml:space="preserve"> (</w:t>
            </w:r>
            <w:r w:rsidR="00F5274A" w:rsidRPr="00F5274A">
              <w:rPr>
                <w:sz w:val="24"/>
                <w:szCs w:val="24"/>
                <w:u w:val="single"/>
              </w:rPr>
              <w:t>3.5</w:t>
            </w:r>
            <w:r w:rsidR="00F5274A">
              <w:rPr>
                <w:sz w:val="24"/>
                <w:szCs w:val="24"/>
              </w:rPr>
              <w:t xml:space="preserve">??)     </w:t>
            </w:r>
            <w:r w:rsidRPr="00024787">
              <w:rPr>
                <w:sz w:val="24"/>
                <w:szCs w:val="24"/>
              </w:rPr>
              <w:t>к МОС</w:t>
            </w:r>
            <w:r>
              <w:rPr>
                <w:sz w:val="24"/>
                <w:szCs w:val="24"/>
              </w:rPr>
              <w:t xml:space="preserve"> ФАП</w:t>
            </w:r>
            <w:r w:rsidRPr="00024787">
              <w:rPr>
                <w:sz w:val="24"/>
                <w:szCs w:val="24"/>
              </w:rPr>
              <w:t>.</w:t>
            </w:r>
          </w:p>
          <w:p w:rsidR="001A79A3" w:rsidRPr="00024787" w:rsidRDefault="001A79A3" w:rsidP="00ED0A7C">
            <w:pPr>
              <w:ind w:left="-119" w:right="-65"/>
              <w:jc w:val="center"/>
              <w:rPr>
                <w:sz w:val="24"/>
                <w:szCs w:val="24"/>
              </w:rPr>
            </w:pPr>
            <w:r w:rsidRPr="00024787">
              <w:rPr>
                <w:sz w:val="24"/>
                <w:szCs w:val="24"/>
              </w:rPr>
              <w:t>Рассмотр</w:t>
            </w:r>
            <w:r>
              <w:rPr>
                <w:sz w:val="24"/>
                <w:szCs w:val="24"/>
              </w:rPr>
              <w:t>е</w:t>
            </w:r>
            <w:r w:rsidRPr="00024787">
              <w:rPr>
                <w:sz w:val="24"/>
                <w:szCs w:val="24"/>
              </w:rPr>
              <w:t>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t>Акт обследова</w:t>
            </w:r>
            <w:r>
              <w:rPr>
                <w:sz w:val="24"/>
                <w:szCs w:val="24"/>
              </w:rPr>
              <w:t>ния препятствий от_________</w:t>
            </w:r>
            <w:r w:rsidRPr="00024787">
              <w:rPr>
                <w:sz w:val="24"/>
                <w:szCs w:val="24"/>
              </w:rPr>
              <w:t>___.</w:t>
            </w:r>
          </w:p>
          <w:p w:rsidR="001A79A3" w:rsidRPr="00024787" w:rsidRDefault="001A79A3" w:rsidP="00ED0A7C">
            <w:pPr>
              <w:ind w:left="-57" w:right="-57"/>
              <w:jc w:val="both"/>
              <w:rPr>
                <w:sz w:val="24"/>
                <w:szCs w:val="24"/>
              </w:rPr>
            </w:pP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13</w:t>
            </w:r>
          </w:p>
          <w:p w:rsidR="001A79A3" w:rsidRPr="00024787" w:rsidRDefault="001A79A3" w:rsidP="00ED0A7C">
            <w:pPr>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7F76C7" w:rsidRDefault="001A79A3" w:rsidP="000212D4">
            <w:pPr>
              <w:ind w:firstLine="195"/>
              <w:jc w:val="both"/>
              <w:rPr>
                <w:sz w:val="24"/>
                <w:szCs w:val="24"/>
              </w:rPr>
            </w:pPr>
            <w:proofErr w:type="gramStart"/>
            <w:r w:rsidRPr="00024787">
              <w:rPr>
                <w:sz w:val="24"/>
                <w:szCs w:val="24"/>
              </w:rPr>
              <w:t>Незатененные существующие объекты над по</w:t>
            </w:r>
            <w:r w:rsidR="00892FD4">
              <w:rPr>
                <w:sz w:val="24"/>
                <w:szCs w:val="24"/>
              </w:rPr>
              <w:t>-</w:t>
            </w:r>
            <w:r w:rsidRPr="00024787">
              <w:rPr>
                <w:sz w:val="24"/>
                <w:szCs w:val="24"/>
              </w:rPr>
              <w:t xml:space="preserve">верхностью захода на посадку, переходной, </w:t>
            </w:r>
            <w:r w:rsidRPr="00024787">
              <w:rPr>
                <w:sz w:val="24"/>
                <w:szCs w:val="24"/>
              </w:rPr>
              <w:lastRenderedPageBreak/>
              <w:t>внутренней горизонтальной и конической поверхностями, являются препятствиями и должны быть устранены или уменьшены до размеров, обеспечивающих их затенение, или маркированы и светоограждены в соответствии с пунктами 4.48-5.55 и 4.23</w:t>
            </w:r>
            <w:r w:rsidR="00892FD4">
              <w:rPr>
                <w:sz w:val="24"/>
                <w:szCs w:val="24"/>
              </w:rPr>
              <w:t>3</w:t>
            </w:r>
            <w:r w:rsidRPr="00024787">
              <w:rPr>
                <w:sz w:val="24"/>
                <w:szCs w:val="24"/>
              </w:rPr>
              <w:t>-</w:t>
            </w:r>
            <w:r w:rsidR="00892FD4">
              <w:rPr>
                <w:sz w:val="24"/>
                <w:szCs w:val="24"/>
              </w:rPr>
              <w:t>4</w:t>
            </w:r>
            <w:r w:rsidRPr="00024787">
              <w:rPr>
                <w:sz w:val="24"/>
                <w:szCs w:val="24"/>
              </w:rPr>
              <w:t>.2</w:t>
            </w:r>
            <w:r w:rsidR="00892FD4">
              <w:rPr>
                <w:sz w:val="24"/>
                <w:szCs w:val="24"/>
              </w:rPr>
              <w:t>63 ФАП</w:t>
            </w:r>
            <w:r w:rsidRPr="00024787">
              <w:rPr>
                <w:sz w:val="24"/>
                <w:szCs w:val="24"/>
              </w:rPr>
              <w:t>, а также учтены в соответствии с пункт</w:t>
            </w:r>
            <w:r w:rsidR="00892FD4">
              <w:rPr>
                <w:sz w:val="24"/>
                <w:szCs w:val="24"/>
              </w:rPr>
              <w:t>ом</w:t>
            </w:r>
            <w:r w:rsidRPr="00024787">
              <w:rPr>
                <w:sz w:val="24"/>
                <w:szCs w:val="24"/>
              </w:rPr>
              <w:t xml:space="preserve"> 3.17 </w:t>
            </w:r>
            <w:r>
              <w:rPr>
                <w:sz w:val="24"/>
                <w:szCs w:val="24"/>
              </w:rPr>
              <w:t>ФАП.</w:t>
            </w:r>
            <w:r w:rsidRPr="007F76C7">
              <w:rPr>
                <w:color w:val="FFFFFF"/>
                <w:sz w:val="24"/>
                <w:szCs w:val="24"/>
              </w:rPr>
              <w:t>.</w:t>
            </w:r>
            <w:r>
              <w:rPr>
                <w:color w:val="FFFFFF"/>
                <w:sz w:val="24"/>
                <w:szCs w:val="24"/>
              </w:rPr>
              <w:t>ФАП.</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3.13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 xml:space="preserve">Незатененные препятствия маркированы, за исключением </w:t>
            </w:r>
            <w:r w:rsidRPr="00024787">
              <w:rPr>
                <w:sz w:val="24"/>
                <w:szCs w:val="24"/>
              </w:rPr>
              <w:lastRenderedPageBreak/>
              <w:t>зданий городской застройки, и светоограждены.</w:t>
            </w:r>
          </w:p>
          <w:p w:rsidR="001A79A3" w:rsidRPr="00024787" w:rsidRDefault="001A79A3" w:rsidP="00ED0A7C">
            <w:pPr>
              <w:jc w:val="both"/>
              <w:rPr>
                <w:sz w:val="24"/>
                <w:szCs w:val="24"/>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90" w:right="-97"/>
              <w:rPr>
                <w:sz w:val="24"/>
                <w:szCs w:val="24"/>
              </w:rPr>
            </w:pPr>
            <w:r w:rsidRPr="00024787">
              <w:rPr>
                <w:sz w:val="24"/>
                <w:szCs w:val="24"/>
              </w:rPr>
              <w:lastRenderedPageBreak/>
              <w:t>Соответс</w:t>
            </w:r>
            <w:r>
              <w:rPr>
                <w:sz w:val="24"/>
                <w:szCs w:val="24"/>
              </w:rPr>
              <w:t>т</w:t>
            </w:r>
            <w:r w:rsidRPr="00024787">
              <w:rPr>
                <w:sz w:val="24"/>
                <w:szCs w:val="24"/>
              </w:rPr>
              <w:t>в</w:t>
            </w:r>
            <w:r>
              <w:rPr>
                <w:sz w:val="24"/>
                <w:szCs w:val="24"/>
              </w:rPr>
              <w:t>у</w:t>
            </w:r>
            <w:r w:rsidRPr="00024787">
              <w:rPr>
                <w:sz w:val="24"/>
                <w:szCs w:val="24"/>
              </w:rPr>
              <w:t>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119" w:right="-65"/>
              <w:jc w:val="center"/>
              <w:rPr>
                <w:sz w:val="24"/>
                <w:szCs w:val="24"/>
              </w:rPr>
            </w:pPr>
            <w:r w:rsidRPr="00024787">
              <w:rPr>
                <w:sz w:val="24"/>
                <w:szCs w:val="24"/>
              </w:rPr>
              <w:t>Расчет с</w:t>
            </w:r>
            <w:r w:rsidR="00ED6374">
              <w:rPr>
                <w:sz w:val="24"/>
                <w:szCs w:val="24"/>
              </w:rPr>
              <w:t>о</w:t>
            </w:r>
            <w:r>
              <w:rPr>
                <w:sz w:val="24"/>
                <w:szCs w:val="24"/>
              </w:rPr>
              <w:t>г</w:t>
            </w:r>
            <w:r w:rsidRPr="00024787">
              <w:rPr>
                <w:sz w:val="24"/>
                <w:szCs w:val="24"/>
              </w:rPr>
              <w:t xml:space="preserve">ласно приложениям </w:t>
            </w:r>
            <w:r w:rsidR="00F5274A">
              <w:rPr>
                <w:sz w:val="24"/>
                <w:szCs w:val="24"/>
              </w:rPr>
              <w:t xml:space="preserve">№ </w:t>
            </w:r>
            <w:r w:rsidRPr="00024787">
              <w:rPr>
                <w:sz w:val="24"/>
                <w:szCs w:val="24"/>
              </w:rPr>
              <w:lastRenderedPageBreak/>
              <w:t xml:space="preserve">3.2 и </w:t>
            </w:r>
            <w:r w:rsidR="00F5274A" w:rsidRPr="00FE3C73">
              <w:rPr>
                <w:sz w:val="24"/>
                <w:szCs w:val="24"/>
                <w:u w:val="single"/>
              </w:rPr>
              <w:t>3.4</w:t>
            </w:r>
            <w:r w:rsidR="00F5274A">
              <w:rPr>
                <w:sz w:val="24"/>
                <w:szCs w:val="24"/>
              </w:rPr>
              <w:t xml:space="preserve"> (</w:t>
            </w:r>
            <w:r w:rsidR="00F5274A" w:rsidRPr="00F5274A">
              <w:rPr>
                <w:sz w:val="24"/>
                <w:szCs w:val="24"/>
                <w:u w:val="single"/>
              </w:rPr>
              <w:t>3.5</w:t>
            </w:r>
            <w:r w:rsidR="00F5274A">
              <w:rPr>
                <w:sz w:val="24"/>
                <w:szCs w:val="24"/>
              </w:rPr>
              <w:t xml:space="preserve">??)     </w:t>
            </w:r>
            <w:r w:rsidRPr="00024787">
              <w:rPr>
                <w:sz w:val="24"/>
                <w:szCs w:val="24"/>
              </w:rPr>
              <w:t>к МОС</w:t>
            </w:r>
            <w:r>
              <w:rPr>
                <w:sz w:val="24"/>
                <w:szCs w:val="24"/>
              </w:rPr>
              <w:t xml:space="preserve"> ФАП.</w:t>
            </w:r>
          </w:p>
          <w:p w:rsidR="001A79A3" w:rsidRPr="00024787" w:rsidRDefault="001A79A3" w:rsidP="00ED0A7C">
            <w:pPr>
              <w:ind w:left="-119" w:right="-65"/>
              <w:jc w:val="center"/>
              <w:rPr>
                <w:sz w:val="24"/>
                <w:szCs w:val="24"/>
              </w:rPr>
            </w:pPr>
            <w:r w:rsidRPr="00024787">
              <w:rPr>
                <w:sz w:val="24"/>
                <w:szCs w:val="24"/>
              </w:rPr>
              <w:t>Рассмотрение</w:t>
            </w:r>
          </w:p>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lastRenderedPageBreak/>
              <w:t xml:space="preserve">Акт обследования препятствий </w:t>
            </w:r>
          </w:p>
          <w:p w:rsidR="001A79A3" w:rsidRPr="00024787" w:rsidRDefault="001A79A3" w:rsidP="00ED0A7C">
            <w:pPr>
              <w:ind w:left="-57" w:right="-57"/>
              <w:jc w:val="both"/>
              <w:rPr>
                <w:sz w:val="24"/>
                <w:szCs w:val="24"/>
              </w:rPr>
            </w:pPr>
            <w:r>
              <w:rPr>
                <w:sz w:val="24"/>
                <w:szCs w:val="24"/>
              </w:rPr>
              <w:lastRenderedPageBreak/>
              <w:t>от________</w:t>
            </w:r>
            <w:r w:rsidRPr="00024787">
              <w:rPr>
                <w:sz w:val="24"/>
                <w:szCs w:val="24"/>
              </w:rPr>
              <w:t>____.</w:t>
            </w: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14</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jc w:val="both"/>
              <w:rPr>
                <w:sz w:val="24"/>
                <w:szCs w:val="24"/>
              </w:rPr>
            </w:pPr>
            <w:r w:rsidRPr="00024787">
              <w:rPr>
                <w:b/>
                <w:sz w:val="24"/>
                <w:szCs w:val="24"/>
              </w:rPr>
              <w:t>ПРЕПЯТСТВИЯ НА ВПП, ИСПОЛЬЗУЕ</w:t>
            </w:r>
            <w:r>
              <w:rPr>
                <w:b/>
                <w:sz w:val="24"/>
                <w:szCs w:val="24"/>
              </w:rPr>
              <w:t>-</w:t>
            </w:r>
            <w:r w:rsidRPr="00024787">
              <w:rPr>
                <w:b/>
                <w:sz w:val="24"/>
                <w:szCs w:val="24"/>
              </w:rPr>
              <w:t>МЫХ ДЛЯ ВЗЛЕТА</w:t>
            </w:r>
          </w:p>
          <w:p w:rsidR="001A79A3" w:rsidRPr="00024787" w:rsidRDefault="001A79A3" w:rsidP="00ED0A7C">
            <w:pPr>
              <w:jc w:val="both"/>
              <w:rPr>
                <w:sz w:val="24"/>
                <w:szCs w:val="24"/>
              </w:rPr>
            </w:pPr>
          </w:p>
          <w:p w:rsidR="001A79A3" w:rsidRPr="00024787" w:rsidRDefault="001A79A3" w:rsidP="00892FD4">
            <w:pPr>
              <w:ind w:firstLine="195"/>
              <w:jc w:val="both"/>
              <w:rPr>
                <w:sz w:val="24"/>
                <w:szCs w:val="24"/>
              </w:rPr>
            </w:pPr>
            <w:r w:rsidRPr="00024787">
              <w:rPr>
                <w:sz w:val="24"/>
                <w:szCs w:val="24"/>
              </w:rPr>
              <w:t xml:space="preserve">Для направления ВПП, используемого для взлета, устанавливается поверхность взлета.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3.14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ED0A7C">
            <w:pPr>
              <w:jc w:val="both"/>
              <w:rPr>
                <w:sz w:val="24"/>
                <w:szCs w:val="24"/>
              </w:rPr>
            </w:pPr>
            <w:r w:rsidRPr="00024787">
              <w:rPr>
                <w:sz w:val="24"/>
                <w:szCs w:val="24"/>
              </w:rPr>
              <w:t>Поверхности взлета установ</w:t>
            </w:r>
            <w:r w:rsidR="00892FD4">
              <w:rPr>
                <w:sz w:val="24"/>
                <w:szCs w:val="24"/>
              </w:rPr>
              <w:t>-</w:t>
            </w:r>
            <w:r w:rsidRPr="00024787">
              <w:rPr>
                <w:sz w:val="24"/>
                <w:szCs w:val="24"/>
              </w:rPr>
              <w:t>лены для  ВПП</w:t>
            </w:r>
            <w:r>
              <w:rPr>
                <w:sz w:val="24"/>
                <w:szCs w:val="24"/>
              </w:rPr>
              <w:t>-</w:t>
            </w:r>
            <w:r w:rsidRPr="00024787">
              <w:rPr>
                <w:sz w:val="24"/>
                <w:szCs w:val="24"/>
              </w:rPr>
              <w:t xml:space="preserve">03/21, </w:t>
            </w:r>
            <w:r>
              <w:rPr>
                <w:sz w:val="24"/>
                <w:szCs w:val="24"/>
              </w:rPr>
              <w:t>-</w:t>
            </w:r>
            <w:r w:rsidRPr="00024787">
              <w:rPr>
                <w:sz w:val="24"/>
                <w:szCs w:val="24"/>
              </w:rPr>
              <w:t>08/26.</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ind w:left="-90" w:right="-97"/>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ind w:left="-119" w:right="-65"/>
              <w:jc w:val="center"/>
              <w:rPr>
                <w:sz w:val="24"/>
                <w:szCs w:val="24"/>
              </w:rPr>
            </w:pPr>
            <w:r w:rsidRPr="00024787">
              <w:rPr>
                <w:sz w:val="24"/>
                <w:szCs w:val="24"/>
              </w:rPr>
              <w:t>Рассмотрение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p>
          <w:p w:rsidR="001A79A3" w:rsidRDefault="001A79A3" w:rsidP="00ED0A7C">
            <w:pPr>
              <w:ind w:left="-57" w:right="-57"/>
              <w:jc w:val="both"/>
              <w:rPr>
                <w:sz w:val="24"/>
                <w:szCs w:val="24"/>
              </w:rPr>
            </w:pPr>
          </w:p>
          <w:p w:rsidR="00A90068" w:rsidRPr="00024787" w:rsidRDefault="00A90068" w:rsidP="00ED0A7C">
            <w:pPr>
              <w:ind w:left="-57" w:right="-57"/>
              <w:jc w:val="both"/>
              <w:rPr>
                <w:sz w:val="24"/>
                <w:szCs w:val="24"/>
              </w:rPr>
            </w:pPr>
          </w:p>
          <w:p w:rsidR="001A79A3" w:rsidRPr="00024787" w:rsidRDefault="001A79A3" w:rsidP="009A1CBB">
            <w:pPr>
              <w:ind w:left="-57" w:right="-57"/>
              <w:jc w:val="both"/>
              <w:rPr>
                <w:sz w:val="24"/>
                <w:szCs w:val="24"/>
              </w:rPr>
            </w:pPr>
            <w:r w:rsidRPr="00024787">
              <w:rPr>
                <w:sz w:val="24"/>
                <w:szCs w:val="24"/>
              </w:rPr>
              <w:t xml:space="preserve">Акт обследования препятствий </w:t>
            </w:r>
            <w:r>
              <w:rPr>
                <w:sz w:val="24"/>
                <w:szCs w:val="24"/>
              </w:rPr>
              <w:t>от</w:t>
            </w:r>
            <w:r w:rsidR="009A1CBB">
              <w:rPr>
                <w:sz w:val="24"/>
                <w:szCs w:val="24"/>
              </w:rPr>
              <w:t>_</w:t>
            </w:r>
            <w:r w:rsidRPr="00024787">
              <w:rPr>
                <w:sz w:val="24"/>
                <w:szCs w:val="24"/>
              </w:rPr>
              <w:t>_.</w:t>
            </w: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15</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9A1CBB">
            <w:pPr>
              <w:ind w:firstLine="195"/>
              <w:jc w:val="both"/>
              <w:rPr>
                <w:sz w:val="24"/>
                <w:szCs w:val="24"/>
              </w:rPr>
            </w:pPr>
            <w:r w:rsidRPr="00024787">
              <w:rPr>
                <w:sz w:val="24"/>
                <w:szCs w:val="24"/>
              </w:rPr>
              <w:t xml:space="preserve">Наклон поверхности взлета должен быть не более приведенного в таблице № 2 приложения </w:t>
            </w:r>
            <w:r>
              <w:rPr>
                <w:sz w:val="24"/>
                <w:szCs w:val="24"/>
              </w:rPr>
              <w:t xml:space="preserve"> </w:t>
            </w:r>
            <w:r w:rsidRPr="00024787">
              <w:rPr>
                <w:sz w:val="24"/>
                <w:szCs w:val="24"/>
              </w:rPr>
              <w:t xml:space="preserve">№ 8 к </w:t>
            </w:r>
            <w:r>
              <w:rPr>
                <w:sz w:val="24"/>
                <w:szCs w:val="24"/>
              </w:rPr>
              <w:t>ФАП</w:t>
            </w:r>
            <w:r w:rsidRPr="00024787">
              <w:rPr>
                <w:sz w:val="24"/>
                <w:szCs w:val="24"/>
              </w:rPr>
              <w:t>, а другие размеры должны быть не менее указанных в этой таблице, за исключением  того, что для поверхности  взлета может быть установлена меньшая длина, если будут приняты соответствующие меры в части правил вылета в данном направлении. Ширина поверхности взлета не может изменяться за счет введения ограничений по производству полетов.</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Поверхность взлета:</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длина нижней границы 180 м;</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расхождение в каждую сторону 12,5 %;</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длина 15000 м;</w:t>
            </w:r>
          </w:p>
          <w:p w:rsidR="001A79A3" w:rsidRPr="00024787" w:rsidRDefault="001A79A3" w:rsidP="00ED0A7C">
            <w:pPr>
              <w:jc w:val="both"/>
              <w:rPr>
                <w:sz w:val="24"/>
                <w:szCs w:val="24"/>
              </w:rPr>
            </w:pPr>
            <w:r w:rsidRPr="00024787">
              <w:rPr>
                <w:sz w:val="24"/>
                <w:szCs w:val="24"/>
              </w:rPr>
              <w:t xml:space="preserve">  </w:t>
            </w:r>
            <w:r>
              <w:rPr>
                <w:sz w:val="24"/>
                <w:szCs w:val="24"/>
              </w:rPr>
              <w:t xml:space="preserve"> </w:t>
            </w:r>
            <w:r w:rsidRPr="00024787">
              <w:rPr>
                <w:sz w:val="24"/>
                <w:szCs w:val="24"/>
              </w:rPr>
              <w:t xml:space="preserve">длина верхней границы </w:t>
            </w:r>
          </w:p>
          <w:p w:rsidR="001A79A3" w:rsidRPr="00024787" w:rsidRDefault="001A79A3" w:rsidP="00ED0A7C">
            <w:pPr>
              <w:jc w:val="both"/>
              <w:rPr>
                <w:sz w:val="24"/>
                <w:szCs w:val="24"/>
              </w:rPr>
            </w:pPr>
            <w:r w:rsidRPr="00024787">
              <w:rPr>
                <w:sz w:val="24"/>
                <w:szCs w:val="24"/>
              </w:rPr>
              <w:t>2000 м;</w:t>
            </w:r>
          </w:p>
          <w:p w:rsidR="001A79A3" w:rsidRPr="00024787" w:rsidRDefault="001A79A3" w:rsidP="009A1CBB">
            <w:pPr>
              <w:jc w:val="both"/>
              <w:rPr>
                <w:sz w:val="24"/>
                <w:szCs w:val="24"/>
              </w:rPr>
            </w:pPr>
            <w:r w:rsidRPr="00024787">
              <w:rPr>
                <w:sz w:val="24"/>
                <w:szCs w:val="24"/>
              </w:rPr>
              <w:t xml:space="preserve">  </w:t>
            </w:r>
            <w:r>
              <w:rPr>
                <w:sz w:val="24"/>
                <w:szCs w:val="24"/>
              </w:rPr>
              <w:t xml:space="preserve"> </w:t>
            </w:r>
            <w:r w:rsidRPr="00024787">
              <w:rPr>
                <w:sz w:val="24"/>
                <w:szCs w:val="24"/>
              </w:rPr>
              <w:t>наклон 1,6 %.</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90" w:right="-97"/>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119" w:right="-65"/>
              <w:jc w:val="center"/>
              <w:rPr>
                <w:sz w:val="24"/>
                <w:szCs w:val="24"/>
              </w:rPr>
            </w:pPr>
            <w:r w:rsidRPr="00024787">
              <w:rPr>
                <w:sz w:val="24"/>
                <w:szCs w:val="24"/>
              </w:rPr>
              <w:t>Расчет согласно приложению</w:t>
            </w:r>
            <w:r>
              <w:rPr>
                <w:sz w:val="24"/>
                <w:szCs w:val="24"/>
              </w:rPr>
              <w:t xml:space="preserve"> </w:t>
            </w:r>
            <w:r w:rsidR="00F5274A">
              <w:rPr>
                <w:sz w:val="24"/>
                <w:szCs w:val="24"/>
              </w:rPr>
              <w:t xml:space="preserve">   </w:t>
            </w:r>
            <w:r>
              <w:rPr>
                <w:sz w:val="24"/>
                <w:szCs w:val="24"/>
              </w:rPr>
              <w:t>№</w:t>
            </w:r>
            <w:r w:rsidRPr="00024787">
              <w:rPr>
                <w:sz w:val="24"/>
                <w:szCs w:val="24"/>
              </w:rPr>
              <w:t xml:space="preserve"> </w:t>
            </w:r>
            <w:r w:rsidR="00F5274A" w:rsidRPr="00FE3C73">
              <w:rPr>
                <w:sz w:val="24"/>
                <w:szCs w:val="24"/>
                <w:u w:val="single"/>
              </w:rPr>
              <w:t>3.4</w:t>
            </w:r>
            <w:r w:rsidR="00F5274A">
              <w:rPr>
                <w:sz w:val="24"/>
                <w:szCs w:val="24"/>
              </w:rPr>
              <w:t xml:space="preserve"> (</w:t>
            </w:r>
            <w:r w:rsidR="00F5274A" w:rsidRPr="00F5274A">
              <w:rPr>
                <w:sz w:val="24"/>
                <w:szCs w:val="24"/>
                <w:u w:val="single"/>
              </w:rPr>
              <w:t>3.5</w:t>
            </w:r>
            <w:r w:rsidR="00F5274A">
              <w:rPr>
                <w:sz w:val="24"/>
                <w:szCs w:val="24"/>
              </w:rPr>
              <w:t xml:space="preserve">??)     </w:t>
            </w:r>
            <w:r w:rsidRPr="00024787">
              <w:rPr>
                <w:sz w:val="24"/>
                <w:szCs w:val="24"/>
              </w:rPr>
              <w:t xml:space="preserve">к </w:t>
            </w:r>
            <w:r>
              <w:rPr>
                <w:sz w:val="24"/>
                <w:szCs w:val="24"/>
              </w:rPr>
              <w:t xml:space="preserve"> </w:t>
            </w:r>
            <w:r w:rsidRPr="00024787">
              <w:rPr>
                <w:sz w:val="24"/>
                <w:szCs w:val="24"/>
              </w:rPr>
              <w:t>МОС</w:t>
            </w:r>
            <w:r>
              <w:rPr>
                <w:sz w:val="24"/>
                <w:szCs w:val="24"/>
              </w:rPr>
              <w:t xml:space="preserve"> ФАП</w:t>
            </w:r>
          </w:p>
          <w:p w:rsidR="001A79A3" w:rsidRPr="00024787" w:rsidRDefault="001A79A3" w:rsidP="00ED0A7C">
            <w:pPr>
              <w:ind w:left="-119" w:right="-65"/>
              <w:jc w:val="center"/>
              <w:rPr>
                <w:sz w:val="24"/>
                <w:szCs w:val="24"/>
              </w:rPr>
            </w:pPr>
            <w:r w:rsidRPr="00024787">
              <w:rPr>
                <w:sz w:val="24"/>
                <w:szCs w:val="24"/>
              </w:rPr>
              <w:t>Рассмотрение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t xml:space="preserve">Акт обследования препятствий </w:t>
            </w:r>
            <w:r>
              <w:rPr>
                <w:sz w:val="24"/>
                <w:szCs w:val="24"/>
              </w:rPr>
              <w:t xml:space="preserve">       </w:t>
            </w:r>
            <w:r w:rsidRPr="00024787">
              <w:rPr>
                <w:sz w:val="24"/>
                <w:szCs w:val="24"/>
              </w:rPr>
              <w:t>от</w:t>
            </w:r>
            <w:r>
              <w:rPr>
                <w:sz w:val="24"/>
                <w:szCs w:val="24"/>
              </w:rPr>
              <w:t xml:space="preserve"> </w:t>
            </w:r>
            <w:r w:rsidRPr="00024787">
              <w:rPr>
                <w:sz w:val="24"/>
                <w:szCs w:val="24"/>
              </w:rPr>
              <w:t>______</w:t>
            </w:r>
            <w:r>
              <w:rPr>
                <w:sz w:val="24"/>
                <w:szCs w:val="24"/>
              </w:rPr>
              <w:t>__</w:t>
            </w:r>
            <w:r w:rsidRPr="00024787">
              <w:rPr>
                <w:sz w:val="24"/>
                <w:szCs w:val="24"/>
              </w:rPr>
              <w:t>____.</w:t>
            </w:r>
          </w:p>
          <w:p w:rsidR="001A79A3" w:rsidRPr="00024787" w:rsidRDefault="001A79A3" w:rsidP="00ED0A7C">
            <w:pPr>
              <w:ind w:left="-57" w:right="-57"/>
              <w:jc w:val="both"/>
              <w:rPr>
                <w:sz w:val="24"/>
                <w:szCs w:val="24"/>
              </w:rPr>
            </w:pP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16</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AB4B15">
            <w:pPr>
              <w:ind w:left="-108" w:right="-52" w:firstLine="317"/>
              <w:jc w:val="both"/>
              <w:rPr>
                <w:sz w:val="24"/>
                <w:szCs w:val="24"/>
              </w:rPr>
            </w:pPr>
            <w:r w:rsidRPr="00024787">
              <w:rPr>
                <w:sz w:val="24"/>
                <w:szCs w:val="24"/>
              </w:rPr>
              <w:t>Незатененные существующие объекты, возв</w:t>
            </w:r>
            <w:r>
              <w:rPr>
                <w:sz w:val="24"/>
                <w:szCs w:val="24"/>
              </w:rPr>
              <w:t>ы</w:t>
            </w:r>
            <w:r w:rsidRPr="00024787">
              <w:rPr>
                <w:sz w:val="24"/>
                <w:szCs w:val="24"/>
              </w:rPr>
              <w:t xml:space="preserve">шающиеся над поверхностью взлета, являются препятствиями и должны быть устранены или уменьшены до размеров, обеспечивающих их затенение, </w:t>
            </w:r>
            <w:r w:rsidR="009A1CBB">
              <w:rPr>
                <w:sz w:val="24"/>
                <w:szCs w:val="24"/>
              </w:rPr>
              <w:t>либо</w:t>
            </w:r>
            <w:r w:rsidRPr="00024787">
              <w:rPr>
                <w:sz w:val="24"/>
                <w:szCs w:val="24"/>
              </w:rPr>
              <w:t xml:space="preserve"> маркированы и светоограждены в соответствии с пунктами 4.48-4.55 и 5.23</w:t>
            </w:r>
            <w:r w:rsidR="009A1CBB">
              <w:rPr>
                <w:sz w:val="24"/>
                <w:szCs w:val="24"/>
              </w:rPr>
              <w:t>3</w:t>
            </w:r>
            <w:r w:rsidRPr="00024787">
              <w:rPr>
                <w:sz w:val="24"/>
                <w:szCs w:val="24"/>
              </w:rPr>
              <w:t>-5.2</w:t>
            </w:r>
            <w:r w:rsidR="009A1CBB">
              <w:rPr>
                <w:sz w:val="24"/>
                <w:szCs w:val="24"/>
              </w:rPr>
              <w:t>63 ФАП</w:t>
            </w:r>
            <w:r w:rsidRPr="00024787">
              <w:rPr>
                <w:sz w:val="24"/>
                <w:szCs w:val="24"/>
              </w:rPr>
              <w:t>, а также учтены в соответствии с пункт</w:t>
            </w:r>
            <w:r w:rsidR="009A1CBB">
              <w:rPr>
                <w:sz w:val="24"/>
                <w:szCs w:val="24"/>
              </w:rPr>
              <w:t>ом</w:t>
            </w:r>
            <w:r w:rsidRPr="00024787">
              <w:rPr>
                <w:sz w:val="24"/>
                <w:szCs w:val="24"/>
              </w:rPr>
              <w:t xml:space="preserve"> 3.17 </w:t>
            </w:r>
            <w:r>
              <w:rPr>
                <w:sz w:val="24"/>
                <w:szCs w:val="24"/>
              </w:rPr>
              <w:t>ФАП</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Незатененные объекты, маркированы, за исключением зданий городской застройки, и светоограждены.</w:t>
            </w:r>
          </w:p>
          <w:p w:rsidR="001A79A3" w:rsidRPr="00024787" w:rsidRDefault="001A79A3" w:rsidP="00ED0A7C">
            <w:pPr>
              <w:jc w:val="both"/>
              <w:rPr>
                <w:sz w:val="24"/>
                <w:szCs w:val="24"/>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90" w:right="-97"/>
              <w:jc w:val="center"/>
              <w:rPr>
                <w:sz w:val="24"/>
                <w:szCs w:val="24"/>
              </w:rPr>
            </w:pPr>
            <w:r w:rsidRPr="00024787">
              <w:rPr>
                <w:sz w:val="24"/>
                <w:szCs w:val="24"/>
              </w:rPr>
              <w:t>Соответс</w:t>
            </w:r>
            <w:r>
              <w:rPr>
                <w:sz w:val="24"/>
                <w:szCs w:val="24"/>
              </w:rPr>
              <w:t>тв</w:t>
            </w:r>
            <w:r w:rsidRPr="00024787">
              <w:rPr>
                <w:sz w:val="24"/>
                <w:szCs w:val="24"/>
              </w:rPr>
              <w:t>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 xml:space="preserve">Расчет согласно приложениям </w:t>
            </w:r>
            <w:r>
              <w:rPr>
                <w:sz w:val="24"/>
                <w:szCs w:val="24"/>
              </w:rPr>
              <w:t xml:space="preserve"> №</w:t>
            </w:r>
            <w:r w:rsidR="00F5274A">
              <w:rPr>
                <w:sz w:val="24"/>
                <w:szCs w:val="24"/>
              </w:rPr>
              <w:t xml:space="preserve"> №</w:t>
            </w:r>
            <w:r>
              <w:rPr>
                <w:sz w:val="24"/>
                <w:szCs w:val="24"/>
              </w:rPr>
              <w:t xml:space="preserve"> </w:t>
            </w:r>
            <w:r w:rsidRPr="00024787">
              <w:rPr>
                <w:sz w:val="24"/>
                <w:szCs w:val="24"/>
              </w:rPr>
              <w:t xml:space="preserve">3.2 и </w:t>
            </w:r>
            <w:r w:rsidR="00F5274A" w:rsidRPr="00FE3C73">
              <w:rPr>
                <w:sz w:val="24"/>
                <w:szCs w:val="24"/>
                <w:u w:val="single"/>
              </w:rPr>
              <w:t>3.4</w:t>
            </w:r>
            <w:r w:rsidR="00F5274A">
              <w:rPr>
                <w:sz w:val="24"/>
                <w:szCs w:val="24"/>
              </w:rPr>
              <w:t xml:space="preserve"> (</w:t>
            </w:r>
            <w:r w:rsidR="00F5274A" w:rsidRPr="00F5274A">
              <w:rPr>
                <w:sz w:val="24"/>
                <w:szCs w:val="24"/>
                <w:u w:val="single"/>
              </w:rPr>
              <w:t>3.5</w:t>
            </w:r>
            <w:r w:rsidR="00F5274A">
              <w:rPr>
                <w:sz w:val="24"/>
                <w:szCs w:val="24"/>
              </w:rPr>
              <w:t xml:space="preserve">??)  </w:t>
            </w:r>
            <w:r w:rsidRPr="00024787">
              <w:rPr>
                <w:sz w:val="24"/>
                <w:szCs w:val="24"/>
              </w:rPr>
              <w:t>к МОС</w:t>
            </w:r>
            <w:r>
              <w:rPr>
                <w:sz w:val="24"/>
                <w:szCs w:val="24"/>
              </w:rPr>
              <w:t xml:space="preserve"> ФАП.</w:t>
            </w:r>
          </w:p>
          <w:p w:rsidR="001A79A3" w:rsidRPr="00024787" w:rsidRDefault="001A79A3" w:rsidP="00ED0A7C">
            <w:pPr>
              <w:ind w:left="-119" w:right="-207"/>
              <w:jc w:val="center"/>
              <w:rPr>
                <w:sz w:val="24"/>
                <w:szCs w:val="24"/>
              </w:rPr>
            </w:pPr>
            <w:r w:rsidRPr="00024787">
              <w:rPr>
                <w:sz w:val="24"/>
                <w:szCs w:val="24"/>
              </w:rPr>
              <w:t>Рассмотрение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t xml:space="preserve">Акт обследования препятствий </w:t>
            </w:r>
            <w:r>
              <w:rPr>
                <w:sz w:val="24"/>
                <w:szCs w:val="24"/>
              </w:rPr>
              <w:t xml:space="preserve">         </w:t>
            </w:r>
            <w:r w:rsidRPr="00024787">
              <w:rPr>
                <w:sz w:val="24"/>
                <w:szCs w:val="24"/>
              </w:rPr>
              <w:t>от</w:t>
            </w:r>
            <w:r>
              <w:rPr>
                <w:sz w:val="24"/>
                <w:szCs w:val="24"/>
              </w:rPr>
              <w:t xml:space="preserve"> </w:t>
            </w:r>
            <w:r w:rsidRPr="00024787">
              <w:rPr>
                <w:sz w:val="24"/>
                <w:szCs w:val="24"/>
              </w:rPr>
              <w:t>___________.</w:t>
            </w:r>
          </w:p>
          <w:p w:rsidR="001A79A3" w:rsidRPr="00024787" w:rsidRDefault="001A79A3" w:rsidP="00ED0A7C">
            <w:pPr>
              <w:ind w:left="-57" w:right="-57"/>
              <w:jc w:val="both"/>
              <w:rPr>
                <w:sz w:val="24"/>
                <w:szCs w:val="24"/>
              </w:rPr>
            </w:pPr>
          </w:p>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sz w:val="24"/>
                <w:szCs w:val="24"/>
              </w:rPr>
            </w:pPr>
            <w:r w:rsidRPr="00024787">
              <w:rPr>
                <w:sz w:val="24"/>
                <w:szCs w:val="24"/>
              </w:rPr>
              <w:t>17</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11C74">
            <w:pPr>
              <w:ind w:firstLine="34"/>
              <w:jc w:val="both"/>
              <w:rPr>
                <w:b/>
                <w:sz w:val="24"/>
                <w:szCs w:val="24"/>
              </w:rPr>
            </w:pPr>
            <w:r w:rsidRPr="00024787">
              <w:rPr>
                <w:b/>
                <w:sz w:val="24"/>
                <w:szCs w:val="24"/>
              </w:rPr>
              <w:t>УЧЕТ ПРЕПЯТСТВИЙ</w:t>
            </w:r>
          </w:p>
          <w:p w:rsidR="001A79A3" w:rsidRPr="00024787" w:rsidRDefault="001A79A3" w:rsidP="00ED0A7C">
            <w:pPr>
              <w:jc w:val="both"/>
              <w:rPr>
                <w:b/>
                <w:sz w:val="24"/>
                <w:szCs w:val="24"/>
              </w:rPr>
            </w:pPr>
          </w:p>
          <w:p w:rsidR="001A79A3" w:rsidRPr="00024787" w:rsidRDefault="001A79A3" w:rsidP="00AB4B15">
            <w:pPr>
              <w:ind w:firstLine="195"/>
              <w:jc w:val="both"/>
              <w:rPr>
                <w:sz w:val="24"/>
                <w:szCs w:val="24"/>
              </w:rPr>
            </w:pPr>
            <w:r w:rsidRPr="00024787">
              <w:rPr>
                <w:sz w:val="24"/>
                <w:szCs w:val="24"/>
              </w:rPr>
              <w:t>Препятствия должны быть учтены при:</w:t>
            </w:r>
          </w:p>
          <w:p w:rsidR="001A79A3" w:rsidRPr="00024787" w:rsidRDefault="001A79A3" w:rsidP="00ED0A7C">
            <w:pPr>
              <w:ind w:firstLine="176"/>
              <w:jc w:val="both"/>
              <w:rPr>
                <w:sz w:val="24"/>
                <w:szCs w:val="24"/>
              </w:rPr>
            </w:pPr>
            <w:r w:rsidRPr="00024787">
              <w:rPr>
                <w:sz w:val="24"/>
                <w:szCs w:val="24"/>
              </w:rPr>
              <w:t xml:space="preserve">установлении схем захода на посадку и минимальных безопасных высот пролета </w:t>
            </w:r>
            <w:r w:rsidRPr="00024787">
              <w:rPr>
                <w:sz w:val="24"/>
                <w:szCs w:val="24"/>
              </w:rPr>
              <w:lastRenderedPageBreak/>
              <w:t>препятствий;</w:t>
            </w:r>
          </w:p>
          <w:p w:rsidR="001A79A3" w:rsidRPr="00024787" w:rsidRDefault="001A79A3" w:rsidP="00ED0A7C">
            <w:pPr>
              <w:ind w:firstLine="176"/>
              <w:jc w:val="both"/>
              <w:rPr>
                <w:sz w:val="24"/>
                <w:szCs w:val="24"/>
              </w:rPr>
            </w:pPr>
            <w:r w:rsidRPr="00024787">
              <w:rPr>
                <w:sz w:val="24"/>
                <w:szCs w:val="24"/>
              </w:rPr>
              <w:t>установлении схем вылета и района аэродрома.</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p>
          <w:p w:rsidR="001A79A3" w:rsidRPr="00024787" w:rsidRDefault="001A79A3" w:rsidP="00ED0A7C">
            <w:pPr>
              <w:jc w:val="center"/>
              <w:rPr>
                <w:sz w:val="24"/>
                <w:szCs w:val="24"/>
              </w:rPr>
            </w:pPr>
          </w:p>
          <w:p w:rsidR="001A79A3" w:rsidRPr="00024787" w:rsidRDefault="001A79A3" w:rsidP="00ED0A7C">
            <w:pPr>
              <w:jc w:val="center"/>
              <w:rPr>
                <w:b/>
                <w:sz w:val="24"/>
                <w:szCs w:val="24"/>
              </w:rPr>
            </w:pPr>
            <w:r w:rsidRPr="00024787">
              <w:rPr>
                <w:sz w:val="24"/>
                <w:szCs w:val="24"/>
              </w:rPr>
              <w:t>3.17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p w:rsidR="001A79A3" w:rsidRPr="00024787" w:rsidRDefault="001A79A3" w:rsidP="00ED0A7C">
            <w:pPr>
              <w:jc w:val="both"/>
              <w:rPr>
                <w:sz w:val="24"/>
                <w:szCs w:val="24"/>
              </w:rPr>
            </w:pPr>
          </w:p>
          <w:p w:rsidR="001A79A3" w:rsidRPr="00024787" w:rsidRDefault="001A79A3" w:rsidP="00F5274A">
            <w:pPr>
              <w:jc w:val="both"/>
              <w:rPr>
                <w:sz w:val="24"/>
                <w:szCs w:val="24"/>
              </w:rPr>
            </w:pPr>
            <w:r w:rsidRPr="00024787">
              <w:rPr>
                <w:sz w:val="24"/>
                <w:szCs w:val="24"/>
              </w:rPr>
              <w:t>Для систем захода на посадку ВПП</w:t>
            </w:r>
            <w:r>
              <w:rPr>
                <w:sz w:val="24"/>
                <w:szCs w:val="24"/>
              </w:rPr>
              <w:t>-</w:t>
            </w:r>
            <w:r w:rsidRPr="00024787">
              <w:rPr>
                <w:sz w:val="24"/>
                <w:szCs w:val="24"/>
              </w:rPr>
              <w:t>03/21,</w:t>
            </w:r>
            <w:r w:rsidR="00F5274A">
              <w:rPr>
                <w:sz w:val="24"/>
                <w:szCs w:val="24"/>
              </w:rPr>
              <w:t xml:space="preserve"> </w:t>
            </w:r>
            <w:r>
              <w:rPr>
                <w:sz w:val="24"/>
                <w:szCs w:val="24"/>
              </w:rPr>
              <w:t>-</w:t>
            </w:r>
            <w:r w:rsidRPr="00024787">
              <w:rPr>
                <w:sz w:val="24"/>
                <w:szCs w:val="24"/>
              </w:rPr>
              <w:t>08/26 установле</w:t>
            </w:r>
            <w:r w:rsidR="00F5274A">
              <w:rPr>
                <w:sz w:val="24"/>
                <w:szCs w:val="24"/>
              </w:rPr>
              <w:t>-</w:t>
            </w:r>
            <w:r w:rsidRPr="00024787">
              <w:rPr>
                <w:sz w:val="24"/>
                <w:szCs w:val="24"/>
              </w:rPr>
              <w:t xml:space="preserve">ны минимальные безопасные </w:t>
            </w:r>
            <w:r w:rsidRPr="00024787">
              <w:rPr>
                <w:sz w:val="24"/>
                <w:szCs w:val="24"/>
              </w:rPr>
              <w:lastRenderedPageBreak/>
              <w:t>высоты пролета препятствий.</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ind w:left="-90" w:right="-97"/>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Default="001A79A3" w:rsidP="00ED0A7C">
            <w:pPr>
              <w:ind w:left="-119" w:right="-65"/>
              <w:jc w:val="center"/>
              <w:rPr>
                <w:sz w:val="24"/>
                <w:szCs w:val="24"/>
              </w:rPr>
            </w:pPr>
            <w:r w:rsidRPr="00024787">
              <w:rPr>
                <w:sz w:val="24"/>
                <w:szCs w:val="24"/>
              </w:rPr>
              <w:t>Рассмотрение</w:t>
            </w:r>
            <w:r>
              <w:rPr>
                <w:sz w:val="24"/>
                <w:szCs w:val="24"/>
              </w:rPr>
              <w:t>.</w:t>
            </w:r>
          </w:p>
          <w:p w:rsidR="001A79A3" w:rsidRPr="00024787" w:rsidRDefault="001A79A3" w:rsidP="00ED0A7C">
            <w:pPr>
              <w:ind w:left="-119" w:right="-65"/>
              <w:rPr>
                <w:sz w:val="24"/>
                <w:szCs w:val="24"/>
              </w:rPr>
            </w:pPr>
            <w:r>
              <w:rPr>
                <w:sz w:val="24"/>
                <w:szCs w:val="24"/>
              </w:rPr>
              <w:t xml:space="preserve"> </w:t>
            </w:r>
            <w:r w:rsidR="00F5274A">
              <w:rPr>
                <w:sz w:val="24"/>
                <w:szCs w:val="24"/>
              </w:rPr>
              <w:t xml:space="preserve"> </w:t>
            </w:r>
            <w:r w:rsidRPr="00024787">
              <w:rPr>
                <w:sz w:val="24"/>
                <w:szCs w:val="24"/>
              </w:rPr>
              <w:t>Расчет</w:t>
            </w:r>
            <w:r>
              <w:rPr>
                <w:sz w:val="24"/>
                <w:szCs w:val="24"/>
              </w:rPr>
              <w:t>.</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rPr>
                <w:sz w:val="24"/>
                <w:szCs w:val="24"/>
              </w:rPr>
            </w:pPr>
          </w:p>
          <w:p w:rsidR="001A79A3" w:rsidRPr="00024787" w:rsidRDefault="001A79A3" w:rsidP="00ED0A7C">
            <w:pPr>
              <w:rPr>
                <w:sz w:val="24"/>
                <w:szCs w:val="24"/>
              </w:rPr>
            </w:pPr>
          </w:p>
          <w:p w:rsidR="001A79A3" w:rsidRPr="00024787" w:rsidRDefault="001A79A3" w:rsidP="00ED0A7C">
            <w:pPr>
              <w:rPr>
                <w:sz w:val="24"/>
                <w:szCs w:val="24"/>
              </w:rPr>
            </w:pPr>
            <w:r w:rsidRPr="00024787">
              <w:rPr>
                <w:sz w:val="24"/>
                <w:szCs w:val="24"/>
              </w:rPr>
              <w:t>Руководство по аэродрому</w:t>
            </w:r>
          </w:p>
          <w:p w:rsidR="001A79A3" w:rsidRPr="00024787" w:rsidRDefault="001A79A3" w:rsidP="00ED0A7C">
            <w:pPr>
              <w:ind w:left="-57" w:right="-57"/>
              <w:jc w:val="both"/>
              <w:rPr>
                <w:sz w:val="24"/>
                <w:szCs w:val="24"/>
              </w:rPr>
            </w:pPr>
            <w:r>
              <w:rPr>
                <w:sz w:val="24"/>
                <w:szCs w:val="24"/>
              </w:rPr>
              <w:t>о</w:t>
            </w:r>
            <w:r w:rsidRPr="00024787">
              <w:rPr>
                <w:sz w:val="24"/>
                <w:szCs w:val="24"/>
              </w:rPr>
              <w:t>т</w:t>
            </w:r>
            <w:r>
              <w:rPr>
                <w:sz w:val="24"/>
                <w:szCs w:val="24"/>
              </w:rPr>
              <w:t xml:space="preserve"> </w:t>
            </w:r>
            <w:r w:rsidRPr="00024787">
              <w:rPr>
                <w:sz w:val="24"/>
                <w:szCs w:val="24"/>
              </w:rPr>
              <w:t>____________.</w:t>
            </w:r>
          </w:p>
          <w:p w:rsidR="001A79A3" w:rsidRPr="00024787" w:rsidRDefault="001A79A3" w:rsidP="00ED0A7C">
            <w:pPr>
              <w:jc w:val="cente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lastRenderedPageBreak/>
              <w:t>18</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AB4B15">
            <w:pPr>
              <w:ind w:firstLine="195"/>
              <w:jc w:val="both"/>
              <w:rPr>
                <w:sz w:val="24"/>
                <w:szCs w:val="24"/>
              </w:rPr>
            </w:pPr>
            <w:r w:rsidRPr="00024787">
              <w:rPr>
                <w:sz w:val="24"/>
                <w:szCs w:val="24"/>
              </w:rPr>
              <w:t>При расчете минимальной высоты пролета препятствий для радиомаячной системы (далее - РМС) статистическим методом вероятность столкновения с препятствиями при заходе на посадку должна быть не выше 1х10</w:t>
            </w:r>
            <w:r w:rsidRPr="00024787">
              <w:rPr>
                <w:sz w:val="24"/>
                <w:szCs w:val="24"/>
                <w:vertAlign w:val="superscript"/>
              </w:rPr>
              <w:t>-7</w:t>
            </w:r>
            <w:r w:rsidRPr="00024787">
              <w:rPr>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rPr>
                <w:sz w:val="24"/>
                <w:szCs w:val="24"/>
              </w:rPr>
            </w:pP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rPr>
                <w:sz w:val="24"/>
                <w:szCs w:val="24"/>
              </w:rPr>
            </w:pPr>
          </w:p>
        </w:tc>
      </w:tr>
      <w:tr w:rsidR="001A79A3" w:rsidRPr="00024787" w:rsidTr="00E11C74">
        <w:tc>
          <w:tcPr>
            <w:tcW w:w="709" w:type="dxa"/>
            <w:tcBorders>
              <w:top w:val="single" w:sz="4" w:space="0" w:color="auto"/>
              <w:left w:val="single" w:sz="12"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19</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AB4B15">
            <w:pPr>
              <w:ind w:firstLine="336"/>
              <w:jc w:val="both"/>
              <w:rPr>
                <w:sz w:val="24"/>
                <w:szCs w:val="24"/>
              </w:rPr>
            </w:pPr>
            <w:r w:rsidRPr="00024787">
              <w:rPr>
                <w:sz w:val="24"/>
                <w:szCs w:val="24"/>
              </w:rPr>
              <w:t>Минимальные безопасные высоты пролета препятствий (абсолютные/относительные высоты про</w:t>
            </w:r>
            <w:r w:rsidR="00AB4B15">
              <w:rPr>
                <w:sz w:val="24"/>
                <w:szCs w:val="24"/>
              </w:rPr>
              <w:t xml:space="preserve"> </w:t>
            </w:r>
            <w:r w:rsidRPr="00024787">
              <w:rPr>
                <w:sz w:val="24"/>
                <w:szCs w:val="24"/>
              </w:rPr>
              <w:t xml:space="preserve">лета препятствий) должны быть указаны в РЭА и </w:t>
            </w:r>
            <w:r w:rsidRPr="00024787">
              <w:rPr>
                <w:sz w:val="24"/>
                <w:szCs w:val="24"/>
                <w:lang w:val="en-US"/>
              </w:rPr>
              <w:t>AIP</w:t>
            </w:r>
            <w:r w:rsidRPr="00024787">
              <w:rPr>
                <w:sz w:val="24"/>
                <w:szCs w:val="24"/>
              </w:rPr>
              <w:t xml:space="preserve"> аэродромов международных аэропортов.</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3.19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Минимальные безопасные вы</w:t>
            </w:r>
            <w:r w:rsidR="00AB4B15">
              <w:rPr>
                <w:sz w:val="24"/>
                <w:szCs w:val="24"/>
              </w:rPr>
              <w:t>-</w:t>
            </w:r>
            <w:r w:rsidRPr="00024787">
              <w:rPr>
                <w:sz w:val="24"/>
                <w:szCs w:val="24"/>
              </w:rPr>
              <w:t>соты пролета препятствий ука</w:t>
            </w:r>
            <w:r w:rsidR="00AB4B15">
              <w:rPr>
                <w:sz w:val="24"/>
                <w:szCs w:val="24"/>
              </w:rPr>
              <w:t>-</w:t>
            </w:r>
            <w:r w:rsidRPr="00024787">
              <w:rPr>
                <w:sz w:val="24"/>
                <w:szCs w:val="24"/>
              </w:rPr>
              <w:t>заны в Инструкции по произ</w:t>
            </w:r>
            <w:r w:rsidR="00AB4B15">
              <w:rPr>
                <w:sz w:val="24"/>
                <w:szCs w:val="24"/>
              </w:rPr>
              <w:t>-</w:t>
            </w:r>
            <w:r w:rsidRPr="00024787">
              <w:rPr>
                <w:sz w:val="24"/>
                <w:szCs w:val="24"/>
              </w:rPr>
              <w:t>водству полетов, сборнике АНИ и в АИП.</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90" w:right="-97"/>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1A79A3" w:rsidRPr="00024787" w:rsidRDefault="001A79A3" w:rsidP="00ED0A7C">
            <w:pPr>
              <w:ind w:left="-119" w:right="-65"/>
              <w:jc w:val="center"/>
              <w:rPr>
                <w:sz w:val="24"/>
                <w:szCs w:val="24"/>
              </w:rPr>
            </w:pPr>
            <w:r w:rsidRPr="00024787">
              <w:rPr>
                <w:sz w:val="24"/>
                <w:szCs w:val="24"/>
              </w:rPr>
              <w:t>Рассмотрение</w:t>
            </w:r>
          </w:p>
        </w:tc>
        <w:tc>
          <w:tcPr>
            <w:tcW w:w="1984" w:type="dxa"/>
            <w:tcBorders>
              <w:top w:val="single" w:sz="4" w:space="0" w:color="auto"/>
              <w:left w:val="single" w:sz="4" w:space="0" w:color="auto"/>
              <w:bottom w:val="single" w:sz="4" w:space="0" w:color="auto"/>
              <w:right w:val="single" w:sz="12" w:space="0" w:color="auto"/>
            </w:tcBorders>
            <w:shd w:val="clear" w:color="auto" w:fill="auto"/>
          </w:tcPr>
          <w:p w:rsidR="001A79A3" w:rsidRPr="00024787" w:rsidRDefault="001A79A3" w:rsidP="00ED0A7C">
            <w:pPr>
              <w:rPr>
                <w:sz w:val="24"/>
                <w:szCs w:val="24"/>
              </w:rPr>
            </w:pPr>
            <w:r w:rsidRPr="00024787">
              <w:rPr>
                <w:sz w:val="24"/>
                <w:szCs w:val="24"/>
              </w:rPr>
              <w:t>Руководство по  аэродрому от _____________.</w:t>
            </w:r>
          </w:p>
          <w:p w:rsidR="001A79A3" w:rsidRPr="00024787" w:rsidRDefault="001A79A3" w:rsidP="00ED0A7C">
            <w:pPr>
              <w:rPr>
                <w:sz w:val="24"/>
                <w:szCs w:val="24"/>
              </w:rPr>
            </w:pPr>
            <w:r w:rsidRPr="00024787">
              <w:rPr>
                <w:sz w:val="24"/>
                <w:szCs w:val="24"/>
              </w:rPr>
              <w:t>Сборник АНИ №…, АИП</w:t>
            </w:r>
          </w:p>
        </w:tc>
      </w:tr>
      <w:tr w:rsidR="001A79A3" w:rsidRPr="00024787" w:rsidTr="00E11C74">
        <w:trPr>
          <w:trHeight w:val="1718"/>
        </w:trPr>
        <w:tc>
          <w:tcPr>
            <w:tcW w:w="709" w:type="dxa"/>
            <w:tcBorders>
              <w:top w:val="single" w:sz="4" w:space="0" w:color="auto"/>
              <w:left w:val="single" w:sz="12" w:space="0" w:color="auto"/>
              <w:bottom w:val="single" w:sz="12"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20</w:t>
            </w:r>
          </w:p>
        </w:tc>
        <w:tc>
          <w:tcPr>
            <w:tcW w:w="5245" w:type="dxa"/>
            <w:tcBorders>
              <w:top w:val="single" w:sz="4" w:space="0" w:color="auto"/>
              <w:left w:val="single" w:sz="4" w:space="0" w:color="auto"/>
              <w:bottom w:val="single" w:sz="12" w:space="0" w:color="auto"/>
              <w:right w:val="single" w:sz="4" w:space="0" w:color="auto"/>
            </w:tcBorders>
            <w:shd w:val="clear" w:color="auto" w:fill="auto"/>
          </w:tcPr>
          <w:p w:rsidR="001A79A3" w:rsidRPr="00024787" w:rsidRDefault="001A79A3" w:rsidP="006E2CA5">
            <w:pPr>
              <w:ind w:firstLine="195"/>
              <w:jc w:val="both"/>
              <w:rPr>
                <w:sz w:val="24"/>
                <w:szCs w:val="24"/>
              </w:rPr>
            </w:pPr>
            <w:r w:rsidRPr="00024787">
              <w:rPr>
                <w:sz w:val="24"/>
                <w:szCs w:val="24"/>
              </w:rPr>
              <w:t xml:space="preserve">Незатененные препятствия, расположенные в пределах границ поверхности взлета и превышающие поверхность, имеющую общее начало с поверхностью взлета и наклон 1,2%, или высоту 100 м относительно уровня нижней границы поверхности взлета (в зависимости от </w:t>
            </w:r>
            <w:r w:rsidR="00AB4B15">
              <w:rPr>
                <w:sz w:val="24"/>
                <w:szCs w:val="24"/>
              </w:rPr>
              <w:t>наим</w:t>
            </w:r>
            <w:r w:rsidRPr="00024787">
              <w:rPr>
                <w:sz w:val="24"/>
                <w:szCs w:val="24"/>
              </w:rPr>
              <w:t>еньше</w:t>
            </w:r>
            <w:r w:rsidR="00AB4B15">
              <w:rPr>
                <w:sz w:val="24"/>
                <w:szCs w:val="24"/>
              </w:rPr>
              <w:t>й величины</w:t>
            </w:r>
            <w:r w:rsidRPr="00024787">
              <w:rPr>
                <w:sz w:val="24"/>
                <w:szCs w:val="24"/>
              </w:rPr>
              <w:t xml:space="preserve">), должны быть указаны отдельно в РЭА и </w:t>
            </w:r>
            <w:r w:rsidRPr="00024787">
              <w:rPr>
                <w:sz w:val="24"/>
                <w:szCs w:val="24"/>
                <w:lang w:val="en-US"/>
              </w:rPr>
              <w:t>AIP</w:t>
            </w:r>
            <w:r w:rsidRPr="00024787">
              <w:rPr>
                <w:sz w:val="24"/>
                <w:szCs w:val="24"/>
              </w:rPr>
              <w:t xml:space="preserve"> аэродромов международных аэропортов.</w:t>
            </w:r>
          </w:p>
        </w:tc>
        <w:tc>
          <w:tcPr>
            <w:tcW w:w="900" w:type="dxa"/>
            <w:tcBorders>
              <w:top w:val="single" w:sz="4" w:space="0" w:color="auto"/>
              <w:left w:val="single" w:sz="4" w:space="0" w:color="auto"/>
              <w:bottom w:val="single" w:sz="12" w:space="0" w:color="auto"/>
              <w:right w:val="single" w:sz="4" w:space="0" w:color="auto"/>
            </w:tcBorders>
            <w:shd w:val="clear" w:color="auto" w:fill="auto"/>
          </w:tcPr>
          <w:p w:rsidR="001A79A3" w:rsidRPr="00024787" w:rsidRDefault="001A79A3" w:rsidP="00ED0A7C">
            <w:pPr>
              <w:jc w:val="center"/>
              <w:rPr>
                <w:sz w:val="24"/>
                <w:szCs w:val="24"/>
              </w:rPr>
            </w:pPr>
            <w:r w:rsidRPr="00024787">
              <w:rPr>
                <w:sz w:val="24"/>
                <w:szCs w:val="24"/>
              </w:rPr>
              <w:t>3.20</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A79A3" w:rsidRPr="00024787" w:rsidRDefault="001A79A3" w:rsidP="00ED0A7C">
            <w:pPr>
              <w:jc w:val="both"/>
              <w:rPr>
                <w:sz w:val="24"/>
                <w:szCs w:val="24"/>
              </w:rPr>
            </w:pPr>
            <w:r w:rsidRPr="00024787">
              <w:rPr>
                <w:sz w:val="24"/>
                <w:szCs w:val="24"/>
              </w:rPr>
              <w:t>Незатененные препятствия, превышающие поверхность с уклоном 1,2%, указаны в ИПП и АИП на картах типа «А».</w:t>
            </w:r>
          </w:p>
        </w:tc>
        <w:tc>
          <w:tcPr>
            <w:tcW w:w="1588" w:type="dxa"/>
            <w:tcBorders>
              <w:top w:val="single" w:sz="4" w:space="0" w:color="auto"/>
              <w:left w:val="single" w:sz="4" w:space="0" w:color="auto"/>
              <w:bottom w:val="single" w:sz="12" w:space="0" w:color="auto"/>
              <w:right w:val="single" w:sz="4" w:space="0" w:color="auto"/>
            </w:tcBorders>
            <w:shd w:val="clear" w:color="auto" w:fill="auto"/>
          </w:tcPr>
          <w:p w:rsidR="001A79A3" w:rsidRPr="00024787" w:rsidRDefault="001A79A3" w:rsidP="00ED0A7C">
            <w:pPr>
              <w:ind w:left="-90" w:right="-97"/>
              <w:rPr>
                <w:sz w:val="24"/>
                <w:szCs w:val="24"/>
              </w:rPr>
            </w:pPr>
            <w:r w:rsidRPr="00024787">
              <w:rPr>
                <w:sz w:val="24"/>
                <w:szCs w:val="24"/>
              </w:rPr>
              <w:t>Соответствует</w:t>
            </w:r>
          </w:p>
        </w:tc>
        <w:tc>
          <w:tcPr>
            <w:tcW w:w="1747" w:type="dxa"/>
            <w:tcBorders>
              <w:top w:val="single" w:sz="4" w:space="0" w:color="auto"/>
              <w:left w:val="single" w:sz="4" w:space="0" w:color="auto"/>
              <w:bottom w:val="single" w:sz="12" w:space="0" w:color="auto"/>
              <w:right w:val="single" w:sz="4" w:space="0" w:color="auto"/>
            </w:tcBorders>
            <w:shd w:val="clear" w:color="auto" w:fill="auto"/>
          </w:tcPr>
          <w:p w:rsidR="001A79A3" w:rsidRPr="00024787" w:rsidRDefault="001A79A3" w:rsidP="00ED0A7C">
            <w:pPr>
              <w:ind w:left="-119" w:right="-65"/>
              <w:jc w:val="center"/>
              <w:rPr>
                <w:sz w:val="24"/>
                <w:szCs w:val="24"/>
              </w:rPr>
            </w:pPr>
            <w:r w:rsidRPr="00024787">
              <w:rPr>
                <w:sz w:val="24"/>
                <w:szCs w:val="24"/>
              </w:rPr>
              <w:t xml:space="preserve">Расчет согласно приложениям </w:t>
            </w:r>
            <w:r>
              <w:rPr>
                <w:sz w:val="24"/>
                <w:szCs w:val="24"/>
              </w:rPr>
              <w:t xml:space="preserve">№ </w:t>
            </w:r>
            <w:r w:rsidRPr="00024787">
              <w:rPr>
                <w:sz w:val="24"/>
                <w:szCs w:val="24"/>
              </w:rPr>
              <w:t xml:space="preserve">3.2 и </w:t>
            </w:r>
            <w:r w:rsidR="00F5274A" w:rsidRPr="00FE3C73">
              <w:rPr>
                <w:sz w:val="24"/>
                <w:szCs w:val="24"/>
                <w:u w:val="single"/>
              </w:rPr>
              <w:t>3.4</w:t>
            </w:r>
            <w:r w:rsidR="00F5274A">
              <w:rPr>
                <w:sz w:val="24"/>
                <w:szCs w:val="24"/>
              </w:rPr>
              <w:t xml:space="preserve"> (</w:t>
            </w:r>
            <w:r w:rsidR="00F5274A" w:rsidRPr="00F5274A">
              <w:rPr>
                <w:sz w:val="24"/>
                <w:szCs w:val="24"/>
                <w:u w:val="single"/>
              </w:rPr>
              <w:t>3.5</w:t>
            </w:r>
            <w:r w:rsidR="00F5274A">
              <w:rPr>
                <w:sz w:val="24"/>
                <w:szCs w:val="24"/>
              </w:rPr>
              <w:t>??)</w:t>
            </w:r>
            <w:r w:rsidRPr="00024787">
              <w:rPr>
                <w:sz w:val="24"/>
                <w:szCs w:val="24"/>
              </w:rPr>
              <w:t xml:space="preserve"> к МОС</w:t>
            </w:r>
            <w:r>
              <w:rPr>
                <w:sz w:val="24"/>
                <w:szCs w:val="24"/>
              </w:rPr>
              <w:t xml:space="preserve"> ФАП</w:t>
            </w:r>
          </w:p>
          <w:p w:rsidR="001A79A3" w:rsidRPr="00024787" w:rsidRDefault="001A79A3" w:rsidP="00ED0A7C">
            <w:pPr>
              <w:ind w:left="-119" w:right="-65"/>
              <w:jc w:val="center"/>
              <w:rPr>
                <w:sz w:val="24"/>
                <w:szCs w:val="24"/>
              </w:rPr>
            </w:pPr>
            <w:r w:rsidRPr="00024787">
              <w:rPr>
                <w:sz w:val="24"/>
                <w:szCs w:val="24"/>
              </w:rPr>
              <w:t>Рассмотрение</w:t>
            </w:r>
          </w:p>
        </w:tc>
        <w:tc>
          <w:tcPr>
            <w:tcW w:w="1984" w:type="dxa"/>
            <w:tcBorders>
              <w:top w:val="single" w:sz="4" w:space="0" w:color="auto"/>
              <w:left w:val="single" w:sz="4" w:space="0" w:color="auto"/>
              <w:bottom w:val="single" w:sz="12" w:space="0" w:color="auto"/>
              <w:right w:val="single" w:sz="12" w:space="0" w:color="auto"/>
            </w:tcBorders>
            <w:shd w:val="clear" w:color="auto" w:fill="auto"/>
          </w:tcPr>
          <w:p w:rsidR="001A79A3" w:rsidRPr="00024787" w:rsidRDefault="001A79A3" w:rsidP="00ED0A7C">
            <w:pPr>
              <w:ind w:left="-57" w:right="-57"/>
              <w:jc w:val="both"/>
              <w:rPr>
                <w:sz w:val="24"/>
                <w:szCs w:val="24"/>
              </w:rPr>
            </w:pPr>
            <w:r w:rsidRPr="00024787">
              <w:rPr>
                <w:sz w:val="24"/>
                <w:szCs w:val="24"/>
              </w:rPr>
              <w:t xml:space="preserve">Акт обследования препятствий </w:t>
            </w:r>
            <w:r>
              <w:rPr>
                <w:sz w:val="24"/>
                <w:szCs w:val="24"/>
              </w:rPr>
              <w:t xml:space="preserve">        </w:t>
            </w:r>
            <w:r w:rsidRPr="00024787">
              <w:rPr>
                <w:sz w:val="24"/>
                <w:szCs w:val="24"/>
              </w:rPr>
              <w:t>от</w:t>
            </w:r>
            <w:r>
              <w:rPr>
                <w:sz w:val="24"/>
                <w:szCs w:val="24"/>
              </w:rPr>
              <w:t xml:space="preserve"> </w:t>
            </w:r>
            <w:r w:rsidRPr="00024787">
              <w:rPr>
                <w:sz w:val="24"/>
                <w:szCs w:val="24"/>
              </w:rPr>
              <w:t>____________.</w:t>
            </w:r>
          </w:p>
          <w:p w:rsidR="001A79A3" w:rsidRPr="00024787" w:rsidRDefault="001A79A3" w:rsidP="00ED0A7C">
            <w:pPr>
              <w:rPr>
                <w:sz w:val="24"/>
                <w:szCs w:val="24"/>
              </w:rPr>
            </w:pPr>
            <w:r w:rsidRPr="00024787">
              <w:rPr>
                <w:sz w:val="24"/>
                <w:szCs w:val="24"/>
              </w:rPr>
              <w:t>Руководство по аэродрому</w:t>
            </w:r>
          </w:p>
          <w:p w:rsidR="001A79A3" w:rsidRPr="00024787" w:rsidRDefault="001A79A3" w:rsidP="00ED0A7C">
            <w:pPr>
              <w:rPr>
                <w:sz w:val="24"/>
                <w:szCs w:val="24"/>
              </w:rPr>
            </w:pPr>
            <w:r>
              <w:rPr>
                <w:sz w:val="24"/>
                <w:szCs w:val="24"/>
              </w:rPr>
              <w:t>о</w:t>
            </w:r>
            <w:r w:rsidRPr="00024787">
              <w:rPr>
                <w:sz w:val="24"/>
                <w:szCs w:val="24"/>
              </w:rPr>
              <w:t>т</w:t>
            </w:r>
            <w:r>
              <w:rPr>
                <w:sz w:val="24"/>
                <w:szCs w:val="24"/>
              </w:rPr>
              <w:t xml:space="preserve"> </w:t>
            </w:r>
            <w:r w:rsidRPr="00024787">
              <w:rPr>
                <w:sz w:val="24"/>
                <w:szCs w:val="24"/>
              </w:rPr>
              <w:t>____________, АИП</w:t>
            </w:r>
          </w:p>
        </w:tc>
      </w:tr>
    </w:tbl>
    <w:p w:rsidR="001A79A3" w:rsidRPr="00024787" w:rsidRDefault="001A79A3" w:rsidP="001A79A3">
      <w:pPr>
        <w:rPr>
          <w:sz w:val="24"/>
          <w:szCs w:val="24"/>
        </w:rPr>
      </w:pPr>
      <w:bookmarkStart w:id="1" w:name="_ТАБЛИЦА_СООТВЕТСТВИЯ_2"/>
      <w:bookmarkEnd w:id="1"/>
    </w:p>
    <w:p w:rsidR="001A79A3" w:rsidRPr="00024787" w:rsidRDefault="001A79A3" w:rsidP="001A79A3">
      <w:pPr>
        <w:pStyle w:val="a7"/>
        <w:jc w:val="both"/>
        <w:rPr>
          <w:sz w:val="24"/>
          <w:szCs w:val="24"/>
        </w:rPr>
      </w:pPr>
      <w:r>
        <w:rPr>
          <w:b w:val="0"/>
          <w:sz w:val="28"/>
          <w:szCs w:val="28"/>
        </w:rPr>
        <w:t xml:space="preserve">    </w:t>
      </w:r>
      <w:r w:rsidRPr="001C427D">
        <w:rPr>
          <w:b w:val="0"/>
          <w:sz w:val="28"/>
          <w:szCs w:val="28"/>
        </w:rPr>
        <w:t xml:space="preserve">Генеральный директор ОАО «Аэропорт Морской» </w:t>
      </w:r>
      <w:r w:rsidRPr="00024787">
        <w:rPr>
          <w:sz w:val="24"/>
          <w:szCs w:val="24"/>
        </w:rPr>
        <w:t xml:space="preserve">                      ____________________        _______________________________     </w:t>
      </w:r>
    </w:p>
    <w:p w:rsidR="001A79A3" w:rsidRPr="00024787" w:rsidRDefault="001A79A3" w:rsidP="001A79A3">
      <w:pPr>
        <w:rPr>
          <w:sz w:val="24"/>
          <w:szCs w:val="24"/>
        </w:rPr>
      </w:pP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t xml:space="preserve">                                                       </w:t>
      </w:r>
      <w:r>
        <w:rPr>
          <w:sz w:val="24"/>
          <w:szCs w:val="24"/>
        </w:rPr>
        <w:t xml:space="preserve"> </w:t>
      </w:r>
      <w:r w:rsidRPr="00024787">
        <w:rPr>
          <w:sz w:val="24"/>
          <w:szCs w:val="24"/>
        </w:rPr>
        <w:t xml:space="preserve">     (подпись)</w:t>
      </w:r>
      <w:r w:rsidRPr="00024787">
        <w:rPr>
          <w:sz w:val="24"/>
          <w:szCs w:val="24"/>
        </w:rPr>
        <w:tab/>
      </w:r>
      <w:r w:rsidRPr="00024787">
        <w:rPr>
          <w:sz w:val="24"/>
          <w:szCs w:val="24"/>
        </w:rPr>
        <w:tab/>
      </w:r>
      <w:r w:rsidRPr="00024787">
        <w:rPr>
          <w:sz w:val="24"/>
          <w:szCs w:val="24"/>
        </w:rPr>
        <w:tab/>
        <w:t xml:space="preserve">        </w:t>
      </w:r>
      <w:r>
        <w:rPr>
          <w:sz w:val="24"/>
          <w:szCs w:val="24"/>
        </w:rPr>
        <w:t xml:space="preserve">  </w:t>
      </w:r>
      <w:r w:rsidRPr="00024787">
        <w:rPr>
          <w:sz w:val="24"/>
          <w:szCs w:val="24"/>
        </w:rPr>
        <w:t xml:space="preserve">  (Ф.  И.   О.)</w:t>
      </w:r>
      <w:r w:rsidRPr="00024787">
        <w:rPr>
          <w:sz w:val="24"/>
          <w:szCs w:val="24"/>
        </w:rPr>
        <w:tab/>
      </w:r>
      <w:r w:rsidRPr="00024787">
        <w:rPr>
          <w:sz w:val="24"/>
          <w:szCs w:val="24"/>
        </w:rPr>
        <w:tab/>
        <w:t xml:space="preserve">         </w:t>
      </w:r>
    </w:p>
    <w:p w:rsidR="001A79A3" w:rsidRPr="00024787" w:rsidRDefault="001A79A3" w:rsidP="001A79A3">
      <w:pPr>
        <w:rPr>
          <w:sz w:val="24"/>
          <w:szCs w:val="24"/>
        </w:rPr>
      </w:pPr>
    </w:p>
    <w:p w:rsidR="001A79A3" w:rsidRPr="00024787" w:rsidRDefault="001A79A3" w:rsidP="001A79A3">
      <w:pPr>
        <w:rPr>
          <w:sz w:val="24"/>
          <w:szCs w:val="24"/>
        </w:rPr>
      </w:pP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r>
      <w:r w:rsidRPr="00024787">
        <w:rPr>
          <w:sz w:val="24"/>
          <w:szCs w:val="24"/>
        </w:rPr>
        <w:tab/>
        <w:t xml:space="preserve">       М.П.</w:t>
      </w:r>
      <w:r>
        <w:rPr>
          <w:sz w:val="24"/>
          <w:szCs w:val="24"/>
        </w:rPr>
        <w:t xml:space="preserve">                            (дата)</w:t>
      </w:r>
    </w:p>
    <w:p w:rsidR="00E86D81" w:rsidRDefault="00E86D81" w:rsidP="00E86D81">
      <w:pPr>
        <w:ind w:left="5954"/>
        <w:jc w:val="center"/>
        <w:rPr>
          <w:sz w:val="28"/>
          <w:szCs w:val="28"/>
        </w:rPr>
        <w:sectPr w:rsidR="00E86D81" w:rsidSect="00E11C74">
          <w:pgSz w:w="16838" w:h="11906" w:orient="landscape"/>
          <w:pgMar w:top="709" w:right="253" w:bottom="1134" w:left="1134" w:header="709" w:footer="709" w:gutter="0"/>
          <w:cols w:space="708"/>
          <w:docGrid w:linePitch="360"/>
        </w:sectPr>
      </w:pPr>
    </w:p>
    <w:p w:rsidR="00E86D81" w:rsidRPr="00C92F27" w:rsidRDefault="00E86D81" w:rsidP="00E86D81">
      <w:pPr>
        <w:ind w:left="5954"/>
        <w:jc w:val="center"/>
        <w:rPr>
          <w:sz w:val="28"/>
          <w:szCs w:val="28"/>
        </w:rPr>
      </w:pPr>
      <w:r w:rsidRPr="00C92F27">
        <w:rPr>
          <w:sz w:val="28"/>
          <w:szCs w:val="28"/>
        </w:rPr>
        <w:lastRenderedPageBreak/>
        <w:t>П</w:t>
      </w:r>
      <w:r>
        <w:rPr>
          <w:sz w:val="28"/>
          <w:szCs w:val="28"/>
        </w:rPr>
        <w:t>РИЛОЖЕНИЕ № 3</w:t>
      </w:r>
      <w:r w:rsidRPr="00C92F27">
        <w:rPr>
          <w:sz w:val="28"/>
          <w:szCs w:val="28"/>
        </w:rPr>
        <w:t>.1</w:t>
      </w:r>
    </w:p>
    <w:p w:rsidR="00E86D81" w:rsidRPr="00C92F27" w:rsidRDefault="00E86D81" w:rsidP="00E86D81">
      <w:pPr>
        <w:ind w:left="5954"/>
        <w:jc w:val="center"/>
        <w:rPr>
          <w:sz w:val="28"/>
          <w:szCs w:val="28"/>
        </w:rPr>
      </w:pPr>
      <w:r w:rsidRPr="00C92F27">
        <w:rPr>
          <w:sz w:val="28"/>
          <w:szCs w:val="28"/>
        </w:rPr>
        <w:t>к МОС ФАП</w:t>
      </w:r>
    </w:p>
    <w:p w:rsidR="00E86D81" w:rsidRPr="00C92F27" w:rsidRDefault="00E86D81" w:rsidP="00E86D81">
      <w:pPr>
        <w:ind w:left="5954"/>
        <w:jc w:val="center"/>
        <w:rPr>
          <w:sz w:val="28"/>
          <w:szCs w:val="28"/>
        </w:rPr>
      </w:pPr>
      <w:r w:rsidRPr="00C92F27">
        <w:rPr>
          <w:sz w:val="28"/>
          <w:szCs w:val="28"/>
        </w:rPr>
        <w:t xml:space="preserve">(гл. </w:t>
      </w:r>
      <w:r>
        <w:rPr>
          <w:sz w:val="28"/>
          <w:szCs w:val="28"/>
        </w:rPr>
        <w:t>3</w:t>
      </w:r>
      <w:r w:rsidRPr="00C92F27">
        <w:rPr>
          <w:sz w:val="28"/>
          <w:szCs w:val="28"/>
        </w:rPr>
        <w:t>)</w:t>
      </w:r>
    </w:p>
    <w:p w:rsidR="00E86D81" w:rsidRDefault="00E86D81" w:rsidP="00E86D81">
      <w:pPr>
        <w:ind w:left="5387"/>
        <w:jc w:val="center"/>
        <w:rPr>
          <w:b/>
          <w:sz w:val="24"/>
          <w:szCs w:val="24"/>
        </w:rPr>
      </w:pPr>
    </w:p>
    <w:p w:rsidR="00E86D81" w:rsidRPr="002475DD" w:rsidRDefault="00E86D81" w:rsidP="00E86D81">
      <w:pPr>
        <w:ind w:firstLine="709"/>
        <w:jc w:val="center"/>
        <w:rPr>
          <w:b/>
          <w:sz w:val="28"/>
          <w:szCs w:val="28"/>
        </w:rPr>
      </w:pPr>
      <w:r w:rsidRPr="002475DD">
        <w:rPr>
          <w:b/>
          <w:sz w:val="28"/>
          <w:szCs w:val="28"/>
        </w:rPr>
        <w:t>Получение данных о препятствиях</w:t>
      </w:r>
    </w:p>
    <w:p w:rsidR="00E86D81" w:rsidRPr="002475DD" w:rsidRDefault="00E86D81" w:rsidP="00E86D81">
      <w:pPr>
        <w:spacing w:line="160" w:lineRule="atLeast"/>
        <w:ind w:firstLine="709"/>
        <w:jc w:val="both"/>
        <w:rPr>
          <w:sz w:val="28"/>
          <w:szCs w:val="28"/>
        </w:rPr>
      </w:pPr>
    </w:p>
    <w:p w:rsidR="00CC6DA6" w:rsidRPr="00CC6DA6" w:rsidRDefault="00CC6DA6" w:rsidP="00CC6DA6">
      <w:pPr>
        <w:spacing w:line="160" w:lineRule="atLeast"/>
        <w:ind w:firstLine="709"/>
        <w:jc w:val="both"/>
        <w:rPr>
          <w:sz w:val="28"/>
          <w:szCs w:val="28"/>
        </w:rPr>
      </w:pPr>
      <w:r w:rsidRPr="00CC6DA6">
        <w:rPr>
          <w:sz w:val="28"/>
          <w:szCs w:val="28"/>
        </w:rPr>
        <w:t>1. Данные о высоте и расположении препятствий определяются посредством проведения топографо-геодезических работ с учетом положений пунктов 1 – 8 настоящего приложения специализированными организациями, имеющими на это соответствующие разрешающие документы (лицензии, сертификаты и т.п.), полученные в установленном порядке.</w:t>
      </w:r>
    </w:p>
    <w:p w:rsidR="00CC6DA6" w:rsidRPr="00CC6DA6" w:rsidRDefault="00CC6DA6" w:rsidP="00CC6DA6">
      <w:pPr>
        <w:spacing w:line="160" w:lineRule="atLeast"/>
        <w:ind w:firstLine="709"/>
        <w:jc w:val="both"/>
        <w:rPr>
          <w:sz w:val="28"/>
          <w:szCs w:val="28"/>
        </w:rPr>
      </w:pPr>
      <w:r w:rsidRPr="00CC6DA6">
        <w:rPr>
          <w:sz w:val="28"/>
          <w:szCs w:val="28"/>
        </w:rPr>
        <w:t>Результаты работ по определению данных о препятствиях оформляется в форме технического отчета, который после оформления передается оператору аэродрома и хранится у него.</w:t>
      </w:r>
    </w:p>
    <w:p w:rsidR="00CC6DA6" w:rsidRPr="00CC6DA6" w:rsidRDefault="00CC6DA6" w:rsidP="00CC6DA6">
      <w:pPr>
        <w:spacing w:line="80" w:lineRule="atLeast"/>
        <w:ind w:firstLine="709"/>
        <w:jc w:val="both"/>
        <w:rPr>
          <w:sz w:val="28"/>
          <w:szCs w:val="28"/>
        </w:rPr>
      </w:pPr>
      <w:r w:rsidRPr="00CC6DA6">
        <w:rPr>
          <w:sz w:val="28"/>
          <w:szCs w:val="28"/>
        </w:rPr>
        <w:t xml:space="preserve">Геодезическая съемка в целях определения высотных препятствий проводится в рамках подготовки доказательной документации к сертификации аэродрома один раз в пять лет, а в случае строгого выполнения положений пункта 8 Приложения № 3.1 к МОС ФАП с документальным подтверждением, период проведения очередной геодезической съемки может быть продлен на пять лет.  </w:t>
      </w:r>
    </w:p>
    <w:p w:rsidR="00CC6DA6" w:rsidRPr="00CC6DA6" w:rsidRDefault="00CC6DA6" w:rsidP="00CC6DA6">
      <w:pPr>
        <w:spacing w:line="80" w:lineRule="atLeast"/>
        <w:ind w:firstLine="709"/>
        <w:jc w:val="both"/>
        <w:rPr>
          <w:sz w:val="28"/>
          <w:szCs w:val="28"/>
        </w:rPr>
      </w:pPr>
      <w:r w:rsidRPr="00CC6DA6">
        <w:rPr>
          <w:sz w:val="28"/>
          <w:szCs w:val="28"/>
        </w:rPr>
        <w:t xml:space="preserve">Указанная геодезическая съемка проводится вне установленных сроков после реконструкции ВПП, если в результате реконструкции изменилась ее длина и (или) направление. </w:t>
      </w:r>
    </w:p>
    <w:p w:rsidR="00CC6DA6" w:rsidRPr="00CC6DA6" w:rsidRDefault="00CC6DA6" w:rsidP="00CC6DA6">
      <w:pPr>
        <w:spacing w:line="160" w:lineRule="atLeast"/>
        <w:ind w:firstLine="709"/>
        <w:jc w:val="both"/>
        <w:rPr>
          <w:sz w:val="28"/>
          <w:szCs w:val="28"/>
        </w:rPr>
      </w:pPr>
      <w:r w:rsidRPr="00CC6DA6">
        <w:rPr>
          <w:sz w:val="28"/>
          <w:szCs w:val="28"/>
        </w:rPr>
        <w:t>2. Выявлению подлежат препятствия, высота которых превышает:</w:t>
      </w:r>
    </w:p>
    <w:p w:rsidR="00CC6DA6" w:rsidRPr="00CC6DA6" w:rsidRDefault="00CC6DA6" w:rsidP="00CC6DA6">
      <w:pPr>
        <w:spacing w:line="160" w:lineRule="atLeast"/>
        <w:ind w:firstLine="709"/>
        <w:jc w:val="both"/>
        <w:rPr>
          <w:sz w:val="28"/>
          <w:szCs w:val="28"/>
        </w:rPr>
      </w:pPr>
      <w:r w:rsidRPr="00CC6DA6">
        <w:rPr>
          <w:sz w:val="28"/>
          <w:szCs w:val="28"/>
        </w:rPr>
        <w:t>а) уровень земли в пределах летной полосы и СЗ (при ее наличии) за исключением огней светосигнальной системы, контрольной антенны курсового радиомаяка, уголковых отражателей ПРЛ, имеющих легкую и ломкую конструкцию;</w:t>
      </w:r>
    </w:p>
    <w:p w:rsidR="00CC6DA6" w:rsidRPr="00CC6DA6" w:rsidRDefault="00CC6DA6" w:rsidP="00CC6DA6">
      <w:pPr>
        <w:spacing w:line="160" w:lineRule="atLeast"/>
        <w:ind w:firstLine="709"/>
        <w:jc w:val="both"/>
        <w:rPr>
          <w:sz w:val="28"/>
          <w:szCs w:val="28"/>
        </w:rPr>
      </w:pPr>
      <w:r w:rsidRPr="00CC6DA6">
        <w:rPr>
          <w:sz w:val="28"/>
          <w:szCs w:val="28"/>
        </w:rPr>
        <w:t xml:space="preserve">б) высоту поверхности с наклоном 0,8 % на участках </w:t>
      </w:r>
      <w:r w:rsidRPr="00CC6DA6">
        <w:rPr>
          <w:sz w:val="28"/>
          <w:szCs w:val="28"/>
          <w:lang w:val="en-US"/>
        </w:rPr>
        <w:t>GSS</w:t>
      </w:r>
      <w:r w:rsidRPr="00CC6DA6">
        <w:rPr>
          <w:sz w:val="28"/>
          <w:szCs w:val="28"/>
        </w:rPr>
        <w:t>'</w:t>
      </w:r>
      <w:r w:rsidRPr="00CC6DA6">
        <w:rPr>
          <w:sz w:val="28"/>
          <w:szCs w:val="28"/>
          <w:lang w:val="en-US"/>
        </w:rPr>
        <w:t>G</w:t>
      </w:r>
      <w:r w:rsidRPr="00CC6DA6">
        <w:rPr>
          <w:sz w:val="28"/>
          <w:szCs w:val="28"/>
        </w:rPr>
        <w:t xml:space="preserve">' и </w:t>
      </w:r>
      <w:r w:rsidRPr="00CC6DA6">
        <w:rPr>
          <w:sz w:val="28"/>
          <w:szCs w:val="28"/>
          <w:lang w:val="en-US"/>
        </w:rPr>
        <w:t>L</w:t>
      </w:r>
      <w:r w:rsidRPr="00CC6DA6">
        <w:rPr>
          <w:sz w:val="28"/>
          <w:szCs w:val="28"/>
        </w:rPr>
        <w:t>ТТ'</w:t>
      </w:r>
      <w:r w:rsidRPr="00CC6DA6">
        <w:rPr>
          <w:sz w:val="28"/>
          <w:szCs w:val="28"/>
          <w:lang w:val="en-US"/>
        </w:rPr>
        <w:t>L</w:t>
      </w:r>
      <w:r w:rsidRPr="00CC6DA6">
        <w:rPr>
          <w:sz w:val="28"/>
          <w:szCs w:val="28"/>
        </w:rPr>
        <w:t>'        (рис.1 а). Началом отсчета высоты поверхности является высота рельефа на продолжении осевой линии ВПП в конце ЛП или СЗ, в зависимости от того, что дальше от ВПП;</w:t>
      </w:r>
    </w:p>
    <w:p w:rsidR="00CC6DA6" w:rsidRPr="00CC6DA6" w:rsidRDefault="00CC6DA6" w:rsidP="00CC6DA6">
      <w:pPr>
        <w:spacing w:line="160" w:lineRule="atLeast"/>
        <w:ind w:firstLine="709"/>
        <w:jc w:val="both"/>
        <w:rPr>
          <w:sz w:val="28"/>
          <w:szCs w:val="28"/>
        </w:rPr>
      </w:pPr>
      <w:r w:rsidRPr="00CC6DA6">
        <w:rPr>
          <w:sz w:val="28"/>
          <w:szCs w:val="28"/>
        </w:rPr>
        <w:t xml:space="preserve">в) высоту поверхности с наклоном 2 % на участках </w:t>
      </w:r>
      <w:r w:rsidRPr="00CC6DA6">
        <w:rPr>
          <w:sz w:val="28"/>
          <w:szCs w:val="28"/>
          <w:lang w:val="en-US"/>
        </w:rPr>
        <w:t>GSTL</w:t>
      </w:r>
      <w:r w:rsidRPr="00CC6DA6">
        <w:rPr>
          <w:sz w:val="28"/>
          <w:szCs w:val="28"/>
        </w:rPr>
        <w:t xml:space="preserve"> и </w:t>
      </w:r>
      <w:r w:rsidRPr="00CC6DA6">
        <w:rPr>
          <w:sz w:val="28"/>
          <w:szCs w:val="28"/>
          <w:lang w:val="en-US"/>
        </w:rPr>
        <w:t>G</w:t>
      </w:r>
      <w:r w:rsidRPr="00CC6DA6">
        <w:rPr>
          <w:sz w:val="28"/>
          <w:szCs w:val="28"/>
        </w:rPr>
        <w:t>'</w:t>
      </w:r>
      <w:r w:rsidRPr="00CC6DA6">
        <w:rPr>
          <w:sz w:val="28"/>
          <w:szCs w:val="28"/>
          <w:lang w:val="en-US"/>
        </w:rPr>
        <w:t>S</w:t>
      </w:r>
      <w:r w:rsidRPr="00CC6DA6">
        <w:rPr>
          <w:sz w:val="28"/>
          <w:szCs w:val="28"/>
        </w:rPr>
        <w:t>'</w:t>
      </w:r>
      <w:r w:rsidRPr="00CC6DA6">
        <w:rPr>
          <w:sz w:val="28"/>
          <w:szCs w:val="28"/>
          <w:lang w:val="en-US"/>
        </w:rPr>
        <w:t>T</w:t>
      </w:r>
      <w:r w:rsidRPr="00CC6DA6">
        <w:rPr>
          <w:sz w:val="28"/>
          <w:szCs w:val="28"/>
        </w:rPr>
        <w:t>'</w:t>
      </w:r>
      <w:r w:rsidRPr="00CC6DA6">
        <w:rPr>
          <w:sz w:val="28"/>
          <w:szCs w:val="28"/>
          <w:lang w:val="en-US"/>
        </w:rPr>
        <w:t>L</w:t>
      </w:r>
      <w:r w:rsidRPr="00CC6DA6">
        <w:rPr>
          <w:sz w:val="28"/>
          <w:szCs w:val="28"/>
        </w:rPr>
        <w:t>' (рис. 1 а). Началом отсчета высоты поверхности является высота ближайшей точки профиля оси ВПП или ее продолжения в пределах летной полосы или СЗ, в зависимости от того, что дальше;</w:t>
      </w:r>
    </w:p>
    <w:p w:rsidR="00CC6DA6" w:rsidRPr="00CC6DA6" w:rsidRDefault="00CC6DA6" w:rsidP="00CC6DA6">
      <w:pPr>
        <w:spacing w:line="160" w:lineRule="atLeast"/>
        <w:ind w:firstLine="709"/>
        <w:jc w:val="both"/>
        <w:rPr>
          <w:sz w:val="28"/>
          <w:szCs w:val="28"/>
        </w:rPr>
      </w:pPr>
      <w:r w:rsidRPr="00CC6DA6">
        <w:rPr>
          <w:sz w:val="28"/>
          <w:szCs w:val="28"/>
        </w:rPr>
        <w:t xml:space="preserve">г) 50 м относительно уровня самого низкого порога ВПП в зоне </w:t>
      </w:r>
      <w:r w:rsidRPr="00CC6DA6">
        <w:rPr>
          <w:sz w:val="28"/>
          <w:szCs w:val="28"/>
          <w:lang w:val="en-US"/>
        </w:rPr>
        <w:t>BEE</w:t>
      </w:r>
      <w:r w:rsidRPr="00CC6DA6">
        <w:rPr>
          <w:sz w:val="28"/>
          <w:szCs w:val="28"/>
        </w:rPr>
        <w:t>'</w:t>
      </w:r>
      <w:r w:rsidRPr="00CC6DA6">
        <w:rPr>
          <w:sz w:val="28"/>
          <w:szCs w:val="28"/>
          <w:lang w:val="en-US"/>
        </w:rPr>
        <w:t>B</w:t>
      </w:r>
      <w:r w:rsidRPr="00CC6DA6">
        <w:rPr>
          <w:sz w:val="28"/>
          <w:szCs w:val="28"/>
        </w:rPr>
        <w:t>'           (рис.1 а);</w:t>
      </w:r>
    </w:p>
    <w:p w:rsidR="00CC6DA6" w:rsidRPr="00CC6DA6" w:rsidRDefault="00CC6DA6" w:rsidP="00CC6DA6">
      <w:pPr>
        <w:ind w:firstLine="709"/>
        <w:jc w:val="both"/>
        <w:rPr>
          <w:sz w:val="28"/>
          <w:szCs w:val="28"/>
        </w:rPr>
      </w:pPr>
      <w:r w:rsidRPr="00CC6DA6">
        <w:rPr>
          <w:sz w:val="28"/>
          <w:szCs w:val="28"/>
        </w:rPr>
        <w:t xml:space="preserve">д) 100 м относительно уровня самого низкого порога ВПП в пределах круга с радиусом 50 км с центром в КТА (рис. 1 б). </w:t>
      </w:r>
    </w:p>
    <w:p w:rsidR="00CC6DA6" w:rsidRPr="00CC6DA6" w:rsidRDefault="00CC6DA6" w:rsidP="00CC6DA6">
      <w:pPr>
        <w:ind w:firstLine="709"/>
        <w:jc w:val="both"/>
        <w:rPr>
          <w:sz w:val="28"/>
          <w:szCs w:val="28"/>
        </w:rPr>
      </w:pPr>
      <w:r w:rsidRPr="00CC6DA6">
        <w:rPr>
          <w:sz w:val="28"/>
          <w:szCs w:val="28"/>
        </w:rPr>
        <w:t>Если на некотором участке (участках) круга полеты запрещены, то выявление препятствий в пределах такого участка сводится к определению наивысшего (наивысших) препятствия (препятствий).</w:t>
      </w:r>
    </w:p>
    <w:p w:rsidR="00CC6DA6" w:rsidRPr="00CC6DA6" w:rsidRDefault="00CC6DA6" w:rsidP="00CC6DA6">
      <w:pPr>
        <w:spacing w:line="160" w:lineRule="atLeast"/>
        <w:jc w:val="both"/>
        <w:rPr>
          <w:b/>
          <w:sz w:val="28"/>
          <w:szCs w:val="28"/>
        </w:rPr>
      </w:pPr>
      <w:r w:rsidRPr="00CC6DA6">
        <w:rPr>
          <w:sz w:val="28"/>
          <w:szCs w:val="28"/>
        </w:rPr>
        <w:tab/>
        <w:t>Кроме того, должны быть определены данные о высоте и расположении препятствий, которые, по мнению эксплуатанта аэродрома могут представлять опасность для выполнения полетов.</w:t>
      </w:r>
      <w:r w:rsidRPr="00CC6DA6">
        <w:rPr>
          <w:b/>
          <w:sz w:val="28"/>
          <w:szCs w:val="28"/>
        </w:rPr>
        <w:t xml:space="preserve"> </w:t>
      </w:r>
    </w:p>
    <w:p w:rsidR="00CC6DA6" w:rsidRPr="00CC6DA6" w:rsidRDefault="00CC6DA6" w:rsidP="00CC6DA6">
      <w:pPr>
        <w:spacing w:line="160" w:lineRule="atLeast"/>
        <w:jc w:val="both"/>
        <w:rPr>
          <w:b/>
          <w:sz w:val="28"/>
          <w:szCs w:val="28"/>
        </w:rPr>
      </w:pPr>
    </w:p>
    <w:p w:rsidR="00CC6DA6" w:rsidRPr="00CC6DA6" w:rsidRDefault="00CC6DA6" w:rsidP="00CC6DA6">
      <w:pPr>
        <w:spacing w:line="160" w:lineRule="atLeast"/>
        <w:ind w:firstLine="709"/>
        <w:jc w:val="both"/>
        <w:rPr>
          <w:sz w:val="28"/>
          <w:szCs w:val="28"/>
        </w:rPr>
      </w:pPr>
      <w:r w:rsidRPr="00CC6DA6">
        <w:rPr>
          <w:sz w:val="28"/>
          <w:szCs w:val="28"/>
        </w:rPr>
        <w:t>Если указанные в подпунктах б), в), г) и д) высоты превышают большое число близкорасположенных друг к другу препятствий (рельеф, городская застройка и т.д.), выявлению подлежат только наиболее высокие препятствия или препятствия, расположенные ближе к ВПП. В пределах зоны поверхности взлета должны быть выявлены все объекты, превышающие критерии, указанные в подпунктах б) и г) (кроме «затененных» рельефом местности).</w:t>
      </w:r>
    </w:p>
    <w:p w:rsidR="00CC6DA6" w:rsidRPr="00CC6DA6" w:rsidRDefault="00CC6DA6" w:rsidP="00CC6DA6">
      <w:pPr>
        <w:spacing w:line="80" w:lineRule="atLeast"/>
        <w:jc w:val="both"/>
        <w:rPr>
          <w:sz w:val="28"/>
          <w:szCs w:val="28"/>
        </w:rPr>
      </w:pPr>
      <w:r w:rsidRPr="00CC6DA6">
        <w:rPr>
          <w:sz w:val="28"/>
          <w:szCs w:val="28"/>
        </w:rPr>
        <w:tab/>
        <w:t>Применение принципа «затенения» препятствий изложено в Приложении     № 3.2 МОС ФАП.</w:t>
      </w:r>
    </w:p>
    <w:p w:rsidR="00CC6DA6" w:rsidRPr="00CC6DA6" w:rsidRDefault="00CC6DA6" w:rsidP="00CC6DA6">
      <w:pPr>
        <w:spacing w:line="80" w:lineRule="atLeast"/>
        <w:jc w:val="both"/>
        <w:rPr>
          <w:sz w:val="22"/>
          <w:szCs w:val="22"/>
        </w:rPr>
      </w:pPr>
    </w:p>
    <w:p w:rsidR="00CC6DA6" w:rsidRPr="00CC6DA6" w:rsidRDefault="00CC6DA6" w:rsidP="00CC6DA6">
      <w:pPr>
        <w:spacing w:line="80" w:lineRule="atLeast"/>
        <w:ind w:firstLine="709"/>
        <w:jc w:val="both"/>
        <w:rPr>
          <w:sz w:val="28"/>
          <w:szCs w:val="28"/>
        </w:rPr>
      </w:pPr>
      <w:r w:rsidRPr="00CC6DA6">
        <w:rPr>
          <w:noProof/>
          <w:sz w:val="28"/>
          <w:szCs w:val="28"/>
        </w:rPr>
        <w:drawing>
          <wp:anchor distT="0" distB="0" distL="114300" distR="114300" simplePos="0" relativeHeight="251705344" behindDoc="0" locked="0" layoutInCell="1" allowOverlap="1">
            <wp:simplePos x="0" y="0"/>
            <wp:positionH relativeFrom="column">
              <wp:posOffset>296545</wp:posOffset>
            </wp:positionH>
            <wp:positionV relativeFrom="paragraph">
              <wp:posOffset>210820</wp:posOffset>
            </wp:positionV>
            <wp:extent cx="5937250" cy="4052570"/>
            <wp:effectExtent l="19050" t="0" r="6350" b="0"/>
            <wp:wrapTopAndBottom/>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7250" cy="4052570"/>
                    </a:xfrm>
                    <a:prstGeom prst="rect">
                      <a:avLst/>
                    </a:prstGeom>
                    <a:noFill/>
                    <a:ln w="9525">
                      <a:noFill/>
                      <a:miter lim="800000"/>
                      <a:headEnd/>
                      <a:tailEnd/>
                    </a:ln>
                  </pic:spPr>
                </pic:pic>
              </a:graphicData>
            </a:graphic>
          </wp:anchor>
        </w:drawing>
      </w:r>
    </w:p>
    <w:p w:rsidR="00CC6DA6" w:rsidRPr="00CC6DA6" w:rsidRDefault="00CC6DA6" w:rsidP="00CC6DA6">
      <w:pPr>
        <w:keepNext/>
        <w:jc w:val="center"/>
        <w:outlineLvl w:val="0"/>
        <w:rPr>
          <w:sz w:val="28"/>
          <w:szCs w:val="28"/>
        </w:rPr>
      </w:pPr>
      <w:r w:rsidRPr="00CC6DA6">
        <w:rPr>
          <w:sz w:val="28"/>
          <w:szCs w:val="28"/>
        </w:rPr>
        <w:t>Рис. 1. Зоны и поверхности для выявления препятствий</w:t>
      </w:r>
    </w:p>
    <w:p w:rsidR="00CC6DA6" w:rsidRPr="00CC6DA6" w:rsidRDefault="00CC6DA6" w:rsidP="00CC6DA6">
      <w:pPr>
        <w:rPr>
          <w:sz w:val="16"/>
        </w:rPr>
      </w:pPr>
    </w:p>
    <w:p w:rsidR="00CC6DA6" w:rsidRPr="00CC6DA6" w:rsidRDefault="00CC6DA6" w:rsidP="00CC6DA6">
      <w:pPr>
        <w:rPr>
          <w:sz w:val="16"/>
        </w:rPr>
      </w:pPr>
    </w:p>
    <w:p w:rsidR="00CC6DA6" w:rsidRPr="00CC6DA6" w:rsidRDefault="00CC6DA6" w:rsidP="00CC6DA6">
      <w:pPr>
        <w:jc w:val="both"/>
        <w:rPr>
          <w:sz w:val="28"/>
          <w:szCs w:val="28"/>
        </w:rPr>
      </w:pPr>
      <w:r w:rsidRPr="00CC6DA6">
        <w:rPr>
          <w:sz w:val="24"/>
        </w:rPr>
        <w:tab/>
      </w:r>
      <w:r w:rsidRPr="00CC6DA6">
        <w:rPr>
          <w:sz w:val="28"/>
          <w:szCs w:val="28"/>
        </w:rPr>
        <w:t>3. Для получения данных о препятствиях необходимо:</w:t>
      </w:r>
    </w:p>
    <w:p w:rsidR="00CC6DA6" w:rsidRPr="00CC6DA6" w:rsidRDefault="00CC6DA6" w:rsidP="00CC6DA6">
      <w:pPr>
        <w:spacing w:line="160" w:lineRule="atLeast"/>
        <w:jc w:val="both"/>
        <w:rPr>
          <w:sz w:val="28"/>
          <w:szCs w:val="28"/>
        </w:rPr>
      </w:pPr>
      <w:r w:rsidRPr="00CC6DA6">
        <w:rPr>
          <w:sz w:val="28"/>
          <w:szCs w:val="28"/>
        </w:rPr>
        <w:tab/>
        <w:t>а) Выполнить топографическую съемку естественных и искусственных препятствий (для получения данных о рельефе местности допускается использование соответствующих топографических карт) в пределах зон, показанных на рис. 1а.</w:t>
      </w:r>
    </w:p>
    <w:p w:rsidR="00CC6DA6" w:rsidRPr="00CC6DA6" w:rsidRDefault="00CC6DA6" w:rsidP="00CC6DA6">
      <w:pPr>
        <w:spacing w:line="160" w:lineRule="atLeast"/>
        <w:jc w:val="both"/>
        <w:rPr>
          <w:sz w:val="28"/>
          <w:szCs w:val="28"/>
        </w:rPr>
      </w:pPr>
      <w:r w:rsidRPr="00CC6DA6">
        <w:rPr>
          <w:b/>
          <w:i/>
          <w:sz w:val="28"/>
          <w:szCs w:val="28"/>
        </w:rPr>
        <w:tab/>
      </w:r>
      <w:r w:rsidRPr="00CC6DA6">
        <w:rPr>
          <w:sz w:val="28"/>
          <w:szCs w:val="28"/>
        </w:rPr>
        <w:t>В целях упрощения на рис. 1а показана одна ВПП с соответствующими ей зонами. На аэродромах с несколькими ВПП для каждой из них устанавливаются соответствующие зоны.</w:t>
      </w:r>
    </w:p>
    <w:p w:rsidR="00CC6DA6" w:rsidRPr="00CC6DA6" w:rsidRDefault="00CC6DA6" w:rsidP="00CC6DA6">
      <w:pPr>
        <w:spacing w:line="160" w:lineRule="atLeast"/>
        <w:jc w:val="both"/>
        <w:rPr>
          <w:sz w:val="28"/>
          <w:szCs w:val="28"/>
        </w:rPr>
      </w:pPr>
      <w:r w:rsidRPr="00CC6DA6">
        <w:rPr>
          <w:sz w:val="28"/>
          <w:szCs w:val="28"/>
        </w:rPr>
        <w:tab/>
        <w:t>б) Использовать любой приемлемый источник данных (данные съемки, карты, акты по согласованию строительства и т.д.) о препятствиях в пределах круга радиуса 50 км с центром в КТА (рис. 1б).</w:t>
      </w:r>
    </w:p>
    <w:p w:rsidR="00CC6DA6" w:rsidRPr="00CC6DA6" w:rsidRDefault="00CC6DA6" w:rsidP="00CC6DA6">
      <w:pPr>
        <w:spacing w:line="160" w:lineRule="atLeast"/>
        <w:jc w:val="both"/>
        <w:rPr>
          <w:sz w:val="28"/>
          <w:szCs w:val="28"/>
        </w:rPr>
      </w:pPr>
      <w:r w:rsidRPr="00CC6DA6">
        <w:rPr>
          <w:sz w:val="24"/>
        </w:rPr>
        <w:lastRenderedPageBreak/>
        <w:tab/>
      </w:r>
      <w:r w:rsidRPr="00CC6DA6">
        <w:rPr>
          <w:sz w:val="28"/>
          <w:szCs w:val="28"/>
        </w:rPr>
        <w:t>4. Точность определения координат и высот препятствий в зонах приведенных на рис. 1 должна быть не ниже:</w:t>
      </w:r>
    </w:p>
    <w:p w:rsidR="00CC6DA6" w:rsidRPr="00CC6DA6" w:rsidRDefault="00CC6DA6" w:rsidP="00CC6DA6">
      <w:pPr>
        <w:spacing w:line="160" w:lineRule="atLeast"/>
        <w:jc w:val="both"/>
        <w:rPr>
          <w:sz w:val="28"/>
          <w:szCs w:val="28"/>
        </w:rPr>
      </w:pPr>
      <w:r w:rsidRPr="00CC6DA6">
        <w:rPr>
          <w:sz w:val="28"/>
          <w:szCs w:val="28"/>
        </w:rPr>
        <w:tab/>
        <w:t xml:space="preserve">а) 0,5 м в вертикальной и горизонтальной плоскостях </w:t>
      </w:r>
      <w:r w:rsidRPr="00CC6DA6">
        <w:rPr>
          <w:sz w:val="28"/>
          <w:szCs w:val="28"/>
          <w:lang w:val="en-US"/>
        </w:rPr>
        <w:t>GLL</w:t>
      </w:r>
      <w:r w:rsidRPr="00CC6DA6">
        <w:rPr>
          <w:sz w:val="28"/>
          <w:szCs w:val="28"/>
        </w:rPr>
        <w:t>'</w:t>
      </w:r>
      <w:r w:rsidRPr="00CC6DA6">
        <w:rPr>
          <w:sz w:val="28"/>
          <w:szCs w:val="28"/>
          <w:lang w:val="en-US"/>
        </w:rPr>
        <w:t>G</w:t>
      </w:r>
      <w:r w:rsidRPr="00CC6DA6">
        <w:rPr>
          <w:sz w:val="28"/>
          <w:szCs w:val="28"/>
          <w:vertAlign w:val="superscript"/>
        </w:rPr>
        <w:t xml:space="preserve">  </w:t>
      </w:r>
      <w:r w:rsidRPr="00CC6DA6">
        <w:rPr>
          <w:sz w:val="28"/>
          <w:szCs w:val="28"/>
        </w:rPr>
        <w:t>';</w:t>
      </w:r>
    </w:p>
    <w:p w:rsidR="00CC6DA6" w:rsidRPr="00CC6DA6" w:rsidRDefault="00CC6DA6" w:rsidP="00CC6DA6">
      <w:pPr>
        <w:spacing w:line="160" w:lineRule="atLeast"/>
        <w:jc w:val="both"/>
        <w:rPr>
          <w:sz w:val="28"/>
          <w:szCs w:val="28"/>
        </w:rPr>
      </w:pPr>
      <w:r w:rsidRPr="00CC6DA6">
        <w:rPr>
          <w:sz w:val="28"/>
          <w:szCs w:val="28"/>
        </w:rPr>
        <w:tab/>
        <w:t>б) 3,0 м в вертикальной и 5,0 м в горизонтальной плоскостях в пределах зоны В</w:t>
      </w:r>
      <w:r w:rsidRPr="00CC6DA6">
        <w:rPr>
          <w:sz w:val="28"/>
          <w:szCs w:val="28"/>
          <w:lang w:val="en-US"/>
        </w:rPr>
        <w:t>EE</w:t>
      </w:r>
      <w:r w:rsidRPr="00CC6DA6">
        <w:rPr>
          <w:sz w:val="28"/>
          <w:szCs w:val="28"/>
        </w:rPr>
        <w:t xml:space="preserve">'В' (рис. 1б) за пределами зоны </w:t>
      </w:r>
      <w:r w:rsidRPr="00CC6DA6">
        <w:rPr>
          <w:sz w:val="28"/>
          <w:szCs w:val="28"/>
          <w:lang w:val="en-US"/>
        </w:rPr>
        <w:t>GLL</w:t>
      </w:r>
      <w:r w:rsidRPr="00CC6DA6">
        <w:rPr>
          <w:sz w:val="28"/>
          <w:szCs w:val="28"/>
        </w:rPr>
        <w:t>'</w:t>
      </w:r>
      <w:r w:rsidRPr="00CC6DA6">
        <w:rPr>
          <w:sz w:val="28"/>
          <w:szCs w:val="28"/>
          <w:lang w:val="en-US"/>
        </w:rPr>
        <w:t>G</w:t>
      </w:r>
      <w:r w:rsidRPr="00CC6DA6">
        <w:rPr>
          <w:sz w:val="28"/>
          <w:szCs w:val="28"/>
          <w:vertAlign w:val="superscript"/>
        </w:rPr>
        <w:t xml:space="preserve">  </w:t>
      </w:r>
      <w:r w:rsidRPr="00CC6DA6">
        <w:rPr>
          <w:sz w:val="28"/>
          <w:szCs w:val="28"/>
        </w:rPr>
        <w:t>';</w:t>
      </w:r>
    </w:p>
    <w:p w:rsidR="00CC6DA6" w:rsidRPr="00CC6DA6" w:rsidRDefault="00CC6DA6" w:rsidP="00CC6DA6">
      <w:pPr>
        <w:spacing w:line="160" w:lineRule="atLeast"/>
        <w:jc w:val="both"/>
        <w:rPr>
          <w:sz w:val="28"/>
          <w:szCs w:val="28"/>
        </w:rPr>
      </w:pPr>
      <w:r w:rsidRPr="00CC6DA6">
        <w:rPr>
          <w:sz w:val="28"/>
          <w:szCs w:val="28"/>
        </w:rPr>
        <w:tab/>
        <w:t>в) 10,0 м в вертикальной и 50,0 м в горизонтальной плоскостях в пределах круга за пределами зоны В</w:t>
      </w:r>
      <w:r w:rsidRPr="00CC6DA6">
        <w:rPr>
          <w:sz w:val="28"/>
          <w:szCs w:val="28"/>
          <w:lang w:val="en-US"/>
        </w:rPr>
        <w:t>EE</w:t>
      </w:r>
      <w:r w:rsidRPr="00CC6DA6">
        <w:rPr>
          <w:sz w:val="28"/>
          <w:szCs w:val="28"/>
        </w:rPr>
        <w:t>'В'.</w:t>
      </w:r>
    </w:p>
    <w:p w:rsidR="00CC6DA6" w:rsidRPr="00CC6DA6" w:rsidRDefault="00CC6DA6" w:rsidP="00CC6DA6">
      <w:pPr>
        <w:spacing w:line="160" w:lineRule="atLeast"/>
        <w:jc w:val="both"/>
        <w:rPr>
          <w:sz w:val="28"/>
          <w:szCs w:val="28"/>
        </w:rPr>
      </w:pPr>
      <w:r w:rsidRPr="00CC6DA6">
        <w:rPr>
          <w:sz w:val="24"/>
        </w:rPr>
        <w:tab/>
      </w:r>
      <w:r w:rsidRPr="00CC6DA6">
        <w:rPr>
          <w:sz w:val="28"/>
          <w:szCs w:val="28"/>
        </w:rPr>
        <w:t>5. Положение препятствий указывается в прямоугольной и полярной системах координат.</w:t>
      </w:r>
    </w:p>
    <w:p w:rsidR="00CC6DA6" w:rsidRPr="00CC6DA6" w:rsidRDefault="00CC6DA6" w:rsidP="00CC6DA6">
      <w:pPr>
        <w:spacing w:line="160" w:lineRule="atLeast"/>
        <w:jc w:val="both"/>
        <w:rPr>
          <w:sz w:val="24"/>
        </w:rPr>
      </w:pPr>
      <w:r w:rsidRPr="00CC6DA6">
        <w:rPr>
          <w:sz w:val="28"/>
          <w:szCs w:val="28"/>
        </w:rPr>
        <w:tab/>
        <w:t>Для представления данных о препятствиях по аэродрому в целом наиболее удобна полярная система с началом в КТА (рис. 2) и азимутами, отсчитываемыми от проходящего через КТА истинного меридиана.</w:t>
      </w:r>
    </w:p>
    <w:p w:rsidR="00CC6DA6" w:rsidRPr="00CC6DA6" w:rsidRDefault="00CC6DA6" w:rsidP="00CC6DA6">
      <w:pPr>
        <w:spacing w:line="160" w:lineRule="atLeast"/>
        <w:jc w:val="both"/>
        <w:rPr>
          <w:sz w:val="24"/>
        </w:rPr>
      </w:pPr>
      <w:r w:rsidRPr="00CC6DA6">
        <w:rPr>
          <w:noProof/>
          <w:sz w:val="24"/>
        </w:rPr>
        <w:drawing>
          <wp:anchor distT="0" distB="0" distL="114300" distR="114300" simplePos="0" relativeHeight="251710464" behindDoc="0" locked="0" layoutInCell="1" allowOverlap="1">
            <wp:simplePos x="0" y="0"/>
            <wp:positionH relativeFrom="column">
              <wp:posOffset>0</wp:posOffset>
            </wp:positionH>
            <wp:positionV relativeFrom="paragraph">
              <wp:posOffset>264795</wp:posOffset>
            </wp:positionV>
            <wp:extent cx="3918585" cy="2672080"/>
            <wp:effectExtent l="19050" t="0" r="5715" b="0"/>
            <wp:wrapTopAndBottom/>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918585" cy="2672080"/>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jc w:val="center"/>
        <w:rPr>
          <w:sz w:val="28"/>
          <w:szCs w:val="28"/>
        </w:rPr>
      </w:pPr>
      <w:r w:rsidRPr="00CC6DA6">
        <w:rPr>
          <w:sz w:val="28"/>
          <w:szCs w:val="28"/>
        </w:rPr>
        <w:t>Рис. 2. Взаимное расположение полярной и прямоугольной системы координат</w:t>
      </w:r>
    </w:p>
    <w:p w:rsidR="00CC6DA6" w:rsidRPr="00CC6DA6" w:rsidRDefault="00CC6DA6" w:rsidP="00CC6DA6">
      <w:pPr>
        <w:spacing w:line="160" w:lineRule="atLeast"/>
        <w:jc w:val="right"/>
        <w:rPr>
          <w:sz w:val="28"/>
          <w:szCs w:val="28"/>
        </w:rPr>
      </w:pPr>
    </w:p>
    <w:p w:rsidR="00CC6DA6" w:rsidRPr="00CC6DA6" w:rsidRDefault="00CC6DA6" w:rsidP="00CC6DA6">
      <w:pPr>
        <w:spacing w:line="160" w:lineRule="atLeast"/>
        <w:jc w:val="both"/>
        <w:rPr>
          <w:sz w:val="28"/>
          <w:szCs w:val="28"/>
        </w:rPr>
      </w:pPr>
      <w:r w:rsidRPr="00CC6DA6">
        <w:rPr>
          <w:sz w:val="28"/>
          <w:szCs w:val="28"/>
        </w:rPr>
        <w:tab/>
        <w:t>При подготовке расчетных таблиц используется прямоугольная система координат ХОУ. Ее началом является средняя точка соответствующего порога ВПП (рис. 3).</w:t>
      </w:r>
    </w:p>
    <w:p w:rsidR="00CC6DA6" w:rsidRPr="00CC6DA6" w:rsidRDefault="00CC6DA6" w:rsidP="00CC6DA6">
      <w:pPr>
        <w:spacing w:line="160" w:lineRule="atLeast"/>
        <w:jc w:val="both"/>
        <w:rPr>
          <w:sz w:val="24"/>
        </w:rPr>
      </w:pPr>
      <w:r w:rsidRPr="00CC6DA6">
        <w:rPr>
          <w:noProof/>
          <w:sz w:val="24"/>
        </w:rPr>
        <w:drawing>
          <wp:anchor distT="0" distB="0" distL="114300" distR="114300" simplePos="0" relativeHeight="251711488" behindDoc="0" locked="0" layoutInCell="1" allowOverlap="1">
            <wp:simplePos x="0" y="0"/>
            <wp:positionH relativeFrom="column">
              <wp:posOffset>-237490</wp:posOffset>
            </wp:positionH>
            <wp:positionV relativeFrom="paragraph">
              <wp:posOffset>274320</wp:posOffset>
            </wp:positionV>
            <wp:extent cx="5224780" cy="3183890"/>
            <wp:effectExtent l="19050" t="0" r="0" b="0"/>
            <wp:wrapTopAndBottom/>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24780" cy="3183890"/>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jc w:val="center"/>
        <w:rPr>
          <w:sz w:val="28"/>
          <w:szCs w:val="28"/>
        </w:rPr>
      </w:pPr>
      <w:r w:rsidRPr="00CC6DA6">
        <w:rPr>
          <w:sz w:val="28"/>
          <w:szCs w:val="28"/>
        </w:rPr>
        <w:lastRenderedPageBreak/>
        <w:t xml:space="preserve">Рис. 3. Расположение начала координат </w:t>
      </w:r>
      <w:r w:rsidRPr="00CC6DA6">
        <w:rPr>
          <w:sz w:val="28"/>
          <w:szCs w:val="28"/>
          <w:lang w:val="en-US"/>
        </w:rPr>
        <w:t>XO</w:t>
      </w:r>
      <w:r w:rsidRPr="00CC6DA6">
        <w:rPr>
          <w:sz w:val="28"/>
          <w:szCs w:val="28"/>
        </w:rPr>
        <w:t>У:</w:t>
      </w:r>
    </w:p>
    <w:p w:rsidR="00CC6DA6" w:rsidRPr="00CC6DA6" w:rsidRDefault="00CC6DA6" w:rsidP="00CC6DA6">
      <w:pPr>
        <w:spacing w:line="160" w:lineRule="atLeast"/>
        <w:jc w:val="center"/>
        <w:rPr>
          <w:sz w:val="28"/>
          <w:szCs w:val="28"/>
        </w:rPr>
      </w:pPr>
      <w:r w:rsidRPr="00CC6DA6">
        <w:rPr>
          <w:i/>
          <w:sz w:val="28"/>
          <w:szCs w:val="28"/>
        </w:rPr>
        <w:t>а</w:t>
      </w:r>
      <w:r w:rsidRPr="00CC6DA6">
        <w:rPr>
          <w:sz w:val="28"/>
          <w:szCs w:val="28"/>
        </w:rPr>
        <w:t xml:space="preserve"> – при смещенном пороге ВПП; </w:t>
      </w:r>
      <w:r w:rsidRPr="00CC6DA6">
        <w:rPr>
          <w:i/>
          <w:sz w:val="28"/>
          <w:szCs w:val="28"/>
        </w:rPr>
        <w:t>б</w:t>
      </w:r>
      <w:r w:rsidRPr="00CC6DA6">
        <w:rPr>
          <w:sz w:val="28"/>
          <w:szCs w:val="28"/>
        </w:rPr>
        <w:t xml:space="preserve"> – при пороге в начале ВПП</w:t>
      </w:r>
    </w:p>
    <w:p w:rsidR="00CC6DA6" w:rsidRPr="00CC6DA6" w:rsidRDefault="00CC6DA6" w:rsidP="00CC6DA6">
      <w:pPr>
        <w:tabs>
          <w:tab w:val="left" w:pos="709"/>
        </w:tabs>
        <w:ind w:firstLine="709"/>
        <w:jc w:val="both"/>
        <w:rPr>
          <w:sz w:val="28"/>
          <w:szCs w:val="28"/>
        </w:rPr>
      </w:pPr>
      <w:r w:rsidRPr="00CC6DA6">
        <w:rPr>
          <w:sz w:val="28"/>
          <w:szCs w:val="28"/>
        </w:rPr>
        <w:t>Оси ОХ и ОУ располагаются горизонтально, причем ось ОХ направлена по продолжению оси ВПП так, что положительные значения по оси ОХ измеряются в направлении, противоположном направлению захода на посадку, а положительные значения по оси ОУ измеряются вправо относительно направления захода на посадку.</w:t>
      </w:r>
    </w:p>
    <w:p w:rsidR="00CC6DA6" w:rsidRPr="00CC6DA6" w:rsidRDefault="00CC6DA6" w:rsidP="00CC6DA6">
      <w:pPr>
        <w:rPr>
          <w:sz w:val="28"/>
          <w:szCs w:val="28"/>
        </w:rPr>
      </w:pPr>
      <w:r w:rsidRPr="00CC6DA6">
        <w:rPr>
          <w:sz w:val="28"/>
          <w:szCs w:val="28"/>
        </w:rPr>
        <w:tab/>
        <w:t>Высоты препятствий указываются относительно среднего уровня моря (в абсолютных отметках).</w:t>
      </w:r>
    </w:p>
    <w:p w:rsidR="00CC6DA6" w:rsidRPr="00CC6DA6" w:rsidRDefault="00CC6DA6" w:rsidP="00CC6DA6">
      <w:pPr>
        <w:spacing w:line="160" w:lineRule="atLeast"/>
        <w:jc w:val="both"/>
        <w:rPr>
          <w:sz w:val="28"/>
          <w:szCs w:val="28"/>
        </w:rPr>
      </w:pPr>
      <w:r w:rsidRPr="00CC6DA6">
        <w:rPr>
          <w:sz w:val="24"/>
        </w:rPr>
        <w:tab/>
      </w:r>
      <w:r w:rsidRPr="00CC6DA6">
        <w:rPr>
          <w:sz w:val="28"/>
          <w:szCs w:val="28"/>
        </w:rPr>
        <w:t>Преобразование полярных координат препятствия в прямоугольные выполняется по формулам:</w:t>
      </w:r>
    </w:p>
    <w:p w:rsidR="00CC6DA6" w:rsidRPr="00CC6DA6" w:rsidRDefault="00CC6DA6" w:rsidP="00CC6DA6">
      <w:pPr>
        <w:spacing w:line="360" w:lineRule="atLeast"/>
        <w:jc w:val="center"/>
        <w:rPr>
          <w:sz w:val="28"/>
          <w:szCs w:val="28"/>
        </w:rPr>
      </w:pPr>
      <w:r w:rsidRPr="00CC6DA6">
        <w:rPr>
          <w:sz w:val="28"/>
          <w:szCs w:val="28"/>
        </w:rPr>
        <w:t xml:space="preserve">Хп = </w:t>
      </w:r>
      <w:r w:rsidRPr="00CC6DA6">
        <w:rPr>
          <w:sz w:val="28"/>
          <w:szCs w:val="28"/>
          <w:lang w:val="en-US"/>
        </w:rPr>
        <w:t>S</w:t>
      </w:r>
      <w:r w:rsidRPr="00CC6DA6">
        <w:rPr>
          <w:sz w:val="28"/>
          <w:szCs w:val="28"/>
        </w:rPr>
        <w:t>п  со</w:t>
      </w:r>
      <w:r w:rsidRPr="00CC6DA6">
        <w:rPr>
          <w:sz w:val="28"/>
          <w:szCs w:val="28"/>
          <w:lang w:val="en-US"/>
        </w:rPr>
        <w:t>s</w:t>
      </w:r>
      <w:r w:rsidRPr="00CC6DA6">
        <w:rPr>
          <w:sz w:val="28"/>
          <w:szCs w:val="28"/>
        </w:rPr>
        <w:t>(Ап - Авпп) + ХКТА;</w:t>
      </w:r>
    </w:p>
    <w:p w:rsidR="00CC6DA6" w:rsidRPr="00CC6DA6" w:rsidRDefault="00CC6DA6" w:rsidP="00CC6DA6">
      <w:pPr>
        <w:spacing w:line="360" w:lineRule="atLeast"/>
        <w:jc w:val="center"/>
        <w:rPr>
          <w:sz w:val="28"/>
          <w:szCs w:val="28"/>
        </w:rPr>
      </w:pPr>
      <w:r w:rsidRPr="00CC6DA6">
        <w:rPr>
          <w:sz w:val="28"/>
          <w:szCs w:val="28"/>
        </w:rPr>
        <w:t xml:space="preserve">Уп = - </w:t>
      </w:r>
      <w:r w:rsidRPr="00CC6DA6">
        <w:rPr>
          <w:sz w:val="28"/>
          <w:szCs w:val="28"/>
          <w:lang w:val="en-US"/>
        </w:rPr>
        <w:t>S</w:t>
      </w:r>
      <w:r w:rsidRPr="00CC6DA6">
        <w:rPr>
          <w:sz w:val="28"/>
          <w:szCs w:val="28"/>
        </w:rPr>
        <w:t xml:space="preserve">п  </w:t>
      </w:r>
      <w:r w:rsidRPr="00CC6DA6">
        <w:rPr>
          <w:sz w:val="28"/>
          <w:szCs w:val="28"/>
          <w:lang w:val="en-US"/>
        </w:rPr>
        <w:t>sin</w:t>
      </w:r>
      <w:r w:rsidRPr="00CC6DA6">
        <w:rPr>
          <w:sz w:val="28"/>
          <w:szCs w:val="28"/>
        </w:rPr>
        <w:t>(Ап - Авпп) + УКТА;</w:t>
      </w:r>
    </w:p>
    <w:p w:rsidR="00CC6DA6" w:rsidRPr="00CC6DA6" w:rsidRDefault="00CC6DA6" w:rsidP="00CC6DA6">
      <w:pPr>
        <w:spacing w:line="80" w:lineRule="atLeast"/>
        <w:jc w:val="both"/>
        <w:rPr>
          <w:sz w:val="28"/>
          <w:szCs w:val="28"/>
        </w:rPr>
      </w:pPr>
    </w:p>
    <w:p w:rsidR="00CC6DA6" w:rsidRPr="00CC6DA6" w:rsidRDefault="00CC6DA6" w:rsidP="00CC6DA6">
      <w:pPr>
        <w:spacing w:line="80" w:lineRule="atLeast"/>
        <w:ind w:firstLine="709"/>
        <w:jc w:val="both"/>
        <w:rPr>
          <w:sz w:val="28"/>
          <w:szCs w:val="28"/>
        </w:rPr>
      </w:pPr>
      <w:r w:rsidRPr="00CC6DA6">
        <w:rPr>
          <w:sz w:val="28"/>
          <w:szCs w:val="28"/>
        </w:rPr>
        <w:t>где: Хп, Уп – прямоугольные координаты препятствия;</w:t>
      </w:r>
    </w:p>
    <w:p w:rsidR="00CC6DA6" w:rsidRPr="00CC6DA6" w:rsidRDefault="00CC6DA6" w:rsidP="00CC6DA6">
      <w:pPr>
        <w:spacing w:line="160" w:lineRule="atLeast"/>
        <w:rPr>
          <w:sz w:val="28"/>
          <w:szCs w:val="28"/>
        </w:rPr>
      </w:pPr>
      <w:r w:rsidRPr="00CC6DA6">
        <w:rPr>
          <w:sz w:val="28"/>
          <w:szCs w:val="28"/>
        </w:rPr>
        <w:tab/>
        <w:t xml:space="preserve">        </w:t>
      </w:r>
      <w:r w:rsidRPr="00CC6DA6">
        <w:rPr>
          <w:sz w:val="28"/>
          <w:szCs w:val="28"/>
          <w:lang w:val="en-US"/>
        </w:rPr>
        <w:t>S</w:t>
      </w:r>
      <w:r w:rsidRPr="00CC6DA6">
        <w:rPr>
          <w:sz w:val="28"/>
          <w:szCs w:val="28"/>
        </w:rPr>
        <w:t>п – расстояние от КТА до препятствия;</w:t>
      </w:r>
    </w:p>
    <w:p w:rsidR="00CC6DA6" w:rsidRPr="00CC6DA6" w:rsidRDefault="00CC6DA6" w:rsidP="00CC6DA6">
      <w:pPr>
        <w:spacing w:line="160" w:lineRule="atLeast"/>
        <w:rPr>
          <w:sz w:val="28"/>
          <w:szCs w:val="28"/>
        </w:rPr>
      </w:pPr>
      <w:r w:rsidRPr="00CC6DA6">
        <w:rPr>
          <w:sz w:val="28"/>
          <w:szCs w:val="28"/>
        </w:rPr>
        <w:tab/>
        <w:t xml:space="preserve">       Ап – истинный азимут с КТА на препятствие;</w:t>
      </w:r>
    </w:p>
    <w:p w:rsidR="00CC6DA6" w:rsidRPr="00CC6DA6" w:rsidRDefault="00CC6DA6" w:rsidP="00CC6DA6">
      <w:pPr>
        <w:spacing w:after="120"/>
        <w:jc w:val="both"/>
        <w:rPr>
          <w:sz w:val="28"/>
          <w:szCs w:val="28"/>
        </w:rPr>
      </w:pPr>
      <w:r w:rsidRPr="00CC6DA6">
        <w:rPr>
          <w:sz w:val="28"/>
          <w:szCs w:val="28"/>
        </w:rPr>
        <w:tab/>
        <w:t xml:space="preserve">       Авпп – истинный азимут ВПП в направлении того порога, который выбран в качестве начала координат ХОУ;</w:t>
      </w:r>
    </w:p>
    <w:p w:rsidR="00CC6DA6" w:rsidRPr="00CC6DA6" w:rsidRDefault="00CC6DA6" w:rsidP="00CC6DA6">
      <w:pPr>
        <w:spacing w:line="160" w:lineRule="atLeast"/>
        <w:jc w:val="both"/>
        <w:rPr>
          <w:sz w:val="28"/>
          <w:szCs w:val="28"/>
        </w:rPr>
      </w:pPr>
      <w:r w:rsidRPr="00CC6DA6">
        <w:rPr>
          <w:sz w:val="24"/>
        </w:rPr>
        <w:tab/>
      </w:r>
      <w:r w:rsidRPr="00CC6DA6">
        <w:rPr>
          <w:sz w:val="28"/>
          <w:szCs w:val="28"/>
        </w:rPr>
        <w:t>ХКТА, УКТА – прямоугольные координаты КТА в выбранной системе координат ХОУ.</w:t>
      </w:r>
    </w:p>
    <w:p w:rsidR="00CC6DA6" w:rsidRPr="00CC6DA6" w:rsidRDefault="00CC6DA6" w:rsidP="00CC6DA6">
      <w:pPr>
        <w:spacing w:line="160" w:lineRule="atLeast"/>
        <w:jc w:val="both"/>
        <w:rPr>
          <w:sz w:val="28"/>
          <w:szCs w:val="28"/>
        </w:rPr>
      </w:pPr>
      <w:r w:rsidRPr="00CC6DA6">
        <w:rPr>
          <w:sz w:val="28"/>
          <w:szCs w:val="28"/>
        </w:rPr>
        <w:tab/>
        <w:t>Преобразование прямоугольных координат препятствия (Хп, Уп) в полярные (</w:t>
      </w:r>
      <w:r w:rsidRPr="00CC6DA6">
        <w:rPr>
          <w:sz w:val="28"/>
          <w:szCs w:val="28"/>
          <w:lang w:val="en-US"/>
        </w:rPr>
        <w:t>S</w:t>
      </w:r>
      <w:r w:rsidRPr="00CC6DA6">
        <w:rPr>
          <w:sz w:val="28"/>
          <w:szCs w:val="28"/>
        </w:rPr>
        <w:t>п, Ап) выполняется в следующем порядке.</w:t>
      </w:r>
    </w:p>
    <w:p w:rsidR="00CC6DA6" w:rsidRPr="00CC6DA6" w:rsidRDefault="00CC6DA6" w:rsidP="00CC6DA6">
      <w:pPr>
        <w:spacing w:line="160" w:lineRule="atLeast"/>
        <w:jc w:val="both"/>
        <w:rPr>
          <w:sz w:val="28"/>
          <w:szCs w:val="28"/>
        </w:rPr>
      </w:pPr>
      <w:r w:rsidRPr="00CC6DA6">
        <w:rPr>
          <w:sz w:val="28"/>
          <w:szCs w:val="28"/>
        </w:rPr>
        <w:t>Вначале определяется расстояние от КТА до препятствия:</w:t>
      </w:r>
    </w:p>
    <w:p w:rsidR="00CC6DA6" w:rsidRPr="00CC6DA6" w:rsidRDefault="008F5B29" w:rsidP="00CC6DA6">
      <w:pPr>
        <w:spacing w:line="80" w:lineRule="atLeast"/>
        <w:rPr>
          <w:sz w:val="28"/>
          <w:szCs w:val="28"/>
        </w:rPr>
      </w:pPr>
      <w:r>
        <w:rPr>
          <w:noProof/>
        </w:rPr>
        <w:pict>
          <v:line id="Line 4"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05pt,15.25pt" to="338.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z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" strokeweight=".5pt"/>
        </w:pict>
      </w:r>
      <w:r w:rsidR="00CC6DA6" w:rsidRPr="00CC6DA6">
        <w:rPr>
          <w:sz w:val="28"/>
          <w:szCs w:val="28"/>
        </w:rPr>
        <w:t xml:space="preserve">                                         </w:t>
      </w:r>
    </w:p>
    <w:p w:rsidR="00CC6DA6" w:rsidRPr="00CC6DA6" w:rsidRDefault="00CC6DA6" w:rsidP="00CC6DA6">
      <w:pPr>
        <w:spacing w:line="80" w:lineRule="atLeast"/>
        <w:jc w:val="center"/>
        <w:rPr>
          <w:sz w:val="28"/>
          <w:szCs w:val="28"/>
        </w:rPr>
      </w:pPr>
      <w:r w:rsidRPr="00CC6DA6">
        <w:rPr>
          <w:position w:val="-10"/>
          <w:sz w:val="28"/>
          <w:szCs w:val="28"/>
        </w:rPr>
        <w:object w:dxaOrig="180" w:dyaOrig="340">
          <v:shape id="_x0000_i1026" type="#_x0000_t75" style="width:8.65pt;height:17.3pt" o:ole="" fillcolor="window">
            <v:imagedata r:id="rId18" o:title=""/>
          </v:shape>
          <o:OLEObject Type="Embed" ProgID="Equation.3" ShapeID="_x0000_i1026" DrawAspect="Content" ObjectID="_1511068928" r:id="rId19"/>
        </w:object>
      </w:r>
      <w:r w:rsidRPr="00CC6DA6">
        <w:rPr>
          <w:sz w:val="28"/>
          <w:szCs w:val="28"/>
          <w:lang w:val="en-US"/>
        </w:rPr>
        <w:t>S</w:t>
      </w:r>
      <w:r w:rsidRPr="00CC6DA6">
        <w:rPr>
          <w:sz w:val="28"/>
          <w:szCs w:val="28"/>
        </w:rPr>
        <w:t>п = √ (Хп - Хкта</w:t>
      </w:r>
      <w:proofErr w:type="gramStart"/>
      <w:r w:rsidRPr="00CC6DA6">
        <w:rPr>
          <w:sz w:val="28"/>
          <w:szCs w:val="28"/>
        </w:rPr>
        <w:t>)</w:t>
      </w:r>
      <w:r w:rsidRPr="00CC6DA6">
        <w:rPr>
          <w:sz w:val="28"/>
          <w:szCs w:val="28"/>
          <w:vertAlign w:val="superscript"/>
        </w:rPr>
        <w:t>2</w:t>
      </w:r>
      <w:proofErr w:type="gramEnd"/>
      <w:r w:rsidRPr="00CC6DA6">
        <w:rPr>
          <w:sz w:val="28"/>
          <w:szCs w:val="28"/>
        </w:rPr>
        <w:t xml:space="preserve"> + (Уп - Укта)</w:t>
      </w:r>
      <w:r w:rsidRPr="00CC6DA6">
        <w:rPr>
          <w:sz w:val="28"/>
          <w:szCs w:val="28"/>
          <w:vertAlign w:val="superscript"/>
        </w:rPr>
        <w:t>2</w:t>
      </w:r>
      <w:r w:rsidRPr="00CC6DA6">
        <w:rPr>
          <w:sz w:val="28"/>
          <w:szCs w:val="28"/>
        </w:rPr>
        <w:t xml:space="preserve"> .</w:t>
      </w: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r w:rsidRPr="00CC6DA6">
        <w:rPr>
          <w:sz w:val="28"/>
          <w:szCs w:val="28"/>
        </w:rPr>
        <w:tab/>
        <w:t>Истинный азимут Ап препятствия определяется в зависимости от знака функций</w:t>
      </w:r>
    </w:p>
    <w:p w:rsidR="00CC6DA6" w:rsidRPr="00CC6DA6" w:rsidRDefault="00CC6DA6" w:rsidP="00CC6DA6">
      <w:pPr>
        <w:keepNext/>
        <w:jc w:val="both"/>
        <w:outlineLvl w:val="7"/>
        <w:rPr>
          <w:b/>
          <w:i/>
          <w:sz w:val="28"/>
          <w:szCs w:val="28"/>
        </w:rPr>
      </w:pPr>
      <w:r w:rsidRPr="00CC6DA6">
        <w:rPr>
          <w:b/>
          <w:i/>
          <w:sz w:val="28"/>
          <w:szCs w:val="28"/>
        </w:rPr>
        <w:tab/>
      </w:r>
      <w:r w:rsidRPr="00CC6DA6">
        <w:rPr>
          <w:b/>
          <w:i/>
          <w:sz w:val="28"/>
          <w:szCs w:val="28"/>
        </w:rPr>
        <w:tab/>
      </w:r>
      <w:r w:rsidRPr="00CC6DA6">
        <w:rPr>
          <w:b/>
          <w:i/>
          <w:sz w:val="28"/>
          <w:szCs w:val="28"/>
        </w:rPr>
        <w:tab/>
      </w:r>
      <w:r w:rsidRPr="00CC6DA6">
        <w:rPr>
          <w:b/>
          <w:i/>
          <w:sz w:val="28"/>
          <w:szCs w:val="28"/>
        </w:rPr>
        <w:tab/>
      </w:r>
      <w:r w:rsidRPr="00CC6DA6">
        <w:rPr>
          <w:b/>
          <w:i/>
          <w:sz w:val="28"/>
          <w:szCs w:val="28"/>
        </w:rPr>
        <w:tab/>
        <w:t xml:space="preserve">Уп - Укта </w:t>
      </w:r>
    </w:p>
    <w:p w:rsidR="00CC6DA6" w:rsidRPr="00CC6DA6" w:rsidRDefault="00CC6DA6" w:rsidP="00CC6DA6">
      <w:pPr>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r>
      <w:r w:rsidRPr="00CC6DA6">
        <w:rPr>
          <w:sz w:val="28"/>
          <w:szCs w:val="28"/>
          <w:lang w:val="en-US"/>
        </w:rPr>
        <w:t>P</w:t>
      </w:r>
      <w:r w:rsidRPr="00CC6DA6">
        <w:rPr>
          <w:sz w:val="28"/>
          <w:szCs w:val="28"/>
        </w:rPr>
        <w:t xml:space="preserve"> =  —————— ,</w:t>
      </w:r>
    </w:p>
    <w:p w:rsidR="00CC6DA6" w:rsidRPr="00CC6DA6" w:rsidRDefault="00CC6DA6" w:rsidP="00CC6DA6">
      <w:pPr>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r>
      <w:r w:rsidRPr="00CC6DA6">
        <w:rPr>
          <w:sz w:val="28"/>
          <w:szCs w:val="28"/>
        </w:rPr>
        <w:tab/>
        <w:t xml:space="preserve">     </w:t>
      </w:r>
      <w:r w:rsidRPr="00CC6DA6">
        <w:rPr>
          <w:sz w:val="28"/>
          <w:szCs w:val="28"/>
          <w:lang w:val="en-US"/>
        </w:rPr>
        <w:t>S</w:t>
      </w:r>
      <w:r w:rsidRPr="00CC6DA6">
        <w:rPr>
          <w:sz w:val="28"/>
          <w:szCs w:val="28"/>
        </w:rPr>
        <w:t>п</w:t>
      </w:r>
    </w:p>
    <w:p w:rsidR="00CC6DA6" w:rsidRPr="00CC6DA6" w:rsidRDefault="00CC6DA6" w:rsidP="00CC6DA6">
      <w:pPr>
        <w:jc w:val="right"/>
        <w:rPr>
          <w:sz w:val="28"/>
          <w:szCs w:val="28"/>
        </w:rPr>
      </w:pPr>
    </w:p>
    <w:p w:rsidR="00CC6DA6" w:rsidRPr="00CC6DA6" w:rsidRDefault="00CC6DA6" w:rsidP="00CC6DA6">
      <w:pPr>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r>
      <w:r w:rsidRPr="00CC6DA6">
        <w:rPr>
          <w:sz w:val="28"/>
          <w:szCs w:val="28"/>
        </w:rPr>
        <w:tab/>
        <w:t>Хп - Хкта</w:t>
      </w:r>
    </w:p>
    <w:p w:rsidR="00CC6DA6" w:rsidRPr="00CC6DA6" w:rsidRDefault="00CC6DA6" w:rsidP="00CC6DA6">
      <w:pPr>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Q =  ——————</w:t>
      </w:r>
    </w:p>
    <w:p w:rsidR="00CC6DA6" w:rsidRPr="00CC6DA6" w:rsidRDefault="00CC6DA6" w:rsidP="00CC6DA6">
      <w:pPr>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r>
      <w:r w:rsidRPr="00CC6DA6">
        <w:rPr>
          <w:sz w:val="28"/>
          <w:szCs w:val="28"/>
        </w:rPr>
        <w:tab/>
        <w:t xml:space="preserve">      </w:t>
      </w:r>
      <w:r w:rsidRPr="00CC6DA6">
        <w:rPr>
          <w:sz w:val="28"/>
          <w:szCs w:val="28"/>
          <w:lang w:val="en-US"/>
        </w:rPr>
        <w:t>S</w:t>
      </w:r>
      <w:r w:rsidRPr="00CC6DA6">
        <w:rPr>
          <w:sz w:val="28"/>
          <w:szCs w:val="28"/>
        </w:rPr>
        <w:t>п</w:t>
      </w:r>
    </w:p>
    <w:p w:rsidR="00CC6DA6" w:rsidRPr="00CC6DA6" w:rsidRDefault="00CC6DA6" w:rsidP="00CC6DA6">
      <w:pPr>
        <w:spacing w:line="160" w:lineRule="atLeast"/>
        <w:jc w:val="both"/>
        <w:rPr>
          <w:sz w:val="24"/>
          <w:szCs w:val="24"/>
        </w:rPr>
      </w:pPr>
    </w:p>
    <w:p w:rsidR="00CC6DA6" w:rsidRPr="00CC6DA6" w:rsidRDefault="00CC6DA6" w:rsidP="00CC6DA6">
      <w:pPr>
        <w:spacing w:line="160" w:lineRule="atLeast"/>
        <w:ind w:firstLine="709"/>
        <w:jc w:val="both"/>
        <w:rPr>
          <w:sz w:val="28"/>
          <w:szCs w:val="28"/>
        </w:rPr>
      </w:pPr>
      <w:r w:rsidRPr="00CC6DA6">
        <w:rPr>
          <w:sz w:val="28"/>
          <w:szCs w:val="28"/>
        </w:rPr>
        <w:t>и составляет:</w:t>
      </w:r>
      <w:r w:rsidRPr="00CC6DA6">
        <w:rPr>
          <w:sz w:val="24"/>
          <w:szCs w:val="24"/>
        </w:rPr>
        <w:tab/>
      </w:r>
      <w:r w:rsidRPr="00CC6DA6">
        <w:rPr>
          <w:sz w:val="28"/>
          <w:szCs w:val="28"/>
        </w:rPr>
        <w:t xml:space="preserve">а) при Р &gt; 0 и </w:t>
      </w:r>
      <w:r w:rsidRPr="00CC6DA6">
        <w:rPr>
          <w:sz w:val="28"/>
          <w:szCs w:val="28"/>
          <w:lang w:val="en-US"/>
        </w:rPr>
        <w:t>Q</w:t>
      </w:r>
      <w:r w:rsidRPr="00CC6DA6">
        <w:rPr>
          <w:sz w:val="28"/>
          <w:szCs w:val="28"/>
        </w:rPr>
        <w:t xml:space="preserve"> &gt; 0</w:t>
      </w:r>
    </w:p>
    <w:p w:rsidR="00CC6DA6" w:rsidRPr="00CC6DA6" w:rsidRDefault="00CC6DA6" w:rsidP="00CC6DA6">
      <w:pPr>
        <w:spacing w:line="160" w:lineRule="atLeast"/>
        <w:jc w:val="both"/>
        <w:rPr>
          <w:sz w:val="28"/>
          <w:szCs w:val="28"/>
        </w:rPr>
      </w:pPr>
    </w:p>
    <w:p w:rsidR="00CC6DA6" w:rsidRPr="00CC6DA6" w:rsidRDefault="008F5B29" w:rsidP="00CC6DA6">
      <w:pPr>
        <w:spacing w:line="160" w:lineRule="atLeast"/>
        <w:jc w:val="both"/>
        <w:rPr>
          <w:sz w:val="28"/>
          <w:szCs w:val="28"/>
        </w:rPr>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54" type="#_x0000_t87" style="position:absolute;left:0;text-align:left;margin-left:165.1pt;margin-top:3.65pt;width:7.05pt;height:3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" o:allowincell="f"/>
        </w:pict>
      </w:r>
      <w:r w:rsidR="00CC6DA6" w:rsidRPr="00CC6DA6">
        <w:rPr>
          <w:sz w:val="28"/>
          <w:szCs w:val="28"/>
        </w:rPr>
        <w:tab/>
      </w:r>
      <w:r w:rsidR="00CC6DA6" w:rsidRPr="00CC6DA6">
        <w:rPr>
          <w:sz w:val="28"/>
          <w:szCs w:val="28"/>
        </w:rPr>
        <w:tab/>
      </w:r>
      <w:r w:rsidR="00CC6DA6" w:rsidRPr="00CC6DA6">
        <w:rPr>
          <w:sz w:val="28"/>
          <w:szCs w:val="28"/>
        </w:rPr>
        <w:tab/>
      </w:r>
      <w:r w:rsidR="00CC6DA6" w:rsidRPr="00CC6DA6">
        <w:rPr>
          <w:sz w:val="28"/>
          <w:szCs w:val="28"/>
        </w:rPr>
        <w:tab/>
      </w:r>
      <w:r w:rsidR="00CC6DA6" w:rsidRPr="00CC6DA6">
        <w:rPr>
          <w:sz w:val="28"/>
          <w:szCs w:val="28"/>
        </w:rPr>
        <w:tab/>
        <w:t>0  при β &lt; Авпп;</w:t>
      </w:r>
    </w:p>
    <w:p w:rsidR="00CC6DA6" w:rsidRPr="00CC6DA6" w:rsidRDefault="00CC6DA6" w:rsidP="00CC6DA6">
      <w:pPr>
        <w:spacing w:line="160" w:lineRule="atLeast"/>
        <w:jc w:val="both"/>
        <w:rPr>
          <w:sz w:val="28"/>
          <w:szCs w:val="28"/>
        </w:rPr>
      </w:pPr>
      <w:r w:rsidRPr="00CC6DA6">
        <w:rPr>
          <w:sz w:val="28"/>
          <w:szCs w:val="28"/>
        </w:rPr>
        <w:tab/>
      </w:r>
      <w:r w:rsidRPr="00CC6DA6">
        <w:rPr>
          <w:sz w:val="28"/>
          <w:szCs w:val="28"/>
        </w:rPr>
        <w:tab/>
        <w:t xml:space="preserve">Ап = Авпп – β + </w:t>
      </w:r>
    </w:p>
    <w:p w:rsidR="00CC6DA6" w:rsidRPr="00CC6DA6" w:rsidRDefault="00CC6DA6" w:rsidP="00CC6DA6">
      <w:pPr>
        <w:spacing w:line="16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r>
      <w:r w:rsidRPr="00CC6DA6">
        <w:rPr>
          <w:sz w:val="28"/>
          <w:szCs w:val="28"/>
        </w:rPr>
        <w:tab/>
        <w:t>360° при β &gt; Авпп</w:t>
      </w: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 xml:space="preserve">   </w:t>
      </w:r>
      <w:r w:rsidRPr="00CC6DA6">
        <w:rPr>
          <w:sz w:val="28"/>
          <w:szCs w:val="28"/>
        </w:rPr>
        <w:tab/>
        <w:t xml:space="preserve"> |Уп|  –  |УКТА|</w:t>
      </w:r>
    </w:p>
    <w:p w:rsidR="00CC6DA6" w:rsidRPr="00CC6DA6" w:rsidRDefault="00CC6DA6" w:rsidP="00CC6DA6">
      <w:pPr>
        <w:tabs>
          <w:tab w:val="left" w:pos="709"/>
        </w:tabs>
        <w:spacing w:line="160" w:lineRule="atLeast"/>
        <w:jc w:val="both"/>
        <w:rPr>
          <w:sz w:val="28"/>
          <w:szCs w:val="28"/>
        </w:rPr>
      </w:pPr>
      <w:r w:rsidRPr="00CC6DA6">
        <w:rPr>
          <w:sz w:val="28"/>
          <w:szCs w:val="28"/>
        </w:rPr>
        <w:t xml:space="preserve">          где,               β = </w:t>
      </w:r>
      <w:r w:rsidRPr="00CC6DA6">
        <w:rPr>
          <w:sz w:val="28"/>
          <w:szCs w:val="28"/>
          <w:lang w:val="en-US"/>
        </w:rPr>
        <w:t>arc</w:t>
      </w:r>
      <w:r w:rsidRPr="00CC6DA6">
        <w:rPr>
          <w:sz w:val="28"/>
          <w:szCs w:val="28"/>
        </w:rPr>
        <w:t xml:space="preserve"> </w:t>
      </w:r>
      <w:r w:rsidRPr="00CC6DA6">
        <w:rPr>
          <w:sz w:val="28"/>
          <w:szCs w:val="28"/>
          <w:lang w:val="en-US"/>
        </w:rPr>
        <w:t>sin</w:t>
      </w:r>
      <w:r w:rsidRPr="00CC6DA6">
        <w:rPr>
          <w:sz w:val="28"/>
          <w:szCs w:val="28"/>
        </w:rPr>
        <w:t xml:space="preserve"> ——————— ;</w:t>
      </w:r>
    </w:p>
    <w:p w:rsidR="00CC6DA6" w:rsidRPr="00CC6DA6" w:rsidRDefault="00CC6DA6" w:rsidP="00CC6DA6">
      <w:pPr>
        <w:spacing w:line="8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 xml:space="preserve">                    </w:t>
      </w:r>
      <w:r w:rsidRPr="00CC6DA6">
        <w:rPr>
          <w:sz w:val="28"/>
          <w:szCs w:val="28"/>
          <w:lang w:val="en-US"/>
        </w:rPr>
        <w:t>S</w:t>
      </w:r>
      <w:r w:rsidRPr="00CC6DA6">
        <w:rPr>
          <w:sz w:val="28"/>
          <w:szCs w:val="28"/>
        </w:rPr>
        <w:t>п</w:t>
      </w:r>
    </w:p>
    <w:p w:rsidR="00CC6DA6" w:rsidRPr="00CC6DA6" w:rsidRDefault="00CC6DA6" w:rsidP="00CC6DA6">
      <w:pPr>
        <w:spacing w:line="80" w:lineRule="atLeast"/>
        <w:jc w:val="both"/>
        <w:rPr>
          <w:sz w:val="28"/>
          <w:szCs w:val="28"/>
        </w:rPr>
      </w:pPr>
    </w:p>
    <w:p w:rsidR="00CC6DA6" w:rsidRPr="00CC6DA6" w:rsidRDefault="00CC6DA6" w:rsidP="00CC6DA6">
      <w:pPr>
        <w:spacing w:line="8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 xml:space="preserve">б) при Р &gt; 0 и </w:t>
      </w:r>
      <w:r w:rsidRPr="00CC6DA6">
        <w:rPr>
          <w:sz w:val="28"/>
          <w:szCs w:val="28"/>
          <w:lang w:val="en-US"/>
        </w:rPr>
        <w:t>Q</w:t>
      </w:r>
      <w:r w:rsidRPr="00CC6DA6">
        <w:rPr>
          <w:sz w:val="28"/>
          <w:szCs w:val="28"/>
        </w:rPr>
        <w:t xml:space="preserve"> &lt; 0</w:t>
      </w:r>
    </w:p>
    <w:p w:rsidR="00CC6DA6" w:rsidRPr="00CC6DA6" w:rsidRDefault="00CC6DA6" w:rsidP="00CC6DA6">
      <w:pPr>
        <w:keepNext/>
        <w:spacing w:after="240"/>
        <w:jc w:val="both"/>
        <w:outlineLvl w:val="8"/>
        <w:rPr>
          <w:sz w:val="28"/>
          <w:szCs w:val="28"/>
        </w:rPr>
      </w:pPr>
      <w:r w:rsidRPr="00CC6DA6">
        <w:rPr>
          <w:b/>
          <w:sz w:val="28"/>
          <w:szCs w:val="28"/>
        </w:rPr>
        <w:tab/>
      </w:r>
      <w:r w:rsidRPr="00CC6DA6">
        <w:rPr>
          <w:b/>
          <w:sz w:val="28"/>
          <w:szCs w:val="28"/>
        </w:rPr>
        <w:tab/>
      </w:r>
      <w:r w:rsidRPr="00CC6DA6">
        <w:rPr>
          <w:b/>
          <w:sz w:val="28"/>
          <w:szCs w:val="28"/>
        </w:rPr>
        <w:tab/>
      </w:r>
      <w:r w:rsidRPr="00CC6DA6">
        <w:rPr>
          <w:b/>
          <w:sz w:val="28"/>
          <w:szCs w:val="28"/>
        </w:rPr>
        <w:tab/>
      </w:r>
      <w:r w:rsidRPr="00CC6DA6">
        <w:rPr>
          <w:sz w:val="28"/>
          <w:szCs w:val="28"/>
        </w:rPr>
        <w:t>Ап = Авпп + β + 180°;</w:t>
      </w:r>
    </w:p>
    <w:p w:rsidR="00CC6DA6" w:rsidRPr="00CC6DA6" w:rsidRDefault="00CC6DA6" w:rsidP="00CC6DA6">
      <w:pPr>
        <w:spacing w:line="36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 xml:space="preserve">в) при Р &lt; 0 и </w:t>
      </w:r>
      <w:r w:rsidRPr="00CC6DA6">
        <w:rPr>
          <w:sz w:val="28"/>
          <w:szCs w:val="28"/>
          <w:lang w:val="en-US"/>
        </w:rPr>
        <w:t>Q</w:t>
      </w:r>
      <w:r w:rsidRPr="00CC6DA6">
        <w:rPr>
          <w:sz w:val="28"/>
          <w:szCs w:val="28"/>
        </w:rPr>
        <w:t xml:space="preserve"> &lt; 0</w:t>
      </w:r>
    </w:p>
    <w:p w:rsidR="00CC6DA6" w:rsidRPr="00CC6DA6" w:rsidRDefault="00CC6DA6" w:rsidP="00CC6DA6">
      <w:pPr>
        <w:spacing w:after="240" w:line="360" w:lineRule="atLeast"/>
        <w:jc w:val="both"/>
        <w:rPr>
          <w:sz w:val="28"/>
          <w:szCs w:val="28"/>
        </w:rPr>
      </w:pP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8"/>
          <w:szCs w:val="28"/>
        </w:rPr>
        <w:t>Ап = Авпп - β + 180°;</w:t>
      </w:r>
    </w:p>
    <w:p w:rsidR="00CC6DA6" w:rsidRPr="00CC6DA6" w:rsidRDefault="00CC6DA6" w:rsidP="00CC6DA6">
      <w:pPr>
        <w:spacing w:line="360" w:lineRule="atLeast"/>
        <w:jc w:val="both"/>
        <w:rPr>
          <w:sz w:val="28"/>
          <w:szCs w:val="28"/>
        </w:rPr>
      </w:pPr>
      <w:r w:rsidRPr="00CC6DA6">
        <w:rPr>
          <w:sz w:val="28"/>
          <w:szCs w:val="28"/>
        </w:rPr>
        <w:tab/>
      </w:r>
      <w:r w:rsidRPr="00CC6DA6">
        <w:rPr>
          <w:sz w:val="28"/>
          <w:szCs w:val="28"/>
        </w:rPr>
        <w:tab/>
      </w:r>
      <w:r w:rsidRPr="00CC6DA6">
        <w:rPr>
          <w:sz w:val="28"/>
          <w:szCs w:val="28"/>
        </w:rPr>
        <w:tab/>
      </w:r>
      <w:r w:rsidRPr="00CC6DA6">
        <w:rPr>
          <w:sz w:val="28"/>
          <w:szCs w:val="28"/>
        </w:rPr>
        <w:tab/>
        <w:t xml:space="preserve">г) при Р &lt; 0 и </w:t>
      </w:r>
      <w:r w:rsidRPr="00CC6DA6">
        <w:rPr>
          <w:sz w:val="28"/>
          <w:szCs w:val="28"/>
          <w:lang w:val="en-US"/>
        </w:rPr>
        <w:t>Q</w:t>
      </w:r>
      <w:r w:rsidRPr="00CC6DA6">
        <w:rPr>
          <w:sz w:val="28"/>
          <w:szCs w:val="28"/>
        </w:rPr>
        <w:t xml:space="preserve"> &gt; 0</w:t>
      </w:r>
    </w:p>
    <w:p w:rsidR="00CC6DA6" w:rsidRPr="00CC6DA6" w:rsidRDefault="00CC6DA6" w:rsidP="00CC6DA6">
      <w:pPr>
        <w:keepNext/>
        <w:spacing w:line="80" w:lineRule="atLeast"/>
        <w:jc w:val="both"/>
        <w:outlineLvl w:val="8"/>
        <w:rPr>
          <w:sz w:val="28"/>
          <w:szCs w:val="28"/>
        </w:rPr>
      </w:pPr>
      <w:r w:rsidRPr="00CC6DA6">
        <w:rPr>
          <w:b/>
          <w:sz w:val="28"/>
          <w:szCs w:val="28"/>
        </w:rPr>
        <w:tab/>
      </w:r>
      <w:r w:rsidRPr="00CC6DA6">
        <w:rPr>
          <w:b/>
          <w:sz w:val="28"/>
          <w:szCs w:val="28"/>
        </w:rPr>
        <w:tab/>
      </w:r>
      <w:r w:rsidRPr="00CC6DA6">
        <w:rPr>
          <w:b/>
          <w:sz w:val="28"/>
          <w:szCs w:val="28"/>
        </w:rPr>
        <w:tab/>
      </w:r>
      <w:r w:rsidRPr="00CC6DA6">
        <w:rPr>
          <w:b/>
          <w:sz w:val="28"/>
          <w:szCs w:val="28"/>
        </w:rPr>
        <w:tab/>
        <w:t xml:space="preserve">   </w:t>
      </w:r>
      <w:r w:rsidRPr="00CC6DA6">
        <w:rPr>
          <w:sz w:val="28"/>
          <w:szCs w:val="28"/>
        </w:rPr>
        <w:t>Ап = Авпп + β</w:t>
      </w:r>
    </w:p>
    <w:p w:rsidR="00CC6DA6" w:rsidRPr="00CC6DA6" w:rsidRDefault="00CC6DA6" w:rsidP="00CC6DA6">
      <w:pPr>
        <w:spacing w:line="160" w:lineRule="atLeast"/>
        <w:rPr>
          <w:sz w:val="24"/>
          <w:szCs w:val="24"/>
        </w:rPr>
      </w:pPr>
    </w:p>
    <w:p w:rsidR="00CC6DA6" w:rsidRPr="00CC6DA6" w:rsidRDefault="00CC6DA6" w:rsidP="00CC6DA6">
      <w:pPr>
        <w:spacing w:line="160" w:lineRule="atLeast"/>
        <w:jc w:val="both"/>
        <w:rPr>
          <w:sz w:val="28"/>
          <w:szCs w:val="28"/>
        </w:rPr>
      </w:pPr>
      <w:r w:rsidRPr="00CC6DA6">
        <w:rPr>
          <w:sz w:val="24"/>
        </w:rPr>
        <w:tab/>
      </w:r>
      <w:r w:rsidRPr="00CC6DA6">
        <w:rPr>
          <w:sz w:val="28"/>
          <w:szCs w:val="28"/>
        </w:rPr>
        <w:t xml:space="preserve">6. При выявлении препятствий следует обращать особое внимание на такие объекты, как антенны и сооружения радиотехнического и метеорологического оборудования, а также на временные и подвижные объекты (например, воздушные суда на РД, местах стоянки или на предварительном старте, транспортные средства, движущиеся по автомобильным или железным дорогам, крупногабаритные механизмы, складские краны). </w:t>
      </w:r>
    </w:p>
    <w:p w:rsidR="00CC6DA6" w:rsidRPr="00CC6DA6" w:rsidRDefault="00CC6DA6" w:rsidP="00CC6DA6">
      <w:pPr>
        <w:tabs>
          <w:tab w:val="left" w:pos="709"/>
        </w:tabs>
        <w:spacing w:line="160" w:lineRule="atLeast"/>
        <w:jc w:val="both"/>
        <w:rPr>
          <w:sz w:val="28"/>
          <w:szCs w:val="28"/>
        </w:rPr>
      </w:pPr>
      <w:r w:rsidRPr="00CC6DA6">
        <w:rPr>
          <w:sz w:val="24"/>
        </w:rPr>
        <w:tab/>
      </w:r>
      <w:r w:rsidRPr="00CC6DA6">
        <w:rPr>
          <w:sz w:val="28"/>
          <w:szCs w:val="28"/>
        </w:rPr>
        <w:t>7. При выявлении препятствий следует различать точечные и протяженные препятствия. К первым относятся мачты, трубы, отдельные деревья и т.п., ко вторым – здания, возвышенности, линии электропередач, дороги, лесные массивы и т.п.</w:t>
      </w:r>
    </w:p>
    <w:p w:rsidR="00CC6DA6" w:rsidRPr="00CC6DA6" w:rsidRDefault="00CC6DA6" w:rsidP="00CC6DA6">
      <w:pPr>
        <w:spacing w:line="160" w:lineRule="atLeast"/>
        <w:jc w:val="both"/>
        <w:rPr>
          <w:sz w:val="28"/>
          <w:szCs w:val="28"/>
        </w:rPr>
      </w:pPr>
      <w:r w:rsidRPr="00CC6DA6">
        <w:rPr>
          <w:sz w:val="28"/>
          <w:szCs w:val="28"/>
        </w:rPr>
        <w:tab/>
        <w:t xml:space="preserve">Точечное препятствие представляется абсолютной высотой его вершины и двумя координатами Хп, Уп в прямоугольной и/или </w:t>
      </w:r>
      <w:r w:rsidRPr="00CC6DA6">
        <w:rPr>
          <w:sz w:val="28"/>
          <w:szCs w:val="28"/>
          <w:lang w:val="en-US"/>
        </w:rPr>
        <w:t>S</w:t>
      </w:r>
      <w:r w:rsidRPr="00CC6DA6">
        <w:rPr>
          <w:sz w:val="28"/>
          <w:szCs w:val="28"/>
        </w:rPr>
        <w:t>п, Ап в полярной системе координат.</w:t>
      </w:r>
    </w:p>
    <w:p w:rsidR="00CC6DA6" w:rsidRPr="00CC6DA6" w:rsidRDefault="00CC6DA6" w:rsidP="00CC6DA6">
      <w:pPr>
        <w:spacing w:line="160" w:lineRule="atLeast"/>
        <w:jc w:val="both"/>
        <w:rPr>
          <w:sz w:val="28"/>
          <w:szCs w:val="28"/>
        </w:rPr>
      </w:pPr>
      <w:r w:rsidRPr="00CC6DA6">
        <w:rPr>
          <w:sz w:val="28"/>
          <w:szCs w:val="28"/>
        </w:rPr>
        <w:tab/>
        <w:t>Протяженное препятствие небольших с точки зрения аэронавигации линейных размеров также представляется в виде точечного.</w:t>
      </w:r>
    </w:p>
    <w:p w:rsidR="00CC6DA6" w:rsidRPr="00CC6DA6" w:rsidRDefault="00CC6DA6" w:rsidP="00CC6DA6">
      <w:pPr>
        <w:spacing w:line="160" w:lineRule="atLeast"/>
        <w:jc w:val="both"/>
        <w:rPr>
          <w:sz w:val="28"/>
          <w:szCs w:val="28"/>
        </w:rPr>
      </w:pPr>
      <w:r w:rsidRPr="00CC6DA6">
        <w:rPr>
          <w:sz w:val="28"/>
          <w:szCs w:val="28"/>
        </w:rPr>
        <w:tab/>
        <w:t>Если препятствие имеет значительную протяженность или если представление протяженного препятствия в вида точечного приводит к неоправданным эксплуатационным ограничениям, такое препятствие представляется в виде нескольких точечных препятствий.</w:t>
      </w:r>
    </w:p>
    <w:p w:rsidR="00CC6DA6" w:rsidRPr="00CC6DA6" w:rsidRDefault="00CC6DA6" w:rsidP="00CC6DA6">
      <w:pPr>
        <w:spacing w:line="160" w:lineRule="atLeast"/>
        <w:jc w:val="both"/>
        <w:rPr>
          <w:sz w:val="28"/>
          <w:szCs w:val="28"/>
        </w:rPr>
      </w:pPr>
      <w:r w:rsidRPr="00CC6DA6">
        <w:rPr>
          <w:sz w:val="28"/>
          <w:szCs w:val="28"/>
        </w:rPr>
        <w:tab/>
        <w:t>Количество, расположение и высота таких точечных препятствий должны быть такими, чтобы достаточно полно отобразить форму протяженного препятствия.</w:t>
      </w:r>
    </w:p>
    <w:p w:rsidR="00CC6DA6" w:rsidRPr="00CC6DA6" w:rsidRDefault="00CC6DA6" w:rsidP="00CC6DA6">
      <w:pPr>
        <w:spacing w:line="160" w:lineRule="atLeast"/>
        <w:jc w:val="both"/>
        <w:rPr>
          <w:sz w:val="28"/>
          <w:szCs w:val="28"/>
        </w:rPr>
      </w:pPr>
      <w:r w:rsidRPr="00CC6DA6">
        <w:rPr>
          <w:sz w:val="24"/>
        </w:rPr>
        <w:tab/>
      </w:r>
      <w:r w:rsidRPr="00CC6DA6">
        <w:rPr>
          <w:sz w:val="28"/>
          <w:szCs w:val="28"/>
        </w:rPr>
        <w:t xml:space="preserve">Для направлений ВПП, оборудованных РМС </w:t>
      </w:r>
      <w:r w:rsidRPr="00CC6DA6">
        <w:rPr>
          <w:sz w:val="28"/>
          <w:szCs w:val="28"/>
          <w:lang w:val="en-US"/>
        </w:rPr>
        <w:t>I</w:t>
      </w:r>
      <w:r w:rsidRPr="00CC6DA6">
        <w:rPr>
          <w:sz w:val="28"/>
          <w:szCs w:val="28"/>
        </w:rPr>
        <w:t xml:space="preserve">, </w:t>
      </w:r>
      <w:r w:rsidRPr="00CC6DA6">
        <w:rPr>
          <w:sz w:val="28"/>
          <w:szCs w:val="28"/>
          <w:lang w:val="en-US"/>
        </w:rPr>
        <w:t>II</w:t>
      </w:r>
      <w:r w:rsidRPr="00CC6DA6">
        <w:rPr>
          <w:sz w:val="28"/>
          <w:szCs w:val="28"/>
        </w:rPr>
        <w:t xml:space="preserve"> и </w:t>
      </w:r>
      <w:r w:rsidRPr="00CC6DA6">
        <w:rPr>
          <w:sz w:val="28"/>
          <w:szCs w:val="28"/>
          <w:lang w:val="en-US"/>
        </w:rPr>
        <w:t>III</w:t>
      </w:r>
      <w:r w:rsidRPr="00CC6DA6">
        <w:rPr>
          <w:sz w:val="28"/>
          <w:szCs w:val="28"/>
        </w:rPr>
        <w:t xml:space="preserve"> категории, протяженные препятствия, расположенные вблизи летной полосы, представляются в виде набора точечных препятствий, расстояние между которыми не должно превышать:</w:t>
      </w:r>
    </w:p>
    <w:p w:rsidR="00CC6DA6" w:rsidRPr="00CC6DA6" w:rsidRDefault="00CC6DA6" w:rsidP="00CC6DA6">
      <w:pPr>
        <w:spacing w:line="80" w:lineRule="atLeast"/>
        <w:rPr>
          <w:sz w:val="28"/>
          <w:szCs w:val="28"/>
        </w:rPr>
      </w:pPr>
      <w:r w:rsidRPr="00CC6DA6">
        <w:rPr>
          <w:sz w:val="28"/>
          <w:szCs w:val="28"/>
        </w:rPr>
        <w:tab/>
        <w:t>60 м по оси У;</w:t>
      </w:r>
    </w:p>
    <w:p w:rsidR="00CC6DA6" w:rsidRPr="00CC6DA6" w:rsidRDefault="00CC6DA6" w:rsidP="00CC6DA6">
      <w:pPr>
        <w:spacing w:line="80" w:lineRule="atLeast"/>
        <w:rPr>
          <w:sz w:val="28"/>
          <w:szCs w:val="28"/>
        </w:rPr>
      </w:pPr>
      <w:r w:rsidRPr="00CC6DA6">
        <w:rPr>
          <w:sz w:val="28"/>
          <w:szCs w:val="28"/>
        </w:rPr>
        <w:tab/>
        <w:t>100 м по оси X.</w:t>
      </w:r>
    </w:p>
    <w:p w:rsidR="00CC6DA6" w:rsidRPr="00CC6DA6" w:rsidRDefault="00CC6DA6" w:rsidP="00CC6DA6">
      <w:pPr>
        <w:spacing w:line="160" w:lineRule="atLeast"/>
        <w:jc w:val="both"/>
        <w:rPr>
          <w:sz w:val="28"/>
          <w:szCs w:val="28"/>
        </w:rPr>
      </w:pPr>
      <w:r w:rsidRPr="00CC6DA6">
        <w:rPr>
          <w:sz w:val="28"/>
          <w:szCs w:val="28"/>
        </w:rPr>
        <w:tab/>
        <w:t>Ниже изложен общий подход к представлению некоторых часто встречающихся протяженных препятствий точечными.</w:t>
      </w:r>
    </w:p>
    <w:p w:rsidR="00CC6DA6" w:rsidRPr="00CC6DA6" w:rsidRDefault="00CC6DA6" w:rsidP="00CC6DA6">
      <w:pPr>
        <w:spacing w:line="160" w:lineRule="atLeast"/>
        <w:jc w:val="both"/>
        <w:rPr>
          <w:sz w:val="28"/>
          <w:szCs w:val="28"/>
        </w:rPr>
      </w:pPr>
      <w:r w:rsidRPr="00CC6DA6">
        <w:rPr>
          <w:sz w:val="24"/>
        </w:rPr>
        <w:lastRenderedPageBreak/>
        <w:tab/>
      </w:r>
      <w:r w:rsidRPr="00CC6DA6">
        <w:rPr>
          <w:sz w:val="28"/>
          <w:szCs w:val="28"/>
        </w:rPr>
        <w:t xml:space="preserve">А) </w:t>
      </w:r>
      <w:r w:rsidRPr="00CC6DA6">
        <w:rPr>
          <w:b/>
          <w:sz w:val="28"/>
          <w:szCs w:val="28"/>
        </w:rPr>
        <w:t>Здание.</w:t>
      </w:r>
      <w:r w:rsidRPr="00CC6DA6">
        <w:rPr>
          <w:sz w:val="28"/>
          <w:szCs w:val="28"/>
        </w:rPr>
        <w:t xml:space="preserve"> Препятствие такого типа представляется абсолютной высотой его наивысшей точки и координатами (Хп, Уп и/или </w:t>
      </w:r>
      <w:r w:rsidRPr="00CC6DA6">
        <w:rPr>
          <w:sz w:val="28"/>
          <w:szCs w:val="28"/>
          <w:lang w:val="en-US"/>
        </w:rPr>
        <w:t>S</w:t>
      </w:r>
      <w:r w:rsidRPr="00CC6DA6">
        <w:rPr>
          <w:sz w:val="28"/>
          <w:szCs w:val="28"/>
        </w:rPr>
        <w:t>п, Ап) той точки здания, которая имеет наименьшее удаление от осевой линии ВПП или ее продолжения. Если здание расположено на продолжении осевой линии ВПП, координата Xп определяется по ближайшей к порогу ВПП части здания, а координата Уп = 0.</w:t>
      </w:r>
    </w:p>
    <w:p w:rsidR="00CC6DA6" w:rsidRPr="00CC6DA6" w:rsidRDefault="00CC6DA6" w:rsidP="00CC6DA6">
      <w:pPr>
        <w:spacing w:line="160" w:lineRule="atLeast"/>
        <w:jc w:val="both"/>
        <w:rPr>
          <w:sz w:val="28"/>
          <w:szCs w:val="28"/>
        </w:rPr>
      </w:pPr>
      <w:r w:rsidRPr="00CC6DA6">
        <w:rPr>
          <w:sz w:val="28"/>
          <w:szCs w:val="28"/>
        </w:rPr>
        <w:tab/>
        <w:t xml:space="preserve">Б) </w:t>
      </w:r>
      <w:r w:rsidRPr="00CC6DA6">
        <w:rPr>
          <w:b/>
          <w:sz w:val="28"/>
          <w:szCs w:val="28"/>
        </w:rPr>
        <w:t>Возвышенность.</w:t>
      </w:r>
      <w:r w:rsidRPr="00CC6DA6">
        <w:rPr>
          <w:sz w:val="28"/>
          <w:szCs w:val="28"/>
        </w:rPr>
        <w:t xml:space="preserve"> Если вершина возвышенности расположена в зоне ВЕЕ'В', показанной на рис. 1а, в состав данных о препятствиях вносятся, кроме вершины, склоны возвышенности в виде сечений двумя вертикальными плоскостями, одна из которых перпендикулярна, а другая параллельна продолжению осевой линии ВПП. Склоны представляются в виде ряда точечных препятствий, высота каждого из которых отличается от высоты соседнего на 10 или 20 м (соответственно горизонталям на топографических картах или иных геодезических материалах), как показано на рис. 4.</w:t>
      </w:r>
    </w:p>
    <w:p w:rsidR="00CC6DA6" w:rsidRPr="00CC6DA6" w:rsidRDefault="00CC6DA6" w:rsidP="00CC6DA6">
      <w:pPr>
        <w:spacing w:line="160" w:lineRule="atLeast"/>
        <w:jc w:val="both"/>
        <w:rPr>
          <w:sz w:val="28"/>
          <w:szCs w:val="28"/>
        </w:rPr>
      </w:pPr>
      <w:r w:rsidRPr="00CC6DA6">
        <w:rPr>
          <w:sz w:val="28"/>
          <w:szCs w:val="28"/>
        </w:rPr>
        <w:tab/>
        <w:t>Для более удаленных возвышенностей могут быть приняты бóльшие интервалы разбиения по высоте, например, 40 или 50м. Если вершина возвышен-ности находится на продолжении осевой линии ВПП, в состав данных вносятся вершина возвышенности и ряд точечных препятствий, соответствующих сечению возвышенности по продолжению оси ВПП. Если склон возвышенности пересекает продолжение оси ВПП, представляются данные по той части склона, которая расположена от вершины возвышенности до продолжения осевой линии ВПП.</w:t>
      </w:r>
    </w:p>
    <w:p w:rsidR="00CC6DA6" w:rsidRPr="00CC6DA6" w:rsidRDefault="00CC6DA6" w:rsidP="00CC6DA6">
      <w:pPr>
        <w:spacing w:line="160" w:lineRule="atLeast"/>
        <w:jc w:val="both"/>
        <w:rPr>
          <w:sz w:val="28"/>
          <w:szCs w:val="28"/>
        </w:rPr>
      </w:pPr>
      <w:r w:rsidRPr="00CC6DA6">
        <w:rPr>
          <w:sz w:val="28"/>
          <w:szCs w:val="28"/>
        </w:rPr>
        <w:tab/>
        <w:t>При наличии леса или кустарника на возвышенности и отсутствии данных о их высоте все соответствующие высоты увеличиваются на 20 м.</w:t>
      </w:r>
    </w:p>
    <w:p w:rsidR="00CC6DA6" w:rsidRPr="00CC6DA6" w:rsidRDefault="00CC6DA6" w:rsidP="00CC6DA6">
      <w:pPr>
        <w:spacing w:line="160" w:lineRule="atLeast"/>
        <w:jc w:val="both"/>
        <w:rPr>
          <w:sz w:val="28"/>
          <w:szCs w:val="28"/>
        </w:rPr>
      </w:pPr>
      <w:r w:rsidRPr="00CC6DA6">
        <w:rPr>
          <w:b/>
          <w:sz w:val="28"/>
          <w:szCs w:val="28"/>
        </w:rPr>
        <w:tab/>
      </w:r>
      <w:r w:rsidRPr="00CC6DA6">
        <w:rPr>
          <w:sz w:val="28"/>
          <w:szCs w:val="28"/>
        </w:rPr>
        <w:t>Если при указанном на рис. 4 представлении склонов возвышенности в виде ряда точечных препятствий возникают неоправданные эксплуатационные ограничения, следует уменьшить интервалы разбиения по высоте с целью более точного отображения формы склона возвышенности.</w:t>
      </w:r>
    </w:p>
    <w:p w:rsidR="00CC6DA6" w:rsidRPr="00CC6DA6" w:rsidRDefault="00CC6DA6" w:rsidP="00CC6DA6">
      <w:pPr>
        <w:spacing w:line="160" w:lineRule="atLeast"/>
        <w:jc w:val="both"/>
        <w:rPr>
          <w:sz w:val="28"/>
          <w:szCs w:val="28"/>
        </w:rPr>
      </w:pPr>
      <w:r w:rsidRPr="00CC6DA6">
        <w:rPr>
          <w:sz w:val="24"/>
        </w:rPr>
        <w:tab/>
      </w:r>
      <w:r w:rsidRPr="00CC6DA6">
        <w:rPr>
          <w:sz w:val="28"/>
          <w:szCs w:val="28"/>
        </w:rPr>
        <w:t xml:space="preserve">В) </w:t>
      </w:r>
      <w:r w:rsidRPr="00CC6DA6">
        <w:rPr>
          <w:b/>
          <w:sz w:val="28"/>
          <w:szCs w:val="28"/>
        </w:rPr>
        <w:t>Линии электропередач.</w:t>
      </w:r>
      <w:r w:rsidRPr="00CC6DA6">
        <w:rPr>
          <w:sz w:val="28"/>
          <w:szCs w:val="28"/>
        </w:rPr>
        <w:t xml:space="preserve"> Линии электропередач разбиваются на несколько участков, например, по числу опор. Данные о расположении каждого препятствия (участка ЛЭП) представляются согласно рис. 5. Высотой каждого препятствия является наибольшая высота ЛЭП на соответствующем участке. При возникновении неоправданных эксплуатационных ограничений интервал разбивки ЛЭП на участки следует уменьшить, что позволит более точно представить препятствие такого типа.</w:t>
      </w:r>
    </w:p>
    <w:p w:rsidR="00CC6DA6" w:rsidRPr="00CC6DA6" w:rsidRDefault="00CC6DA6" w:rsidP="00CC6DA6">
      <w:pPr>
        <w:spacing w:line="160" w:lineRule="atLeast"/>
        <w:jc w:val="both"/>
        <w:rPr>
          <w:sz w:val="28"/>
          <w:szCs w:val="28"/>
        </w:rPr>
      </w:pPr>
      <w:r w:rsidRPr="00CC6DA6">
        <w:rPr>
          <w:sz w:val="28"/>
          <w:szCs w:val="28"/>
        </w:rPr>
        <w:tab/>
        <w:t xml:space="preserve">Г) </w:t>
      </w:r>
      <w:r w:rsidRPr="00CC6DA6">
        <w:rPr>
          <w:b/>
          <w:sz w:val="28"/>
          <w:szCs w:val="28"/>
        </w:rPr>
        <w:t>Дорога.</w:t>
      </w:r>
      <w:r w:rsidRPr="00CC6DA6">
        <w:rPr>
          <w:sz w:val="28"/>
          <w:szCs w:val="28"/>
        </w:rPr>
        <w:t xml:space="preserve"> Дорога, как и линия электропередач, разбивается на несколько участков. Координаты каждого точечного препятствия (участка дороги) представляются аналогично случаю линии электропередачи (рис. 5), а высота точечного препятствия принимается равной:</w:t>
      </w:r>
    </w:p>
    <w:p w:rsidR="00CC6DA6" w:rsidRPr="00CC6DA6" w:rsidRDefault="00CC6DA6" w:rsidP="00CC6DA6">
      <w:pPr>
        <w:spacing w:line="160" w:lineRule="atLeast"/>
        <w:jc w:val="both"/>
        <w:rPr>
          <w:sz w:val="28"/>
          <w:szCs w:val="28"/>
        </w:rPr>
      </w:pPr>
      <w:r w:rsidRPr="00CC6DA6">
        <w:rPr>
          <w:sz w:val="28"/>
          <w:szCs w:val="28"/>
        </w:rPr>
        <w:tab/>
        <w:t xml:space="preserve"> максимальной высота полотна автомобильной дороги на данном участка плюс 5 м;</w:t>
      </w:r>
    </w:p>
    <w:p w:rsidR="00CC6DA6" w:rsidRPr="00CC6DA6" w:rsidRDefault="00CC6DA6" w:rsidP="00CC6DA6">
      <w:pPr>
        <w:spacing w:line="160" w:lineRule="atLeast"/>
        <w:jc w:val="both"/>
        <w:rPr>
          <w:sz w:val="28"/>
          <w:szCs w:val="28"/>
        </w:rPr>
      </w:pPr>
      <w:r w:rsidRPr="00CC6DA6">
        <w:rPr>
          <w:sz w:val="28"/>
          <w:szCs w:val="28"/>
        </w:rPr>
        <w:tab/>
        <w:t>максимальной высоте полотна железной дороги на данном участке плюс 5,5 м.</w:t>
      </w:r>
    </w:p>
    <w:p w:rsidR="00CC6DA6" w:rsidRPr="00CC6DA6" w:rsidRDefault="00CC6DA6" w:rsidP="00CC6DA6">
      <w:pPr>
        <w:spacing w:line="160" w:lineRule="atLeast"/>
        <w:jc w:val="both"/>
        <w:rPr>
          <w:sz w:val="28"/>
          <w:szCs w:val="28"/>
        </w:rPr>
      </w:pPr>
      <w:r w:rsidRPr="00CC6DA6">
        <w:rPr>
          <w:b/>
          <w:sz w:val="28"/>
          <w:szCs w:val="28"/>
        </w:rPr>
        <w:tab/>
      </w:r>
      <w:r w:rsidRPr="00CC6DA6">
        <w:rPr>
          <w:sz w:val="28"/>
          <w:szCs w:val="28"/>
        </w:rPr>
        <w:t>Опоры освещения автомобильных дорог или опоры контактной подвески железных дорог представляются соответственно как одиночные точечные препятствия и как линия электропередачи. Высота транспорта (5,0 м и 5,5 м соответственно) в этих случаях не учитывается.</w:t>
      </w:r>
    </w:p>
    <w:p w:rsidR="00CC6DA6" w:rsidRPr="00CC6DA6" w:rsidRDefault="00CC6DA6" w:rsidP="00CC6DA6">
      <w:pPr>
        <w:spacing w:line="160" w:lineRule="atLeast"/>
        <w:ind w:firstLine="709"/>
        <w:jc w:val="both"/>
        <w:rPr>
          <w:sz w:val="28"/>
          <w:szCs w:val="28"/>
        </w:rPr>
      </w:pPr>
      <w:r w:rsidRPr="00CC6DA6">
        <w:rPr>
          <w:sz w:val="28"/>
          <w:szCs w:val="28"/>
        </w:rPr>
        <w:lastRenderedPageBreak/>
        <w:t xml:space="preserve">Д) </w:t>
      </w:r>
      <w:r w:rsidRPr="00CC6DA6">
        <w:rPr>
          <w:b/>
          <w:sz w:val="28"/>
          <w:szCs w:val="28"/>
        </w:rPr>
        <w:t>Лесной массив.</w:t>
      </w:r>
      <w:r w:rsidRPr="00CC6DA6">
        <w:rPr>
          <w:sz w:val="28"/>
          <w:szCs w:val="28"/>
        </w:rPr>
        <w:t xml:space="preserve"> Данные о лесных массивах представляются только в тех случаях, когда они находятся в пределах зоны ВЕЕ'В', показанной на рис. 1а. Лесной массив на равнинной местности представляется его границей, наиболее приближенной к ВПП или продолжению ее оси. Граница разбивается на участки, достаточно полно отражающие ее характер, как по горизонтали, так и по вертикали (интервалы разбиения принимаются равными 50-100 м  или  более  при  отсутствии </w:t>
      </w:r>
    </w:p>
    <w:p w:rsidR="00CC6DA6" w:rsidRPr="00CC6DA6" w:rsidRDefault="00CC6DA6" w:rsidP="00CC6DA6">
      <w:pPr>
        <w:spacing w:line="160" w:lineRule="atLeast"/>
        <w:jc w:val="both"/>
        <w:rPr>
          <w:sz w:val="28"/>
          <w:szCs w:val="28"/>
        </w:rPr>
      </w:pPr>
      <w:r w:rsidRPr="00CC6DA6">
        <w:rPr>
          <w:sz w:val="28"/>
          <w:szCs w:val="28"/>
        </w:rPr>
        <w:t>существенного изменения по высоте или по направлению) (рис. 6). Высотой каждого точечного препятствия (участка границы леса) является наибольшая высота вершин деревьев.</w:t>
      </w:r>
    </w:p>
    <w:p w:rsidR="00CC6DA6" w:rsidRPr="00CC6DA6" w:rsidRDefault="00CC6DA6" w:rsidP="00CC6DA6">
      <w:pPr>
        <w:spacing w:line="80" w:lineRule="atLeast"/>
        <w:jc w:val="both"/>
        <w:rPr>
          <w:sz w:val="24"/>
        </w:rPr>
      </w:pPr>
      <w:r w:rsidRPr="00CC6DA6">
        <w:rPr>
          <w:noProof/>
          <w:sz w:val="24"/>
        </w:rPr>
        <w:drawing>
          <wp:anchor distT="0" distB="0" distL="114300" distR="114300" simplePos="0" relativeHeight="251707392" behindDoc="0" locked="0" layoutInCell="1" allowOverlap="1">
            <wp:simplePos x="0" y="0"/>
            <wp:positionH relativeFrom="column">
              <wp:posOffset>-118745</wp:posOffset>
            </wp:positionH>
            <wp:positionV relativeFrom="paragraph">
              <wp:posOffset>571500</wp:posOffset>
            </wp:positionV>
            <wp:extent cx="5483860" cy="7561580"/>
            <wp:effectExtent l="19050" t="0" r="254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483860" cy="7561580"/>
                    </a:xfrm>
                    <a:prstGeom prst="rect">
                      <a:avLst/>
                    </a:prstGeom>
                    <a:noFill/>
                    <a:ln w="9525">
                      <a:noFill/>
                      <a:miter lim="800000"/>
                      <a:headEnd/>
                      <a:tailEnd/>
                    </a:ln>
                  </pic:spPr>
                </pic:pic>
              </a:graphicData>
            </a:graphic>
          </wp:anchor>
        </w:drawing>
      </w:r>
    </w:p>
    <w:p w:rsidR="00CC6DA6" w:rsidRPr="00CC6DA6" w:rsidRDefault="00CC6DA6" w:rsidP="00CC6DA6">
      <w:pPr>
        <w:spacing w:line="80" w:lineRule="atLeast"/>
        <w:jc w:val="both"/>
        <w:rPr>
          <w:sz w:val="24"/>
        </w:rPr>
      </w:pPr>
    </w:p>
    <w:p w:rsidR="00CC6DA6" w:rsidRPr="00CC6DA6" w:rsidRDefault="00CC6DA6" w:rsidP="00CC6DA6">
      <w:pPr>
        <w:spacing w:line="80" w:lineRule="atLeast"/>
        <w:jc w:val="both"/>
        <w:rPr>
          <w:sz w:val="24"/>
        </w:rPr>
      </w:pPr>
    </w:p>
    <w:p w:rsidR="00CC6DA6" w:rsidRPr="00CC6DA6" w:rsidRDefault="00CC6DA6" w:rsidP="00CC6DA6">
      <w:pPr>
        <w:jc w:val="center"/>
        <w:rPr>
          <w:sz w:val="28"/>
          <w:szCs w:val="28"/>
        </w:rPr>
      </w:pPr>
      <w:r w:rsidRPr="00CC6DA6">
        <w:rPr>
          <w:sz w:val="28"/>
          <w:szCs w:val="28"/>
        </w:rPr>
        <w:lastRenderedPageBreak/>
        <w:t>Рис. 4. Представление возвышенности</w:t>
      </w:r>
    </w:p>
    <w:p w:rsidR="00CC6DA6" w:rsidRPr="00CC6DA6" w:rsidRDefault="00CC6DA6" w:rsidP="00CC6DA6">
      <w:pPr>
        <w:spacing w:line="80" w:lineRule="atLeast"/>
        <w:jc w:val="both"/>
        <w:rPr>
          <w:sz w:val="24"/>
        </w:rPr>
      </w:pPr>
    </w:p>
    <w:p w:rsidR="00CC6DA6" w:rsidRPr="00CC6DA6" w:rsidRDefault="00CC6DA6" w:rsidP="00CC6DA6">
      <w:pPr>
        <w:spacing w:line="80" w:lineRule="atLeast"/>
        <w:jc w:val="both"/>
        <w:rPr>
          <w:sz w:val="24"/>
        </w:rPr>
      </w:pPr>
    </w:p>
    <w:p w:rsidR="00CC6DA6" w:rsidRPr="00CC6DA6" w:rsidRDefault="00CC6DA6" w:rsidP="00CC6DA6">
      <w:pPr>
        <w:spacing w:line="80" w:lineRule="atLeast"/>
        <w:jc w:val="right"/>
        <w:rPr>
          <w:sz w:val="24"/>
        </w:rPr>
      </w:pPr>
    </w:p>
    <w:p w:rsidR="00CC6DA6" w:rsidRPr="00CC6DA6" w:rsidRDefault="00CC6DA6" w:rsidP="00CC6DA6">
      <w:pPr>
        <w:spacing w:line="80" w:lineRule="atLeast"/>
        <w:jc w:val="both"/>
        <w:rPr>
          <w:sz w:val="24"/>
        </w:rPr>
      </w:pPr>
    </w:p>
    <w:p w:rsidR="00CC6DA6" w:rsidRPr="00CC6DA6" w:rsidRDefault="00CC6DA6" w:rsidP="00CC6DA6">
      <w:pPr>
        <w:spacing w:line="80" w:lineRule="atLeast"/>
        <w:jc w:val="both"/>
        <w:rPr>
          <w:sz w:val="16"/>
        </w:rPr>
      </w:pPr>
      <w:r w:rsidRPr="00CC6DA6">
        <w:rPr>
          <w:noProof/>
          <w:sz w:val="16"/>
        </w:rPr>
        <w:drawing>
          <wp:anchor distT="0" distB="0" distL="114300" distR="114300" simplePos="0" relativeHeight="251708416" behindDoc="0" locked="0" layoutInCell="0" allowOverlap="1">
            <wp:simplePos x="0" y="0"/>
            <wp:positionH relativeFrom="column">
              <wp:posOffset>682625</wp:posOffset>
            </wp:positionH>
            <wp:positionV relativeFrom="paragraph">
              <wp:posOffset>-175260</wp:posOffset>
            </wp:positionV>
            <wp:extent cx="4798695" cy="2362200"/>
            <wp:effectExtent l="19050" t="0" r="190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798695" cy="2362200"/>
                    </a:xfrm>
                    <a:prstGeom prst="rect">
                      <a:avLst/>
                    </a:prstGeom>
                    <a:noFill/>
                    <a:ln w="9525">
                      <a:noFill/>
                      <a:miter lim="800000"/>
                      <a:headEnd/>
                      <a:tailEnd/>
                    </a:ln>
                  </pic:spPr>
                </pic:pic>
              </a:graphicData>
            </a:graphic>
          </wp:anchor>
        </w:drawing>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60"/>
        <w:gridCol w:w="1417"/>
        <w:gridCol w:w="1276"/>
      </w:tblGrid>
      <w:tr w:rsidR="00CC6DA6" w:rsidRPr="00CC6DA6" w:rsidTr="00163302">
        <w:tc>
          <w:tcPr>
            <w:tcW w:w="2835" w:type="dxa"/>
          </w:tcPr>
          <w:p w:rsidR="00CC6DA6" w:rsidRPr="00CC6DA6" w:rsidRDefault="00CC6DA6" w:rsidP="00CC6DA6">
            <w:pPr>
              <w:keepNext/>
              <w:spacing w:after="60" w:line="160" w:lineRule="atLeast"/>
              <w:jc w:val="center"/>
              <w:outlineLvl w:val="2"/>
              <w:rPr>
                <w:bCs/>
                <w:sz w:val="28"/>
                <w:szCs w:val="28"/>
              </w:rPr>
            </w:pPr>
            <w:r w:rsidRPr="00CC6DA6">
              <w:rPr>
                <w:bCs/>
                <w:sz w:val="28"/>
                <w:szCs w:val="28"/>
              </w:rPr>
              <w:t>Наименование</w:t>
            </w:r>
          </w:p>
        </w:tc>
        <w:tc>
          <w:tcPr>
            <w:tcW w:w="1560" w:type="dxa"/>
          </w:tcPr>
          <w:p w:rsidR="00CC6DA6" w:rsidRPr="00CC6DA6" w:rsidRDefault="00CC6DA6" w:rsidP="00CC6DA6">
            <w:pPr>
              <w:spacing w:line="160" w:lineRule="atLeast"/>
              <w:jc w:val="center"/>
              <w:rPr>
                <w:sz w:val="28"/>
                <w:szCs w:val="28"/>
              </w:rPr>
            </w:pPr>
            <w:r w:rsidRPr="00CC6DA6">
              <w:rPr>
                <w:sz w:val="28"/>
                <w:szCs w:val="28"/>
              </w:rPr>
              <w:t>Хп, м</w:t>
            </w:r>
          </w:p>
        </w:tc>
        <w:tc>
          <w:tcPr>
            <w:tcW w:w="1417" w:type="dxa"/>
          </w:tcPr>
          <w:p w:rsidR="00CC6DA6" w:rsidRPr="00CC6DA6" w:rsidRDefault="00CC6DA6" w:rsidP="00CC6DA6">
            <w:pPr>
              <w:spacing w:line="160" w:lineRule="atLeast"/>
              <w:jc w:val="center"/>
              <w:rPr>
                <w:sz w:val="28"/>
                <w:szCs w:val="28"/>
              </w:rPr>
            </w:pPr>
            <w:r w:rsidRPr="00CC6DA6">
              <w:rPr>
                <w:sz w:val="28"/>
                <w:szCs w:val="28"/>
              </w:rPr>
              <w:t>Уп, м</w:t>
            </w:r>
          </w:p>
        </w:tc>
        <w:tc>
          <w:tcPr>
            <w:tcW w:w="1276" w:type="dxa"/>
          </w:tcPr>
          <w:p w:rsidR="00CC6DA6" w:rsidRPr="00CC6DA6" w:rsidRDefault="00CC6DA6" w:rsidP="00CC6DA6">
            <w:pPr>
              <w:spacing w:line="160" w:lineRule="atLeast"/>
              <w:jc w:val="center"/>
              <w:rPr>
                <w:sz w:val="28"/>
                <w:szCs w:val="28"/>
              </w:rPr>
            </w:pPr>
            <w:r w:rsidRPr="00CC6DA6">
              <w:rPr>
                <w:sz w:val="28"/>
                <w:szCs w:val="28"/>
              </w:rPr>
              <w:t>Набс, м</w:t>
            </w:r>
          </w:p>
        </w:tc>
      </w:tr>
      <w:tr w:rsidR="00CC6DA6" w:rsidRPr="00CC6DA6" w:rsidTr="00163302">
        <w:tc>
          <w:tcPr>
            <w:tcW w:w="2835" w:type="dxa"/>
          </w:tcPr>
          <w:p w:rsidR="00CC6DA6" w:rsidRPr="00CC6DA6" w:rsidRDefault="00CC6DA6" w:rsidP="00CC6DA6">
            <w:pPr>
              <w:spacing w:line="160" w:lineRule="atLeast"/>
              <w:jc w:val="center"/>
              <w:rPr>
                <w:sz w:val="28"/>
                <w:szCs w:val="28"/>
              </w:rPr>
            </w:pPr>
            <w:r w:rsidRPr="00CC6DA6">
              <w:rPr>
                <w:sz w:val="28"/>
                <w:szCs w:val="28"/>
              </w:rPr>
              <w:t>ЛЭП-1</w:t>
            </w:r>
          </w:p>
          <w:p w:rsidR="00CC6DA6" w:rsidRPr="00CC6DA6" w:rsidRDefault="00CC6DA6" w:rsidP="00CC6DA6">
            <w:pPr>
              <w:spacing w:line="160" w:lineRule="atLeast"/>
              <w:jc w:val="center"/>
              <w:rPr>
                <w:sz w:val="28"/>
                <w:szCs w:val="28"/>
              </w:rPr>
            </w:pPr>
            <w:r w:rsidRPr="00CC6DA6">
              <w:rPr>
                <w:sz w:val="28"/>
                <w:szCs w:val="28"/>
              </w:rPr>
              <w:t>ЛЭП-2</w:t>
            </w:r>
          </w:p>
          <w:p w:rsidR="00CC6DA6" w:rsidRPr="00CC6DA6" w:rsidRDefault="00CC6DA6" w:rsidP="00CC6DA6">
            <w:pPr>
              <w:spacing w:line="160" w:lineRule="atLeast"/>
              <w:jc w:val="center"/>
              <w:rPr>
                <w:sz w:val="28"/>
                <w:szCs w:val="28"/>
              </w:rPr>
            </w:pPr>
            <w:r w:rsidRPr="00CC6DA6">
              <w:rPr>
                <w:sz w:val="28"/>
                <w:szCs w:val="28"/>
              </w:rPr>
              <w:t>ЛЭП-3</w:t>
            </w:r>
          </w:p>
          <w:p w:rsidR="00CC6DA6" w:rsidRPr="00CC6DA6" w:rsidRDefault="00CC6DA6" w:rsidP="00CC6DA6">
            <w:pPr>
              <w:spacing w:line="160" w:lineRule="atLeast"/>
              <w:jc w:val="center"/>
              <w:rPr>
                <w:sz w:val="28"/>
                <w:szCs w:val="28"/>
              </w:rPr>
            </w:pPr>
            <w:r w:rsidRPr="00CC6DA6">
              <w:rPr>
                <w:sz w:val="28"/>
                <w:szCs w:val="28"/>
              </w:rPr>
              <w:t>ЛЭП-4</w:t>
            </w:r>
          </w:p>
          <w:p w:rsidR="00CC6DA6" w:rsidRPr="00CC6DA6" w:rsidRDefault="00CC6DA6" w:rsidP="00CC6DA6">
            <w:pPr>
              <w:spacing w:line="160" w:lineRule="atLeast"/>
              <w:jc w:val="center"/>
              <w:rPr>
                <w:sz w:val="28"/>
                <w:szCs w:val="28"/>
              </w:rPr>
            </w:pPr>
            <w:r w:rsidRPr="00CC6DA6">
              <w:rPr>
                <w:sz w:val="28"/>
                <w:szCs w:val="28"/>
              </w:rPr>
              <w:t>ЛЭП-5</w:t>
            </w:r>
          </w:p>
          <w:p w:rsidR="00CC6DA6" w:rsidRPr="00CC6DA6" w:rsidRDefault="00CC6DA6" w:rsidP="00CC6DA6">
            <w:pPr>
              <w:spacing w:line="160" w:lineRule="atLeast"/>
              <w:jc w:val="center"/>
              <w:rPr>
                <w:sz w:val="28"/>
                <w:szCs w:val="28"/>
              </w:rPr>
            </w:pPr>
            <w:r w:rsidRPr="00CC6DA6">
              <w:rPr>
                <w:sz w:val="28"/>
                <w:szCs w:val="28"/>
              </w:rPr>
              <w:t>ЛЭП-6</w:t>
            </w:r>
          </w:p>
          <w:p w:rsidR="00CC6DA6" w:rsidRPr="00CC6DA6" w:rsidRDefault="00CC6DA6" w:rsidP="00CC6DA6">
            <w:pPr>
              <w:spacing w:line="160" w:lineRule="atLeast"/>
              <w:jc w:val="center"/>
              <w:rPr>
                <w:sz w:val="24"/>
              </w:rPr>
            </w:pPr>
            <w:r w:rsidRPr="00CC6DA6">
              <w:rPr>
                <w:sz w:val="28"/>
                <w:szCs w:val="28"/>
              </w:rPr>
              <w:t>ЛЭП-7</w:t>
            </w:r>
          </w:p>
        </w:tc>
        <w:tc>
          <w:tcPr>
            <w:tcW w:w="1560" w:type="dxa"/>
          </w:tcPr>
          <w:p w:rsidR="00CC6DA6" w:rsidRPr="00CC6DA6" w:rsidRDefault="00CC6DA6" w:rsidP="00CC6DA6">
            <w:pPr>
              <w:spacing w:line="160" w:lineRule="atLeast"/>
              <w:jc w:val="center"/>
              <w:rPr>
                <w:sz w:val="28"/>
                <w:szCs w:val="28"/>
              </w:rPr>
            </w:pPr>
            <w:r w:rsidRPr="00CC6DA6">
              <w:rPr>
                <w:sz w:val="28"/>
                <w:szCs w:val="28"/>
              </w:rPr>
              <w:t>3870</w:t>
            </w:r>
          </w:p>
          <w:p w:rsidR="00CC6DA6" w:rsidRPr="00CC6DA6" w:rsidRDefault="00CC6DA6" w:rsidP="00CC6DA6">
            <w:pPr>
              <w:spacing w:line="160" w:lineRule="atLeast"/>
              <w:jc w:val="center"/>
              <w:rPr>
                <w:sz w:val="28"/>
                <w:szCs w:val="28"/>
              </w:rPr>
            </w:pPr>
            <w:r w:rsidRPr="00CC6DA6">
              <w:rPr>
                <w:sz w:val="28"/>
                <w:szCs w:val="28"/>
              </w:rPr>
              <w:t>3670</w:t>
            </w:r>
          </w:p>
          <w:p w:rsidR="00CC6DA6" w:rsidRPr="00CC6DA6" w:rsidRDefault="00CC6DA6" w:rsidP="00CC6DA6">
            <w:pPr>
              <w:spacing w:line="160" w:lineRule="atLeast"/>
              <w:jc w:val="center"/>
              <w:rPr>
                <w:sz w:val="28"/>
                <w:szCs w:val="28"/>
              </w:rPr>
            </w:pPr>
            <w:r w:rsidRPr="00CC6DA6">
              <w:rPr>
                <w:sz w:val="28"/>
                <w:szCs w:val="28"/>
              </w:rPr>
              <w:t>3450</w:t>
            </w:r>
          </w:p>
          <w:p w:rsidR="00CC6DA6" w:rsidRPr="00CC6DA6" w:rsidRDefault="00CC6DA6" w:rsidP="00CC6DA6">
            <w:pPr>
              <w:spacing w:line="160" w:lineRule="atLeast"/>
              <w:jc w:val="center"/>
              <w:rPr>
                <w:sz w:val="28"/>
                <w:szCs w:val="28"/>
              </w:rPr>
            </w:pPr>
            <w:r w:rsidRPr="00CC6DA6">
              <w:rPr>
                <w:sz w:val="28"/>
                <w:szCs w:val="28"/>
              </w:rPr>
              <w:t>3200</w:t>
            </w:r>
          </w:p>
          <w:p w:rsidR="00CC6DA6" w:rsidRPr="00CC6DA6" w:rsidRDefault="00CC6DA6" w:rsidP="00CC6DA6">
            <w:pPr>
              <w:spacing w:line="160" w:lineRule="atLeast"/>
              <w:jc w:val="center"/>
              <w:rPr>
                <w:sz w:val="28"/>
                <w:szCs w:val="28"/>
              </w:rPr>
            </w:pPr>
            <w:r w:rsidRPr="00CC6DA6">
              <w:rPr>
                <w:sz w:val="28"/>
                <w:szCs w:val="28"/>
              </w:rPr>
              <w:t>2875</w:t>
            </w:r>
          </w:p>
          <w:p w:rsidR="00CC6DA6" w:rsidRPr="00CC6DA6" w:rsidRDefault="00CC6DA6" w:rsidP="00CC6DA6">
            <w:pPr>
              <w:spacing w:line="160" w:lineRule="atLeast"/>
              <w:jc w:val="center"/>
              <w:rPr>
                <w:sz w:val="28"/>
                <w:szCs w:val="28"/>
              </w:rPr>
            </w:pPr>
            <w:r w:rsidRPr="00CC6DA6">
              <w:rPr>
                <w:sz w:val="28"/>
                <w:szCs w:val="28"/>
              </w:rPr>
              <w:t>2675</w:t>
            </w:r>
          </w:p>
          <w:p w:rsidR="00CC6DA6" w:rsidRPr="00CC6DA6" w:rsidRDefault="00CC6DA6" w:rsidP="00CC6DA6">
            <w:pPr>
              <w:spacing w:line="160" w:lineRule="atLeast"/>
              <w:jc w:val="center"/>
              <w:rPr>
                <w:sz w:val="28"/>
                <w:szCs w:val="28"/>
              </w:rPr>
            </w:pPr>
            <w:r w:rsidRPr="00CC6DA6">
              <w:rPr>
                <w:sz w:val="28"/>
                <w:szCs w:val="28"/>
              </w:rPr>
              <w:t>2600</w:t>
            </w:r>
          </w:p>
        </w:tc>
        <w:tc>
          <w:tcPr>
            <w:tcW w:w="1417" w:type="dxa"/>
          </w:tcPr>
          <w:p w:rsidR="00CC6DA6" w:rsidRPr="00CC6DA6" w:rsidRDefault="00CC6DA6" w:rsidP="00CC6DA6">
            <w:pPr>
              <w:spacing w:line="160" w:lineRule="atLeast"/>
              <w:jc w:val="center"/>
              <w:rPr>
                <w:sz w:val="28"/>
                <w:szCs w:val="28"/>
              </w:rPr>
            </w:pPr>
            <w:r w:rsidRPr="00CC6DA6">
              <w:rPr>
                <w:sz w:val="28"/>
                <w:szCs w:val="28"/>
              </w:rPr>
              <w:t>650</w:t>
            </w:r>
          </w:p>
          <w:p w:rsidR="00CC6DA6" w:rsidRPr="00CC6DA6" w:rsidRDefault="00CC6DA6" w:rsidP="00CC6DA6">
            <w:pPr>
              <w:spacing w:line="160" w:lineRule="atLeast"/>
              <w:jc w:val="center"/>
              <w:rPr>
                <w:sz w:val="28"/>
                <w:szCs w:val="28"/>
              </w:rPr>
            </w:pPr>
            <w:r w:rsidRPr="00CC6DA6">
              <w:rPr>
                <w:sz w:val="28"/>
                <w:szCs w:val="28"/>
              </w:rPr>
              <w:t>701</w:t>
            </w:r>
          </w:p>
          <w:p w:rsidR="00CC6DA6" w:rsidRPr="00CC6DA6" w:rsidRDefault="00CC6DA6" w:rsidP="00CC6DA6">
            <w:pPr>
              <w:spacing w:line="160" w:lineRule="atLeast"/>
              <w:jc w:val="center"/>
              <w:rPr>
                <w:sz w:val="28"/>
                <w:szCs w:val="28"/>
              </w:rPr>
            </w:pPr>
            <w:r w:rsidRPr="00CC6DA6">
              <w:rPr>
                <w:sz w:val="28"/>
                <w:szCs w:val="28"/>
              </w:rPr>
              <w:t>752</w:t>
            </w:r>
          </w:p>
          <w:p w:rsidR="00CC6DA6" w:rsidRPr="00CC6DA6" w:rsidRDefault="00CC6DA6" w:rsidP="00CC6DA6">
            <w:pPr>
              <w:spacing w:line="160" w:lineRule="atLeast"/>
              <w:jc w:val="center"/>
              <w:rPr>
                <w:sz w:val="28"/>
                <w:szCs w:val="28"/>
              </w:rPr>
            </w:pPr>
            <w:r w:rsidRPr="00CC6DA6">
              <w:rPr>
                <w:sz w:val="28"/>
                <w:szCs w:val="28"/>
              </w:rPr>
              <w:t>810</w:t>
            </w:r>
          </w:p>
          <w:p w:rsidR="00CC6DA6" w:rsidRPr="00CC6DA6" w:rsidRDefault="00CC6DA6" w:rsidP="00CC6DA6">
            <w:pPr>
              <w:spacing w:line="160" w:lineRule="atLeast"/>
              <w:jc w:val="center"/>
              <w:rPr>
                <w:sz w:val="28"/>
                <w:szCs w:val="28"/>
              </w:rPr>
            </w:pPr>
            <w:r w:rsidRPr="00CC6DA6">
              <w:rPr>
                <w:sz w:val="28"/>
                <w:szCs w:val="28"/>
              </w:rPr>
              <w:t>870</w:t>
            </w:r>
          </w:p>
          <w:p w:rsidR="00CC6DA6" w:rsidRPr="00CC6DA6" w:rsidRDefault="00CC6DA6" w:rsidP="00CC6DA6">
            <w:pPr>
              <w:spacing w:line="160" w:lineRule="atLeast"/>
              <w:jc w:val="center"/>
              <w:rPr>
                <w:sz w:val="28"/>
                <w:szCs w:val="28"/>
              </w:rPr>
            </w:pPr>
            <w:r w:rsidRPr="00CC6DA6">
              <w:rPr>
                <w:sz w:val="28"/>
                <w:szCs w:val="28"/>
              </w:rPr>
              <w:t>890</w:t>
            </w:r>
          </w:p>
          <w:p w:rsidR="00CC6DA6" w:rsidRPr="00CC6DA6" w:rsidRDefault="00CC6DA6" w:rsidP="00CC6DA6">
            <w:pPr>
              <w:spacing w:line="160" w:lineRule="atLeast"/>
              <w:jc w:val="center"/>
              <w:rPr>
                <w:sz w:val="28"/>
                <w:szCs w:val="28"/>
              </w:rPr>
            </w:pPr>
            <w:r w:rsidRPr="00CC6DA6">
              <w:rPr>
                <w:sz w:val="28"/>
                <w:szCs w:val="28"/>
              </w:rPr>
              <w:t>950</w:t>
            </w:r>
          </w:p>
        </w:tc>
        <w:tc>
          <w:tcPr>
            <w:tcW w:w="1276" w:type="dxa"/>
          </w:tcPr>
          <w:p w:rsidR="00CC6DA6" w:rsidRPr="00CC6DA6" w:rsidRDefault="00CC6DA6" w:rsidP="00CC6DA6">
            <w:pPr>
              <w:spacing w:line="160" w:lineRule="atLeast"/>
              <w:jc w:val="center"/>
              <w:rPr>
                <w:sz w:val="28"/>
                <w:szCs w:val="28"/>
              </w:rPr>
            </w:pPr>
            <w:r w:rsidRPr="00CC6DA6">
              <w:rPr>
                <w:sz w:val="28"/>
                <w:szCs w:val="28"/>
              </w:rPr>
              <w:t>485</w:t>
            </w:r>
          </w:p>
          <w:p w:rsidR="00CC6DA6" w:rsidRPr="00CC6DA6" w:rsidRDefault="00CC6DA6" w:rsidP="00CC6DA6">
            <w:pPr>
              <w:spacing w:line="160" w:lineRule="atLeast"/>
              <w:jc w:val="center"/>
              <w:rPr>
                <w:sz w:val="28"/>
                <w:szCs w:val="28"/>
              </w:rPr>
            </w:pPr>
            <w:r w:rsidRPr="00CC6DA6">
              <w:rPr>
                <w:sz w:val="28"/>
                <w:szCs w:val="28"/>
              </w:rPr>
              <w:t>480</w:t>
            </w:r>
          </w:p>
          <w:p w:rsidR="00CC6DA6" w:rsidRPr="00CC6DA6" w:rsidRDefault="00CC6DA6" w:rsidP="00CC6DA6">
            <w:pPr>
              <w:spacing w:line="160" w:lineRule="atLeast"/>
              <w:jc w:val="center"/>
              <w:rPr>
                <w:sz w:val="28"/>
                <w:szCs w:val="28"/>
              </w:rPr>
            </w:pPr>
            <w:r w:rsidRPr="00CC6DA6">
              <w:rPr>
                <w:sz w:val="28"/>
                <w:szCs w:val="28"/>
              </w:rPr>
              <w:t>490</w:t>
            </w:r>
          </w:p>
          <w:p w:rsidR="00CC6DA6" w:rsidRPr="00CC6DA6" w:rsidRDefault="00CC6DA6" w:rsidP="00CC6DA6">
            <w:pPr>
              <w:spacing w:line="160" w:lineRule="atLeast"/>
              <w:jc w:val="center"/>
              <w:rPr>
                <w:sz w:val="28"/>
                <w:szCs w:val="28"/>
              </w:rPr>
            </w:pPr>
            <w:r w:rsidRPr="00CC6DA6">
              <w:rPr>
                <w:sz w:val="28"/>
                <w:szCs w:val="28"/>
              </w:rPr>
              <w:t>510</w:t>
            </w:r>
          </w:p>
          <w:p w:rsidR="00CC6DA6" w:rsidRPr="00CC6DA6" w:rsidRDefault="00CC6DA6" w:rsidP="00CC6DA6">
            <w:pPr>
              <w:spacing w:line="160" w:lineRule="atLeast"/>
              <w:jc w:val="center"/>
              <w:rPr>
                <w:sz w:val="28"/>
                <w:szCs w:val="28"/>
              </w:rPr>
            </w:pPr>
            <w:r w:rsidRPr="00CC6DA6">
              <w:rPr>
                <w:sz w:val="28"/>
                <w:szCs w:val="28"/>
              </w:rPr>
              <w:t>520</w:t>
            </w:r>
          </w:p>
          <w:p w:rsidR="00CC6DA6" w:rsidRPr="00CC6DA6" w:rsidRDefault="00CC6DA6" w:rsidP="00CC6DA6">
            <w:pPr>
              <w:spacing w:line="160" w:lineRule="atLeast"/>
              <w:jc w:val="center"/>
              <w:rPr>
                <w:sz w:val="28"/>
                <w:szCs w:val="28"/>
              </w:rPr>
            </w:pPr>
            <w:r w:rsidRPr="00CC6DA6">
              <w:rPr>
                <w:sz w:val="28"/>
                <w:szCs w:val="28"/>
              </w:rPr>
              <w:t>520</w:t>
            </w:r>
          </w:p>
          <w:p w:rsidR="00CC6DA6" w:rsidRPr="00CC6DA6" w:rsidRDefault="00CC6DA6" w:rsidP="00CC6DA6">
            <w:pPr>
              <w:spacing w:line="160" w:lineRule="atLeast"/>
              <w:jc w:val="center"/>
              <w:rPr>
                <w:sz w:val="28"/>
                <w:szCs w:val="28"/>
              </w:rPr>
            </w:pPr>
            <w:r w:rsidRPr="00CC6DA6">
              <w:rPr>
                <w:sz w:val="28"/>
                <w:szCs w:val="28"/>
              </w:rPr>
              <w:t>520</w:t>
            </w:r>
          </w:p>
        </w:tc>
      </w:tr>
    </w:tbl>
    <w:p w:rsidR="00CC6DA6" w:rsidRPr="00CC6DA6" w:rsidRDefault="00CC6DA6" w:rsidP="00CC6DA6">
      <w:pPr>
        <w:spacing w:line="160" w:lineRule="atLeast"/>
        <w:jc w:val="both"/>
        <w:rPr>
          <w:sz w:val="16"/>
        </w:rPr>
      </w:pPr>
    </w:p>
    <w:p w:rsidR="00CC6DA6" w:rsidRPr="00CC6DA6" w:rsidRDefault="00CC6DA6" w:rsidP="00CC6DA6">
      <w:pPr>
        <w:keepNext/>
        <w:jc w:val="center"/>
        <w:outlineLvl w:val="4"/>
        <w:rPr>
          <w:sz w:val="28"/>
          <w:szCs w:val="28"/>
        </w:rPr>
      </w:pPr>
      <w:r w:rsidRPr="00CC6DA6">
        <w:rPr>
          <w:sz w:val="28"/>
          <w:szCs w:val="28"/>
        </w:rPr>
        <w:t>Рис. 5. Представление ЛЭП</w:t>
      </w:r>
    </w:p>
    <w:p w:rsidR="00CC6DA6" w:rsidRPr="00CC6DA6" w:rsidRDefault="00CC6DA6" w:rsidP="00CC6DA6">
      <w:pPr>
        <w:spacing w:line="80" w:lineRule="atLeast"/>
        <w:jc w:val="both"/>
        <w:rPr>
          <w:sz w:val="16"/>
        </w:rPr>
      </w:pPr>
    </w:p>
    <w:p w:rsidR="00CC6DA6" w:rsidRPr="00CC6DA6" w:rsidRDefault="00CC6DA6" w:rsidP="00CC6DA6">
      <w:pPr>
        <w:spacing w:line="80" w:lineRule="atLeast"/>
        <w:jc w:val="both"/>
        <w:rPr>
          <w:sz w:val="28"/>
          <w:szCs w:val="28"/>
        </w:rPr>
      </w:pPr>
      <w:r w:rsidRPr="00CC6DA6">
        <w:rPr>
          <w:sz w:val="24"/>
        </w:rPr>
        <w:tab/>
      </w:r>
      <w:r w:rsidRPr="00CC6DA6">
        <w:rPr>
          <w:sz w:val="28"/>
          <w:szCs w:val="28"/>
        </w:rPr>
        <w:t xml:space="preserve"> </w:t>
      </w:r>
    </w:p>
    <w:p w:rsidR="00CC6DA6" w:rsidRPr="00CC6DA6" w:rsidRDefault="00CC6DA6" w:rsidP="00CC6DA6">
      <w:pPr>
        <w:spacing w:line="80" w:lineRule="atLeast"/>
        <w:jc w:val="both"/>
        <w:rPr>
          <w:sz w:val="28"/>
          <w:szCs w:val="28"/>
        </w:rPr>
      </w:pPr>
    </w:p>
    <w:p w:rsidR="00CC6DA6" w:rsidRPr="00CC6DA6" w:rsidRDefault="00CC6DA6" w:rsidP="00CC6DA6">
      <w:pPr>
        <w:spacing w:line="160" w:lineRule="atLeast"/>
        <w:jc w:val="both"/>
        <w:rPr>
          <w:sz w:val="28"/>
          <w:szCs w:val="28"/>
        </w:rPr>
      </w:pPr>
      <w:r w:rsidRPr="00CC6DA6">
        <w:rPr>
          <w:sz w:val="28"/>
          <w:szCs w:val="28"/>
        </w:rPr>
        <w:tab/>
        <w:t>8. Результаты топографо-геодезических работ по определению препятствий оформляется в форме технического отчета, который должен содержать:</w:t>
      </w:r>
    </w:p>
    <w:p w:rsidR="00CC6DA6" w:rsidRPr="00CC6DA6" w:rsidRDefault="00CC6DA6" w:rsidP="00CC6DA6">
      <w:pPr>
        <w:spacing w:line="160" w:lineRule="atLeast"/>
        <w:jc w:val="both"/>
        <w:rPr>
          <w:sz w:val="28"/>
          <w:szCs w:val="28"/>
        </w:rPr>
      </w:pPr>
      <w:r w:rsidRPr="00CC6DA6">
        <w:rPr>
          <w:sz w:val="28"/>
          <w:szCs w:val="28"/>
        </w:rPr>
        <w:tab/>
        <w:t>а) общие положения, где указываются документы, используемые при проведении топографо-геодезических работ, перечень исходных пунктов, инструментов, а также материалы, использованные при проведении камеральных работ;</w:t>
      </w:r>
    </w:p>
    <w:p w:rsidR="00CC6DA6" w:rsidRPr="00CC6DA6" w:rsidRDefault="00CC6DA6" w:rsidP="00CC6DA6">
      <w:pPr>
        <w:spacing w:line="160" w:lineRule="atLeast"/>
        <w:jc w:val="both"/>
        <w:rPr>
          <w:sz w:val="28"/>
          <w:szCs w:val="28"/>
        </w:rPr>
      </w:pPr>
      <w:r w:rsidRPr="00CC6DA6">
        <w:rPr>
          <w:sz w:val="28"/>
          <w:szCs w:val="28"/>
        </w:rPr>
        <w:tab/>
        <w:t>б) раздел (лы), в котором указываются методы определения координат и высот препятствий, в том числе описание моделей, принятых при определения препятствий;</w:t>
      </w:r>
    </w:p>
    <w:p w:rsidR="00CC6DA6" w:rsidRPr="00CC6DA6" w:rsidRDefault="00CC6DA6" w:rsidP="00CC6DA6">
      <w:pPr>
        <w:spacing w:line="160" w:lineRule="atLeast"/>
        <w:jc w:val="both"/>
        <w:rPr>
          <w:sz w:val="28"/>
          <w:szCs w:val="28"/>
        </w:rPr>
      </w:pPr>
      <w:r w:rsidRPr="00CC6DA6">
        <w:rPr>
          <w:sz w:val="28"/>
          <w:szCs w:val="28"/>
        </w:rPr>
        <w:tab/>
        <w:t>в) перечень препятствий с указанием их полярных и прямоугольных координат и абсолютных высот в системе координат аэродрома;</w:t>
      </w:r>
    </w:p>
    <w:p w:rsidR="00CC6DA6" w:rsidRPr="00CC6DA6" w:rsidRDefault="00CC6DA6" w:rsidP="00CC6DA6">
      <w:pPr>
        <w:spacing w:line="160" w:lineRule="atLeast"/>
        <w:jc w:val="both"/>
        <w:rPr>
          <w:sz w:val="28"/>
          <w:szCs w:val="28"/>
        </w:rPr>
      </w:pPr>
      <w:r w:rsidRPr="00CC6DA6">
        <w:rPr>
          <w:sz w:val="24"/>
        </w:rPr>
        <w:tab/>
      </w:r>
      <w:r w:rsidRPr="00CC6DA6">
        <w:rPr>
          <w:sz w:val="28"/>
          <w:szCs w:val="28"/>
        </w:rPr>
        <w:t xml:space="preserve">г) данные об истинном азимуте ВПП, прямоугольных координатах КТА относительно порогов ВПП, длине ВПП, расстояниях до смещенных порогов (при их наличии), магнитное склонение; </w:t>
      </w:r>
    </w:p>
    <w:p w:rsidR="00CC6DA6" w:rsidRPr="00CC6DA6" w:rsidRDefault="00CC6DA6" w:rsidP="00CC6DA6">
      <w:pPr>
        <w:spacing w:line="160" w:lineRule="atLeast"/>
        <w:ind w:firstLine="709"/>
        <w:jc w:val="both"/>
        <w:rPr>
          <w:sz w:val="28"/>
          <w:szCs w:val="28"/>
        </w:rPr>
      </w:pPr>
      <w:r w:rsidRPr="00CC6DA6">
        <w:rPr>
          <w:sz w:val="28"/>
          <w:szCs w:val="28"/>
        </w:rPr>
        <w:lastRenderedPageBreak/>
        <w:t>д) графический материал с указанием профиля ЛП и СЗ (при ее наличии) по оси ВПП и ее продолжению, расположения КТА и порогов ВПП и, при необходимости, препятствий относительно ВПП.</w:t>
      </w:r>
    </w:p>
    <w:p w:rsidR="00CC6DA6" w:rsidRPr="00CC6DA6" w:rsidRDefault="00CC6DA6" w:rsidP="00CC6DA6">
      <w:pPr>
        <w:spacing w:line="160" w:lineRule="atLeast"/>
        <w:jc w:val="both"/>
        <w:rPr>
          <w:sz w:val="28"/>
          <w:szCs w:val="28"/>
        </w:rPr>
      </w:pPr>
      <w:r w:rsidRPr="00CC6DA6">
        <w:rPr>
          <w:b/>
          <w:noProof/>
          <w:sz w:val="28"/>
          <w:szCs w:val="28"/>
        </w:rPr>
        <w:drawing>
          <wp:anchor distT="0" distB="0" distL="114300" distR="114300" simplePos="0" relativeHeight="251709440" behindDoc="0" locked="0" layoutInCell="0" allowOverlap="1">
            <wp:simplePos x="0" y="0"/>
            <wp:positionH relativeFrom="page">
              <wp:align>center</wp:align>
            </wp:positionH>
            <wp:positionV relativeFrom="paragraph">
              <wp:posOffset>741680</wp:posOffset>
            </wp:positionV>
            <wp:extent cx="4686300" cy="2306320"/>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686300" cy="2306320"/>
                    </a:xfrm>
                    <a:prstGeom prst="rect">
                      <a:avLst/>
                    </a:prstGeom>
                    <a:noFill/>
                    <a:ln w="9525">
                      <a:noFill/>
                      <a:miter lim="800000"/>
                      <a:headEnd/>
                      <a:tailEnd/>
                    </a:ln>
                  </pic:spPr>
                </pic:pic>
              </a:graphicData>
            </a:graphic>
          </wp:anchor>
        </w:drawing>
      </w:r>
      <w:r w:rsidRPr="00CC6DA6">
        <w:rPr>
          <w:sz w:val="28"/>
          <w:szCs w:val="28"/>
        </w:rPr>
        <w:tab/>
        <w:t>Перечни координат и высот препятствий, данные о ВПП, КТА, СЗ, в также соответствующий графический материал рекомендуется оформлять в виде открытых материалов.</w:t>
      </w: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p>
    <w:p w:rsidR="00CC6DA6" w:rsidRPr="00CC6DA6" w:rsidRDefault="00CC6DA6" w:rsidP="00CC6DA6">
      <w:pPr>
        <w:spacing w:line="160" w:lineRule="atLeast"/>
        <w:jc w:val="both"/>
        <w:rPr>
          <w:sz w:val="28"/>
          <w:szCs w:val="2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18"/>
        <w:gridCol w:w="1417"/>
        <w:gridCol w:w="1276"/>
      </w:tblGrid>
      <w:tr w:rsidR="00CC6DA6" w:rsidRPr="00CC6DA6" w:rsidTr="00163302">
        <w:tc>
          <w:tcPr>
            <w:tcW w:w="2977" w:type="dxa"/>
          </w:tcPr>
          <w:p w:rsidR="00CC6DA6" w:rsidRPr="00CC6DA6" w:rsidRDefault="00CC6DA6" w:rsidP="00CC6DA6">
            <w:pPr>
              <w:keepNext/>
              <w:spacing w:after="60" w:line="160" w:lineRule="atLeast"/>
              <w:jc w:val="center"/>
              <w:outlineLvl w:val="2"/>
              <w:rPr>
                <w:bCs/>
                <w:sz w:val="28"/>
                <w:szCs w:val="28"/>
              </w:rPr>
            </w:pPr>
            <w:r w:rsidRPr="00CC6DA6">
              <w:rPr>
                <w:bCs/>
                <w:sz w:val="28"/>
                <w:szCs w:val="28"/>
              </w:rPr>
              <w:t>Наименование</w:t>
            </w:r>
          </w:p>
        </w:tc>
        <w:tc>
          <w:tcPr>
            <w:tcW w:w="1418" w:type="dxa"/>
          </w:tcPr>
          <w:p w:rsidR="00CC6DA6" w:rsidRPr="00CC6DA6" w:rsidRDefault="00CC6DA6" w:rsidP="00CC6DA6">
            <w:pPr>
              <w:spacing w:line="160" w:lineRule="atLeast"/>
              <w:jc w:val="center"/>
              <w:rPr>
                <w:sz w:val="28"/>
                <w:szCs w:val="28"/>
              </w:rPr>
            </w:pPr>
            <w:r w:rsidRPr="00CC6DA6">
              <w:rPr>
                <w:sz w:val="28"/>
                <w:szCs w:val="28"/>
              </w:rPr>
              <w:t>Хп, м</w:t>
            </w:r>
          </w:p>
        </w:tc>
        <w:tc>
          <w:tcPr>
            <w:tcW w:w="1417" w:type="dxa"/>
          </w:tcPr>
          <w:p w:rsidR="00CC6DA6" w:rsidRPr="00CC6DA6" w:rsidRDefault="00CC6DA6" w:rsidP="00CC6DA6">
            <w:pPr>
              <w:spacing w:line="160" w:lineRule="atLeast"/>
              <w:jc w:val="center"/>
              <w:rPr>
                <w:sz w:val="28"/>
                <w:szCs w:val="28"/>
              </w:rPr>
            </w:pPr>
            <w:r w:rsidRPr="00CC6DA6">
              <w:rPr>
                <w:sz w:val="28"/>
                <w:szCs w:val="28"/>
              </w:rPr>
              <w:t>Уп, м</w:t>
            </w:r>
          </w:p>
        </w:tc>
        <w:tc>
          <w:tcPr>
            <w:tcW w:w="1276" w:type="dxa"/>
          </w:tcPr>
          <w:p w:rsidR="00CC6DA6" w:rsidRPr="00CC6DA6" w:rsidRDefault="00CC6DA6" w:rsidP="00CC6DA6">
            <w:pPr>
              <w:spacing w:line="160" w:lineRule="atLeast"/>
              <w:jc w:val="center"/>
              <w:rPr>
                <w:sz w:val="28"/>
                <w:szCs w:val="28"/>
              </w:rPr>
            </w:pPr>
            <w:r w:rsidRPr="00CC6DA6">
              <w:rPr>
                <w:sz w:val="28"/>
                <w:szCs w:val="28"/>
              </w:rPr>
              <w:t>Набс, м</w:t>
            </w:r>
          </w:p>
        </w:tc>
      </w:tr>
      <w:tr w:rsidR="00CC6DA6" w:rsidRPr="00CC6DA6" w:rsidTr="00163302">
        <w:tc>
          <w:tcPr>
            <w:tcW w:w="2977" w:type="dxa"/>
          </w:tcPr>
          <w:p w:rsidR="00CC6DA6" w:rsidRPr="00CC6DA6" w:rsidRDefault="00CC6DA6" w:rsidP="00CC6DA6">
            <w:pPr>
              <w:spacing w:line="160" w:lineRule="atLeast"/>
              <w:jc w:val="center"/>
              <w:rPr>
                <w:sz w:val="28"/>
                <w:szCs w:val="28"/>
              </w:rPr>
            </w:pPr>
            <w:r w:rsidRPr="00CC6DA6">
              <w:rPr>
                <w:sz w:val="28"/>
                <w:szCs w:val="28"/>
              </w:rPr>
              <w:t>Лес-1</w:t>
            </w:r>
          </w:p>
          <w:p w:rsidR="00CC6DA6" w:rsidRPr="00CC6DA6" w:rsidRDefault="00CC6DA6" w:rsidP="00CC6DA6">
            <w:pPr>
              <w:spacing w:line="160" w:lineRule="atLeast"/>
              <w:jc w:val="center"/>
              <w:rPr>
                <w:sz w:val="28"/>
                <w:szCs w:val="28"/>
              </w:rPr>
            </w:pPr>
            <w:r w:rsidRPr="00CC6DA6">
              <w:rPr>
                <w:sz w:val="28"/>
                <w:szCs w:val="28"/>
              </w:rPr>
              <w:t>Лес-2</w:t>
            </w:r>
          </w:p>
          <w:p w:rsidR="00CC6DA6" w:rsidRPr="00CC6DA6" w:rsidRDefault="00CC6DA6" w:rsidP="00CC6DA6">
            <w:pPr>
              <w:spacing w:line="160" w:lineRule="atLeast"/>
              <w:jc w:val="center"/>
              <w:rPr>
                <w:sz w:val="28"/>
                <w:szCs w:val="28"/>
              </w:rPr>
            </w:pPr>
            <w:r w:rsidRPr="00CC6DA6">
              <w:rPr>
                <w:sz w:val="28"/>
                <w:szCs w:val="28"/>
              </w:rPr>
              <w:t>Лес-3</w:t>
            </w:r>
          </w:p>
          <w:p w:rsidR="00CC6DA6" w:rsidRPr="00CC6DA6" w:rsidRDefault="00CC6DA6" w:rsidP="00CC6DA6">
            <w:pPr>
              <w:spacing w:line="160" w:lineRule="atLeast"/>
              <w:ind w:left="-108" w:right="-108"/>
              <w:jc w:val="center"/>
              <w:rPr>
                <w:sz w:val="28"/>
                <w:szCs w:val="28"/>
              </w:rPr>
            </w:pPr>
            <w:r w:rsidRPr="00CC6DA6">
              <w:rPr>
                <w:sz w:val="28"/>
                <w:szCs w:val="28"/>
              </w:rPr>
              <w:t>(и далее по точкам вдоль границы лесного массива)</w:t>
            </w:r>
          </w:p>
        </w:tc>
        <w:tc>
          <w:tcPr>
            <w:tcW w:w="1418" w:type="dxa"/>
          </w:tcPr>
          <w:p w:rsidR="00CC6DA6" w:rsidRPr="00CC6DA6" w:rsidRDefault="00CC6DA6" w:rsidP="00CC6DA6">
            <w:pPr>
              <w:spacing w:line="160" w:lineRule="atLeast"/>
              <w:jc w:val="center"/>
              <w:rPr>
                <w:sz w:val="28"/>
                <w:szCs w:val="28"/>
              </w:rPr>
            </w:pPr>
            <w:r w:rsidRPr="00CC6DA6">
              <w:rPr>
                <w:sz w:val="28"/>
                <w:szCs w:val="28"/>
              </w:rPr>
              <w:t>1800</w:t>
            </w:r>
          </w:p>
          <w:p w:rsidR="00CC6DA6" w:rsidRPr="00CC6DA6" w:rsidRDefault="00CC6DA6" w:rsidP="00CC6DA6">
            <w:pPr>
              <w:spacing w:line="160" w:lineRule="atLeast"/>
              <w:jc w:val="center"/>
              <w:rPr>
                <w:sz w:val="28"/>
                <w:szCs w:val="28"/>
              </w:rPr>
            </w:pPr>
            <w:r w:rsidRPr="00CC6DA6">
              <w:rPr>
                <w:sz w:val="28"/>
                <w:szCs w:val="28"/>
              </w:rPr>
              <w:t>890</w:t>
            </w:r>
          </w:p>
          <w:p w:rsidR="00CC6DA6" w:rsidRPr="00CC6DA6" w:rsidRDefault="00CC6DA6" w:rsidP="00CC6DA6">
            <w:pPr>
              <w:spacing w:line="160" w:lineRule="atLeast"/>
              <w:jc w:val="center"/>
              <w:rPr>
                <w:sz w:val="28"/>
                <w:szCs w:val="28"/>
              </w:rPr>
            </w:pPr>
            <w:r w:rsidRPr="00CC6DA6">
              <w:rPr>
                <w:sz w:val="28"/>
                <w:szCs w:val="28"/>
              </w:rPr>
              <w:t>2780</w:t>
            </w:r>
          </w:p>
          <w:p w:rsidR="00CC6DA6" w:rsidRPr="00CC6DA6" w:rsidRDefault="00CC6DA6" w:rsidP="00CC6DA6">
            <w:pPr>
              <w:spacing w:line="160" w:lineRule="atLeast"/>
              <w:jc w:val="center"/>
              <w:rPr>
                <w:sz w:val="28"/>
                <w:szCs w:val="28"/>
              </w:rPr>
            </w:pPr>
          </w:p>
        </w:tc>
        <w:tc>
          <w:tcPr>
            <w:tcW w:w="1417" w:type="dxa"/>
          </w:tcPr>
          <w:p w:rsidR="00CC6DA6" w:rsidRPr="00CC6DA6" w:rsidRDefault="00CC6DA6" w:rsidP="00CC6DA6">
            <w:pPr>
              <w:spacing w:line="160" w:lineRule="atLeast"/>
              <w:jc w:val="center"/>
              <w:rPr>
                <w:sz w:val="28"/>
                <w:szCs w:val="28"/>
              </w:rPr>
            </w:pPr>
            <w:r w:rsidRPr="00CC6DA6">
              <w:rPr>
                <w:sz w:val="28"/>
                <w:szCs w:val="28"/>
              </w:rPr>
              <w:t>520</w:t>
            </w:r>
          </w:p>
          <w:p w:rsidR="00CC6DA6" w:rsidRPr="00CC6DA6" w:rsidRDefault="00CC6DA6" w:rsidP="00CC6DA6">
            <w:pPr>
              <w:spacing w:line="160" w:lineRule="atLeast"/>
              <w:jc w:val="center"/>
              <w:rPr>
                <w:sz w:val="28"/>
                <w:szCs w:val="28"/>
              </w:rPr>
            </w:pPr>
            <w:r w:rsidRPr="00CC6DA6">
              <w:rPr>
                <w:sz w:val="28"/>
                <w:szCs w:val="28"/>
              </w:rPr>
              <w:t>1060</w:t>
            </w:r>
          </w:p>
          <w:p w:rsidR="00CC6DA6" w:rsidRPr="00CC6DA6" w:rsidRDefault="00CC6DA6" w:rsidP="00CC6DA6">
            <w:pPr>
              <w:spacing w:line="160" w:lineRule="atLeast"/>
              <w:jc w:val="center"/>
              <w:rPr>
                <w:sz w:val="28"/>
                <w:szCs w:val="28"/>
              </w:rPr>
            </w:pPr>
            <w:r w:rsidRPr="00CC6DA6">
              <w:rPr>
                <w:sz w:val="28"/>
                <w:szCs w:val="28"/>
              </w:rPr>
              <w:t>- 990</w:t>
            </w:r>
          </w:p>
          <w:p w:rsidR="00CC6DA6" w:rsidRPr="00CC6DA6" w:rsidRDefault="00CC6DA6" w:rsidP="00CC6DA6">
            <w:pPr>
              <w:spacing w:line="160" w:lineRule="atLeast"/>
              <w:jc w:val="center"/>
              <w:rPr>
                <w:sz w:val="28"/>
                <w:szCs w:val="28"/>
              </w:rPr>
            </w:pPr>
          </w:p>
        </w:tc>
        <w:tc>
          <w:tcPr>
            <w:tcW w:w="1276" w:type="dxa"/>
          </w:tcPr>
          <w:p w:rsidR="00CC6DA6" w:rsidRPr="00CC6DA6" w:rsidRDefault="00CC6DA6" w:rsidP="00CC6DA6">
            <w:pPr>
              <w:spacing w:line="160" w:lineRule="atLeast"/>
              <w:jc w:val="center"/>
              <w:rPr>
                <w:sz w:val="28"/>
                <w:szCs w:val="28"/>
              </w:rPr>
            </w:pPr>
            <w:r w:rsidRPr="00CC6DA6">
              <w:rPr>
                <w:sz w:val="28"/>
                <w:szCs w:val="28"/>
              </w:rPr>
              <w:t>362</w:t>
            </w:r>
          </w:p>
          <w:p w:rsidR="00CC6DA6" w:rsidRPr="00CC6DA6" w:rsidRDefault="00CC6DA6" w:rsidP="00CC6DA6">
            <w:pPr>
              <w:spacing w:line="160" w:lineRule="atLeast"/>
              <w:jc w:val="center"/>
              <w:rPr>
                <w:sz w:val="28"/>
                <w:szCs w:val="28"/>
              </w:rPr>
            </w:pPr>
            <w:r w:rsidRPr="00CC6DA6">
              <w:rPr>
                <w:sz w:val="28"/>
                <w:szCs w:val="28"/>
              </w:rPr>
              <w:t>358</w:t>
            </w:r>
          </w:p>
          <w:p w:rsidR="00CC6DA6" w:rsidRPr="00CC6DA6" w:rsidRDefault="00CC6DA6" w:rsidP="00CC6DA6">
            <w:pPr>
              <w:spacing w:line="160" w:lineRule="atLeast"/>
              <w:jc w:val="center"/>
              <w:rPr>
                <w:sz w:val="28"/>
                <w:szCs w:val="28"/>
              </w:rPr>
            </w:pPr>
            <w:r w:rsidRPr="00CC6DA6">
              <w:rPr>
                <w:sz w:val="28"/>
                <w:szCs w:val="28"/>
              </w:rPr>
              <w:t>365</w:t>
            </w:r>
          </w:p>
          <w:p w:rsidR="00CC6DA6" w:rsidRPr="00CC6DA6" w:rsidRDefault="00CC6DA6" w:rsidP="00CC6DA6">
            <w:pPr>
              <w:spacing w:line="160" w:lineRule="atLeast"/>
              <w:jc w:val="center"/>
              <w:rPr>
                <w:sz w:val="28"/>
                <w:szCs w:val="28"/>
              </w:rPr>
            </w:pPr>
          </w:p>
        </w:tc>
      </w:tr>
    </w:tbl>
    <w:p w:rsidR="00CC6DA6" w:rsidRPr="00CC6DA6" w:rsidRDefault="00CC6DA6" w:rsidP="00CC6DA6">
      <w:pPr>
        <w:spacing w:line="160" w:lineRule="atLeast"/>
        <w:jc w:val="both"/>
        <w:rPr>
          <w:sz w:val="16"/>
        </w:rPr>
      </w:pPr>
    </w:p>
    <w:p w:rsidR="00CC6DA6" w:rsidRPr="00CC6DA6" w:rsidRDefault="00CC6DA6" w:rsidP="00CC6DA6">
      <w:pPr>
        <w:jc w:val="center"/>
        <w:rPr>
          <w:sz w:val="28"/>
          <w:szCs w:val="28"/>
        </w:rPr>
      </w:pPr>
      <w:r w:rsidRPr="00CC6DA6">
        <w:rPr>
          <w:sz w:val="28"/>
          <w:szCs w:val="28"/>
        </w:rPr>
        <w:t>Рис. 6. Представление лесного массива</w:t>
      </w:r>
    </w:p>
    <w:p w:rsidR="00CC6DA6" w:rsidRPr="00CC6DA6" w:rsidRDefault="00CC6DA6" w:rsidP="00CC6DA6">
      <w:pPr>
        <w:jc w:val="center"/>
        <w:rPr>
          <w:sz w:val="28"/>
          <w:szCs w:val="28"/>
        </w:rPr>
      </w:pPr>
    </w:p>
    <w:p w:rsidR="00CC6DA6" w:rsidRPr="00CC6DA6" w:rsidRDefault="00CC6DA6" w:rsidP="00CC6DA6"/>
    <w:p w:rsidR="00CC6DA6" w:rsidRPr="00CC6DA6" w:rsidRDefault="00CC6DA6" w:rsidP="00CC6DA6">
      <w:pPr>
        <w:spacing w:line="160" w:lineRule="atLeast"/>
        <w:jc w:val="both"/>
        <w:rPr>
          <w:sz w:val="28"/>
          <w:szCs w:val="28"/>
        </w:rPr>
      </w:pPr>
      <w:r w:rsidRPr="00CC6DA6">
        <w:rPr>
          <w:sz w:val="28"/>
          <w:szCs w:val="28"/>
        </w:rPr>
        <w:tab/>
        <w:t xml:space="preserve">По результатам обработки данных топографо-геодезических работ и расчетов  оформляется Акт обследования препятствий (далее – Акт обследования препятствий), форма которого представлена в Приложении    № 3.3 к МОС ФАП. </w:t>
      </w:r>
    </w:p>
    <w:p w:rsidR="00CC6DA6" w:rsidRPr="00CC6DA6" w:rsidRDefault="00CC6DA6" w:rsidP="00CC6DA6">
      <w:pPr>
        <w:spacing w:line="160" w:lineRule="atLeast"/>
        <w:jc w:val="both"/>
        <w:rPr>
          <w:sz w:val="28"/>
          <w:szCs w:val="28"/>
        </w:rPr>
      </w:pPr>
      <w:r w:rsidRPr="00CC6DA6">
        <w:rPr>
          <w:sz w:val="28"/>
          <w:szCs w:val="28"/>
        </w:rPr>
        <w:tab/>
        <w:t xml:space="preserve">Периодически (не реже одного раз в год) оператором аэродрома сверяются данные Акта обследования препятствий с фактическим наличием препятствий на указанной территории (далее – периодические сверки). </w:t>
      </w:r>
    </w:p>
    <w:p w:rsidR="00CC6DA6" w:rsidRPr="00CC6DA6" w:rsidRDefault="00CC6DA6" w:rsidP="00CC6DA6">
      <w:pPr>
        <w:spacing w:line="160" w:lineRule="atLeast"/>
        <w:ind w:firstLine="709"/>
        <w:jc w:val="both"/>
        <w:rPr>
          <w:sz w:val="28"/>
          <w:szCs w:val="28"/>
        </w:rPr>
      </w:pPr>
      <w:r w:rsidRPr="00CC6DA6">
        <w:rPr>
          <w:sz w:val="28"/>
          <w:szCs w:val="28"/>
        </w:rPr>
        <w:t xml:space="preserve">Периодические сверки проводятся специалистами аэропорта, назначаемыми его руководителем. Результаты каждой сверки, оформляются протоколом в произвольной форме. </w:t>
      </w:r>
    </w:p>
    <w:p w:rsidR="00CC6DA6" w:rsidRPr="00CC6DA6" w:rsidRDefault="00CC6DA6" w:rsidP="00CC6DA6">
      <w:pPr>
        <w:spacing w:line="160" w:lineRule="atLeast"/>
        <w:ind w:firstLine="709"/>
        <w:jc w:val="both"/>
        <w:rPr>
          <w:color w:val="0070C0"/>
          <w:sz w:val="28"/>
          <w:szCs w:val="28"/>
        </w:rPr>
      </w:pPr>
      <w:r w:rsidRPr="00CC6DA6">
        <w:rPr>
          <w:sz w:val="28"/>
          <w:szCs w:val="28"/>
        </w:rPr>
        <w:t xml:space="preserve">Изменения количества препятствий (устранение существующих, выявление новых), изменение их координат и высот (перенос или замена существующих объектов, мест стоянок воздушных судов, изменение положения порога ВПП и т.д.) заносятся в таблицы, формы которых указаны в Акте обследования </w:t>
      </w:r>
      <w:r w:rsidRPr="00CC6DA6">
        <w:rPr>
          <w:sz w:val="28"/>
          <w:szCs w:val="28"/>
        </w:rPr>
        <w:lastRenderedPageBreak/>
        <w:t xml:space="preserve">препятствий. В протокол вносятся соответствующие данные со ссылкой на подтверждающую документацию (например, на документацию по согласованию строительства, замену РТС, установку строительного оборудования и т.п.) или на проведенные измерения. </w:t>
      </w:r>
    </w:p>
    <w:p w:rsidR="00CC6DA6" w:rsidRPr="00CC6DA6" w:rsidRDefault="00CC6DA6" w:rsidP="00CC6DA6">
      <w:pPr>
        <w:spacing w:line="160" w:lineRule="atLeast"/>
        <w:ind w:firstLine="709"/>
        <w:jc w:val="both"/>
        <w:rPr>
          <w:sz w:val="28"/>
          <w:szCs w:val="28"/>
        </w:rPr>
      </w:pPr>
      <w:r w:rsidRPr="00CC6DA6">
        <w:rPr>
          <w:sz w:val="28"/>
          <w:szCs w:val="28"/>
        </w:rPr>
        <w:t>Таблицы, заполненные по результатам каждой сверки являются приложением к протоколу.</w:t>
      </w:r>
    </w:p>
    <w:p w:rsidR="00CC6DA6" w:rsidRPr="00CC6DA6" w:rsidRDefault="00CC6DA6" w:rsidP="00CC6DA6">
      <w:pPr>
        <w:spacing w:line="160" w:lineRule="atLeast"/>
        <w:ind w:firstLine="709"/>
        <w:jc w:val="both"/>
        <w:rPr>
          <w:color w:val="365F91"/>
          <w:sz w:val="28"/>
          <w:szCs w:val="28"/>
        </w:rPr>
      </w:pPr>
      <w:r w:rsidRPr="00CC6DA6">
        <w:rPr>
          <w:sz w:val="28"/>
          <w:szCs w:val="28"/>
        </w:rPr>
        <w:t xml:space="preserve">Выполнение сверок фиксируется в Листе регистрации периодических сверок препятствий, форма которого представлена в Приложении № 3.4. к МОС ФАП. </w:t>
      </w:r>
      <w:r w:rsidRPr="00CC6DA6">
        <w:rPr>
          <w:color w:val="365F91"/>
          <w:sz w:val="28"/>
          <w:szCs w:val="28"/>
        </w:rPr>
        <w:t xml:space="preserve">    </w:t>
      </w:r>
    </w:p>
    <w:p w:rsidR="00CC6DA6" w:rsidRPr="00CC6DA6" w:rsidRDefault="00CC6DA6" w:rsidP="00CC6DA6">
      <w:pPr>
        <w:ind w:left="5954"/>
        <w:jc w:val="center"/>
        <w:rPr>
          <w:sz w:val="28"/>
          <w:szCs w:val="28"/>
        </w:rPr>
      </w:pPr>
    </w:p>
    <w:p w:rsidR="00CC6DA6" w:rsidRPr="00CC6DA6" w:rsidRDefault="00CC6DA6" w:rsidP="00CC6DA6">
      <w:pPr>
        <w:ind w:left="5954"/>
        <w:jc w:val="center"/>
        <w:rPr>
          <w:sz w:val="28"/>
          <w:szCs w:val="28"/>
        </w:rPr>
        <w:sectPr w:rsidR="00CC6DA6" w:rsidRPr="00CC6DA6" w:rsidSect="00163302">
          <w:pgSz w:w="11906" w:h="16838"/>
          <w:pgMar w:top="1134" w:right="709" w:bottom="1134" w:left="1134" w:header="709" w:footer="709" w:gutter="0"/>
          <w:cols w:space="708"/>
          <w:docGrid w:linePitch="360"/>
        </w:sectPr>
      </w:pPr>
    </w:p>
    <w:p w:rsidR="00CC6DA6" w:rsidRPr="00CC6DA6" w:rsidRDefault="00CC6DA6" w:rsidP="00CC6DA6">
      <w:pPr>
        <w:ind w:left="5954"/>
        <w:jc w:val="center"/>
        <w:rPr>
          <w:sz w:val="28"/>
          <w:szCs w:val="28"/>
        </w:rPr>
      </w:pPr>
      <w:r w:rsidRPr="00CC6DA6">
        <w:rPr>
          <w:sz w:val="28"/>
          <w:szCs w:val="28"/>
        </w:rPr>
        <w:lastRenderedPageBreak/>
        <w:t>ПРИЛОЖЕНИЕ № 3.2</w:t>
      </w:r>
    </w:p>
    <w:p w:rsidR="00CC6DA6" w:rsidRPr="00CC6DA6" w:rsidRDefault="00CC6DA6" w:rsidP="00CC6DA6">
      <w:pPr>
        <w:ind w:left="5954"/>
        <w:jc w:val="center"/>
        <w:rPr>
          <w:sz w:val="28"/>
          <w:szCs w:val="28"/>
        </w:rPr>
      </w:pPr>
      <w:r w:rsidRPr="00CC6DA6">
        <w:rPr>
          <w:sz w:val="28"/>
          <w:szCs w:val="28"/>
        </w:rPr>
        <w:t>к МОС ФАП</w:t>
      </w:r>
    </w:p>
    <w:p w:rsidR="00CC6DA6" w:rsidRPr="00CC6DA6" w:rsidRDefault="00CC6DA6" w:rsidP="00CC6DA6">
      <w:pPr>
        <w:ind w:left="5954"/>
        <w:jc w:val="center"/>
        <w:rPr>
          <w:sz w:val="28"/>
          <w:szCs w:val="28"/>
        </w:rPr>
      </w:pPr>
      <w:r w:rsidRPr="00CC6DA6">
        <w:rPr>
          <w:sz w:val="28"/>
          <w:szCs w:val="28"/>
        </w:rPr>
        <w:t>(глава 3, приложение № 3.1,      пункт 2)</w:t>
      </w:r>
    </w:p>
    <w:p w:rsidR="00CC6DA6" w:rsidRPr="00CC6DA6" w:rsidRDefault="00CC6DA6" w:rsidP="00CC6DA6">
      <w:pPr>
        <w:ind w:left="5387"/>
        <w:jc w:val="right"/>
        <w:rPr>
          <w:b/>
          <w:sz w:val="24"/>
          <w:szCs w:val="24"/>
        </w:rPr>
      </w:pPr>
      <w:r w:rsidRPr="00CC6DA6">
        <w:rPr>
          <w:sz w:val="28"/>
          <w:szCs w:val="28"/>
        </w:rPr>
        <w:tab/>
      </w:r>
    </w:p>
    <w:p w:rsidR="00CC6DA6" w:rsidRPr="00CC6DA6" w:rsidRDefault="00CC6DA6" w:rsidP="00CC6DA6">
      <w:pPr>
        <w:jc w:val="center"/>
        <w:rPr>
          <w:b/>
          <w:sz w:val="28"/>
          <w:szCs w:val="28"/>
        </w:rPr>
      </w:pPr>
      <w:r w:rsidRPr="00CC6DA6">
        <w:rPr>
          <w:b/>
          <w:sz w:val="28"/>
          <w:szCs w:val="28"/>
        </w:rPr>
        <w:t>«Затенение» препятствий</w:t>
      </w:r>
    </w:p>
    <w:p w:rsidR="00CC6DA6" w:rsidRPr="00CC6DA6" w:rsidRDefault="00CC6DA6" w:rsidP="00CC6DA6">
      <w:pPr>
        <w:jc w:val="center"/>
        <w:rPr>
          <w:b/>
          <w:sz w:val="28"/>
          <w:szCs w:val="28"/>
        </w:rPr>
      </w:pPr>
    </w:p>
    <w:p w:rsidR="00CC6DA6" w:rsidRPr="00CC6DA6" w:rsidRDefault="00CC6DA6" w:rsidP="00CC6DA6">
      <w:pPr>
        <w:ind w:firstLine="709"/>
        <w:jc w:val="both"/>
        <w:rPr>
          <w:sz w:val="28"/>
          <w:szCs w:val="28"/>
        </w:rPr>
      </w:pPr>
      <w:r w:rsidRPr="00CC6DA6">
        <w:rPr>
          <w:sz w:val="28"/>
          <w:szCs w:val="28"/>
        </w:rPr>
        <w:t>1. «Затененным» считается препятствие, расположенное в зоне «затенения» и не пересекающее «затеняющую» поверхность, которая проходит через вершину «затеняющего» препятствия.</w:t>
      </w:r>
    </w:p>
    <w:p w:rsidR="00CC6DA6" w:rsidRPr="00CC6DA6" w:rsidRDefault="00CC6DA6" w:rsidP="00CC6DA6">
      <w:pPr>
        <w:ind w:firstLine="709"/>
        <w:jc w:val="both"/>
        <w:rPr>
          <w:sz w:val="28"/>
          <w:szCs w:val="28"/>
        </w:rPr>
      </w:pPr>
      <w:r w:rsidRPr="00CC6DA6">
        <w:rPr>
          <w:sz w:val="28"/>
          <w:szCs w:val="28"/>
        </w:rPr>
        <w:t>Зона «затенения» образуется только неподвижными препятствиями, которые не являются легкими и ломкими.</w:t>
      </w:r>
    </w:p>
    <w:p w:rsidR="00CC6DA6" w:rsidRPr="00CC6DA6" w:rsidRDefault="00CC6DA6" w:rsidP="00CC6DA6">
      <w:pPr>
        <w:ind w:firstLine="709"/>
        <w:jc w:val="both"/>
        <w:rPr>
          <w:sz w:val="28"/>
          <w:szCs w:val="28"/>
        </w:rPr>
      </w:pPr>
      <w:r w:rsidRPr="00CC6DA6">
        <w:rPr>
          <w:sz w:val="28"/>
          <w:szCs w:val="28"/>
        </w:rPr>
        <w:t>Если протяженное препятствие только частично расположено в зоне «затенения», его остальная часть должна рассматриваться как обычное препятствие, к которому не применяются правила «затенения».</w:t>
      </w:r>
    </w:p>
    <w:p w:rsidR="00CC6DA6" w:rsidRPr="00CC6DA6" w:rsidRDefault="00CC6DA6" w:rsidP="00CC6DA6">
      <w:pPr>
        <w:ind w:firstLine="709"/>
        <w:jc w:val="both"/>
        <w:rPr>
          <w:sz w:val="28"/>
          <w:szCs w:val="28"/>
        </w:rPr>
      </w:pPr>
      <w:r w:rsidRPr="00CC6DA6">
        <w:rPr>
          <w:noProof/>
          <w:sz w:val="28"/>
          <w:szCs w:val="28"/>
        </w:rPr>
        <w:t>2.</w:t>
      </w:r>
      <w:r w:rsidRPr="00CC6DA6">
        <w:rPr>
          <w:b/>
          <w:sz w:val="28"/>
          <w:szCs w:val="28"/>
        </w:rPr>
        <w:t xml:space="preserve"> </w:t>
      </w:r>
      <w:r w:rsidRPr="00CC6DA6">
        <w:rPr>
          <w:sz w:val="28"/>
          <w:szCs w:val="28"/>
        </w:rPr>
        <w:t>Зона «затенения» от расположенных в пределах внутренней горизонтальной и конической поверхностей точечных препятствий представляет собой круг радиусом</w:t>
      </w:r>
      <w:r w:rsidRPr="00CC6DA6">
        <w:rPr>
          <w:noProof/>
          <w:sz w:val="28"/>
          <w:szCs w:val="28"/>
        </w:rPr>
        <w:t xml:space="preserve"> 100</w:t>
      </w:r>
      <w:r w:rsidRPr="00CC6DA6">
        <w:rPr>
          <w:sz w:val="28"/>
          <w:szCs w:val="28"/>
        </w:rPr>
        <w:t xml:space="preserve"> м с центром в точке расположения препятствия. «Затеняющая» поверхность проходит через вершину препятствия с нисходящим уклоном</w:t>
      </w:r>
      <w:r w:rsidRPr="00CC6DA6">
        <w:rPr>
          <w:noProof/>
          <w:sz w:val="28"/>
          <w:szCs w:val="28"/>
        </w:rPr>
        <w:t xml:space="preserve"> 15 %</w:t>
      </w:r>
      <w:r w:rsidRPr="00CC6DA6">
        <w:rPr>
          <w:sz w:val="28"/>
          <w:szCs w:val="28"/>
        </w:rPr>
        <w:t xml:space="preserve">    (рис. 1).</w:t>
      </w:r>
    </w:p>
    <w:p w:rsidR="00CC6DA6" w:rsidRPr="00CC6DA6" w:rsidRDefault="00CC6DA6" w:rsidP="00CC6DA6">
      <w:pPr>
        <w:ind w:firstLine="709"/>
        <w:jc w:val="both"/>
        <w:rPr>
          <w:sz w:val="28"/>
          <w:szCs w:val="28"/>
        </w:rPr>
      </w:pPr>
      <w:r w:rsidRPr="00CC6DA6">
        <w:rPr>
          <w:sz w:val="28"/>
          <w:szCs w:val="28"/>
        </w:rPr>
        <w:t>Зона «затенения» от протяженных препятствий, расположенных в пределах внутренней горизонтальной и конической поверхностей, представляет собой полосу шириной</w:t>
      </w:r>
      <w:r w:rsidRPr="00CC6DA6">
        <w:rPr>
          <w:noProof/>
          <w:sz w:val="28"/>
          <w:szCs w:val="28"/>
        </w:rPr>
        <w:t xml:space="preserve"> 100</w:t>
      </w:r>
      <w:r w:rsidRPr="00CC6DA6">
        <w:rPr>
          <w:sz w:val="28"/>
          <w:szCs w:val="28"/>
        </w:rPr>
        <w:t xml:space="preserve"> м по периметру препятствия. «Затеняющая» поверхность проходит через верх препятствия с нисходящим уклоном</w:t>
      </w:r>
      <w:r w:rsidRPr="00CC6DA6">
        <w:rPr>
          <w:noProof/>
          <w:sz w:val="28"/>
          <w:szCs w:val="28"/>
        </w:rPr>
        <w:t xml:space="preserve"> 15 %</w:t>
      </w:r>
      <w:r w:rsidRPr="00CC6DA6">
        <w:rPr>
          <w:sz w:val="28"/>
          <w:szCs w:val="28"/>
        </w:rPr>
        <w:t xml:space="preserve"> (рис. 1).</w:t>
      </w:r>
    </w:p>
    <w:p w:rsidR="00CC6DA6" w:rsidRPr="00CC6DA6" w:rsidRDefault="00CC6DA6" w:rsidP="00CC6DA6">
      <w:pPr>
        <w:ind w:firstLine="709"/>
        <w:jc w:val="both"/>
        <w:rPr>
          <w:sz w:val="28"/>
          <w:szCs w:val="28"/>
        </w:rPr>
      </w:pPr>
      <w:r w:rsidRPr="00CC6DA6">
        <w:rPr>
          <w:sz w:val="28"/>
          <w:szCs w:val="28"/>
        </w:rPr>
        <w:t>«Тень» от препятствий, расположенных вблизи границ поверхности захода на посадку, переходных поверхностей или поверхности взлета, не распространяется на зоны этих поверхностей (рис. 1).</w:t>
      </w:r>
    </w:p>
    <w:p w:rsidR="00CC6DA6" w:rsidRPr="00CC6DA6" w:rsidRDefault="00CC6DA6" w:rsidP="00CC6DA6">
      <w:pPr>
        <w:ind w:firstLine="709"/>
        <w:jc w:val="both"/>
        <w:rPr>
          <w:sz w:val="28"/>
          <w:szCs w:val="28"/>
        </w:rPr>
      </w:pPr>
      <w:r w:rsidRPr="00CC6DA6">
        <w:rPr>
          <w:sz w:val="28"/>
          <w:szCs w:val="28"/>
        </w:rPr>
        <w:t>Высота «затеняющей» поверхности на расстоянии</w:t>
      </w:r>
      <w:r w:rsidRPr="00CC6DA6">
        <w:rPr>
          <w:noProof/>
          <w:sz w:val="28"/>
          <w:szCs w:val="28"/>
        </w:rPr>
        <w:t xml:space="preserve"> </w:t>
      </w:r>
      <w:r w:rsidRPr="00CC6DA6">
        <w:rPr>
          <w:i/>
          <w:sz w:val="28"/>
          <w:szCs w:val="28"/>
          <w:lang w:val="en-US"/>
        </w:rPr>
        <w:t>L</w:t>
      </w:r>
      <w:r w:rsidRPr="00CC6DA6">
        <w:rPr>
          <w:sz w:val="28"/>
          <w:szCs w:val="28"/>
        </w:rPr>
        <w:t xml:space="preserve"> от «затеняющего» препятствия равна:</w:t>
      </w:r>
    </w:p>
    <w:p w:rsidR="00CC6DA6" w:rsidRPr="00CC6DA6" w:rsidRDefault="00CC6DA6" w:rsidP="00CC6DA6">
      <w:pPr>
        <w:spacing w:before="60"/>
        <w:ind w:firstLine="709"/>
        <w:jc w:val="center"/>
        <w:rPr>
          <w:noProof/>
          <w:sz w:val="28"/>
          <w:szCs w:val="28"/>
        </w:rPr>
      </w:pPr>
      <w:r w:rsidRPr="00CC6DA6">
        <w:rPr>
          <w:i/>
          <w:noProof/>
          <w:sz w:val="28"/>
          <w:szCs w:val="28"/>
        </w:rPr>
        <w:t>H</w:t>
      </w:r>
      <w:r w:rsidRPr="00CC6DA6">
        <w:rPr>
          <w:noProof/>
          <w:sz w:val="28"/>
          <w:szCs w:val="28"/>
        </w:rPr>
        <w:t xml:space="preserve"> = </w:t>
      </w:r>
      <w:r w:rsidRPr="00CC6DA6">
        <w:rPr>
          <w:i/>
          <w:noProof/>
          <w:sz w:val="28"/>
          <w:szCs w:val="28"/>
        </w:rPr>
        <w:t>H</w:t>
      </w:r>
      <w:r w:rsidRPr="00CC6DA6">
        <w:rPr>
          <w:i/>
          <w:noProof/>
          <w:sz w:val="28"/>
          <w:szCs w:val="28"/>
          <w:vertAlign w:val="subscript"/>
        </w:rPr>
        <w:t>П</w:t>
      </w:r>
      <w:r w:rsidRPr="00CC6DA6">
        <w:rPr>
          <w:noProof/>
          <w:sz w:val="28"/>
          <w:szCs w:val="28"/>
          <w:vertAlign w:val="subscript"/>
        </w:rPr>
        <w:t xml:space="preserve"> </w:t>
      </w:r>
      <w:r w:rsidRPr="00CC6DA6">
        <w:rPr>
          <w:noProof/>
          <w:sz w:val="28"/>
          <w:szCs w:val="28"/>
        </w:rPr>
        <w:t xml:space="preserve">— 0,15 </w:t>
      </w:r>
      <w:r w:rsidRPr="00CC6DA6">
        <w:rPr>
          <w:i/>
          <w:noProof/>
          <w:sz w:val="28"/>
          <w:szCs w:val="28"/>
        </w:rPr>
        <w:t>L</w:t>
      </w:r>
      <w:r w:rsidRPr="00CC6DA6">
        <w:rPr>
          <w:noProof/>
          <w:sz w:val="28"/>
          <w:szCs w:val="28"/>
        </w:rPr>
        <w:t>,</w:t>
      </w:r>
    </w:p>
    <w:p w:rsidR="00CC6DA6" w:rsidRPr="00CC6DA6" w:rsidRDefault="00CC6DA6" w:rsidP="00CC6DA6">
      <w:pPr>
        <w:spacing w:before="60"/>
        <w:ind w:firstLine="709"/>
        <w:jc w:val="both"/>
        <w:rPr>
          <w:sz w:val="28"/>
          <w:szCs w:val="28"/>
        </w:rPr>
      </w:pPr>
      <w:r w:rsidRPr="00CC6DA6">
        <w:rPr>
          <w:sz w:val="28"/>
          <w:szCs w:val="28"/>
        </w:rPr>
        <w:t xml:space="preserve">где:  </w:t>
      </w:r>
      <w:r w:rsidRPr="00CC6DA6">
        <w:rPr>
          <w:i/>
          <w:sz w:val="28"/>
          <w:szCs w:val="28"/>
          <w:lang w:val="en-US"/>
        </w:rPr>
        <w:t>H</w:t>
      </w:r>
      <w:r w:rsidRPr="00CC6DA6">
        <w:rPr>
          <w:i/>
          <w:sz w:val="28"/>
          <w:szCs w:val="28"/>
          <w:vertAlign w:val="subscript"/>
        </w:rPr>
        <w:t>П</w:t>
      </w:r>
      <w:r w:rsidRPr="00CC6DA6">
        <w:rPr>
          <w:i/>
          <w:noProof/>
          <w:sz w:val="28"/>
          <w:szCs w:val="28"/>
        </w:rPr>
        <w:t xml:space="preserve"> —</w:t>
      </w:r>
      <w:r w:rsidRPr="00CC6DA6">
        <w:rPr>
          <w:sz w:val="28"/>
          <w:szCs w:val="28"/>
        </w:rPr>
        <w:t xml:space="preserve"> высота «затеняющего» препятствия;</w:t>
      </w:r>
    </w:p>
    <w:p w:rsidR="00CC6DA6" w:rsidRPr="00CC6DA6" w:rsidRDefault="00CC6DA6" w:rsidP="00CC6DA6">
      <w:pPr>
        <w:ind w:left="40" w:firstLine="709"/>
        <w:jc w:val="both"/>
        <w:rPr>
          <w:sz w:val="28"/>
          <w:szCs w:val="28"/>
        </w:rPr>
      </w:pPr>
      <w:r w:rsidRPr="00CC6DA6">
        <w:rPr>
          <w:i/>
          <w:noProof/>
          <w:sz w:val="28"/>
          <w:szCs w:val="28"/>
        </w:rPr>
        <w:t xml:space="preserve">        L —</w:t>
      </w:r>
      <w:r w:rsidRPr="00CC6DA6">
        <w:rPr>
          <w:sz w:val="28"/>
          <w:szCs w:val="28"/>
        </w:rPr>
        <w:t xml:space="preserve"> расстояние от «затеняющего» препятствия. </w:t>
      </w:r>
    </w:p>
    <w:p w:rsidR="00CC6DA6" w:rsidRPr="00CC6DA6" w:rsidRDefault="00CC6DA6" w:rsidP="00CC6DA6">
      <w:pPr>
        <w:ind w:left="40" w:firstLine="709"/>
        <w:jc w:val="both"/>
        <w:rPr>
          <w:sz w:val="28"/>
          <w:szCs w:val="28"/>
        </w:rPr>
      </w:pPr>
      <w:r w:rsidRPr="00CC6DA6">
        <w:rPr>
          <w:sz w:val="28"/>
          <w:szCs w:val="28"/>
        </w:rPr>
        <w:t xml:space="preserve">Расстояние </w:t>
      </w:r>
      <w:r w:rsidRPr="00CC6DA6">
        <w:rPr>
          <w:i/>
          <w:sz w:val="28"/>
          <w:szCs w:val="28"/>
          <w:lang w:val="en-US"/>
        </w:rPr>
        <w:t>L</w:t>
      </w:r>
      <w:r w:rsidRPr="00CC6DA6">
        <w:rPr>
          <w:i/>
          <w:sz w:val="28"/>
          <w:szCs w:val="28"/>
        </w:rPr>
        <w:t xml:space="preserve"> </w:t>
      </w:r>
      <w:r w:rsidRPr="00CC6DA6">
        <w:rPr>
          <w:sz w:val="28"/>
          <w:szCs w:val="28"/>
        </w:rPr>
        <w:t>определяется по плану внутренней горизонтальной и конической поверхностей. Однако для точечных препятствий это расстояние равно</w:t>
      </w:r>
    </w:p>
    <w:p w:rsidR="00CC6DA6" w:rsidRPr="00CC6DA6" w:rsidRDefault="008F5B29" w:rsidP="00CC6DA6">
      <w:pPr>
        <w:widowControl w:val="0"/>
        <w:tabs>
          <w:tab w:val="left" w:pos="5384"/>
        </w:tabs>
        <w:spacing w:line="320" w:lineRule="auto"/>
        <w:ind w:left="600" w:right="600" w:firstLine="709"/>
        <w:jc w:val="both"/>
        <w:rPr>
          <w:snapToGrid w:val="0"/>
          <w:sz w:val="28"/>
          <w:szCs w:val="28"/>
        </w:rPr>
      </w:pPr>
      <w:r>
        <w:rPr>
          <w:noProof/>
        </w:rPr>
        <w:pict>
          <v:line id="Line 11" o:spid="_x0000_s1053" style="position:absolute;left:0;text-align:left;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9pt,21pt" to="297.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"/>
        </w:pict>
      </w:r>
    </w:p>
    <w:p w:rsidR="00CC6DA6" w:rsidRPr="00CC6DA6" w:rsidRDefault="00CC6DA6" w:rsidP="00CC6DA6">
      <w:pPr>
        <w:widowControl w:val="0"/>
        <w:spacing w:line="320" w:lineRule="auto"/>
        <w:ind w:left="2040" w:right="600" w:firstLine="709"/>
        <w:jc w:val="both"/>
        <w:rPr>
          <w:b/>
          <w:snapToGrid w:val="0"/>
          <w:sz w:val="28"/>
          <w:szCs w:val="28"/>
        </w:rPr>
      </w:pPr>
      <w:r w:rsidRPr="00CC6DA6">
        <w:rPr>
          <w:i/>
          <w:snapToGrid w:val="0"/>
          <w:sz w:val="28"/>
          <w:szCs w:val="28"/>
        </w:rPr>
        <w:t>L</w:t>
      </w:r>
      <w:r w:rsidRPr="00CC6DA6">
        <w:rPr>
          <w:b/>
          <w:snapToGrid w:val="0"/>
          <w:sz w:val="28"/>
          <w:szCs w:val="28"/>
        </w:rPr>
        <w:t xml:space="preserve"> = √ (</w:t>
      </w:r>
      <w:r w:rsidRPr="00CC6DA6">
        <w:rPr>
          <w:i/>
          <w:snapToGrid w:val="0"/>
          <w:sz w:val="28"/>
          <w:szCs w:val="28"/>
        </w:rPr>
        <w:t>X</w:t>
      </w:r>
      <w:r w:rsidRPr="00CC6DA6">
        <w:rPr>
          <w:i/>
          <w:snapToGrid w:val="0"/>
          <w:sz w:val="28"/>
          <w:szCs w:val="28"/>
          <w:vertAlign w:val="subscript"/>
        </w:rPr>
        <w:t>П</w:t>
      </w:r>
      <w:r w:rsidRPr="00CC6DA6">
        <w:rPr>
          <w:i/>
          <w:snapToGrid w:val="0"/>
          <w:sz w:val="28"/>
          <w:szCs w:val="28"/>
        </w:rPr>
        <w:t xml:space="preserve"> </w:t>
      </w:r>
      <w:r w:rsidRPr="00CC6DA6">
        <w:rPr>
          <w:b/>
          <w:snapToGrid w:val="0"/>
          <w:sz w:val="28"/>
          <w:szCs w:val="28"/>
        </w:rPr>
        <w:t xml:space="preserve">- </w:t>
      </w:r>
      <w:r w:rsidRPr="00CC6DA6">
        <w:rPr>
          <w:i/>
          <w:snapToGrid w:val="0"/>
          <w:sz w:val="28"/>
          <w:szCs w:val="28"/>
        </w:rPr>
        <w:t>X</w:t>
      </w:r>
      <w:r w:rsidRPr="00CC6DA6">
        <w:rPr>
          <w:snapToGrid w:val="0"/>
          <w:sz w:val="28"/>
          <w:szCs w:val="28"/>
        </w:rPr>
        <w:t>)</w:t>
      </w:r>
      <w:r w:rsidRPr="00CC6DA6">
        <w:rPr>
          <w:snapToGrid w:val="0"/>
          <w:sz w:val="28"/>
          <w:szCs w:val="28"/>
          <w:vertAlign w:val="superscript"/>
        </w:rPr>
        <w:t>2</w:t>
      </w:r>
      <w:r w:rsidRPr="00CC6DA6">
        <w:rPr>
          <w:b/>
          <w:snapToGrid w:val="0"/>
          <w:sz w:val="28"/>
          <w:szCs w:val="28"/>
          <w:vertAlign w:val="superscript"/>
        </w:rPr>
        <w:t xml:space="preserve"> </w:t>
      </w:r>
      <w:r w:rsidRPr="00CC6DA6">
        <w:rPr>
          <w:b/>
          <w:snapToGrid w:val="0"/>
          <w:sz w:val="28"/>
          <w:szCs w:val="28"/>
        </w:rPr>
        <w:t>+ (</w:t>
      </w:r>
      <w:r w:rsidRPr="00CC6DA6">
        <w:rPr>
          <w:i/>
          <w:snapToGrid w:val="0"/>
          <w:sz w:val="28"/>
          <w:szCs w:val="28"/>
        </w:rPr>
        <w:t>У</w:t>
      </w:r>
      <w:r w:rsidRPr="00CC6DA6">
        <w:rPr>
          <w:i/>
          <w:snapToGrid w:val="0"/>
          <w:sz w:val="28"/>
          <w:szCs w:val="28"/>
          <w:vertAlign w:val="subscript"/>
        </w:rPr>
        <w:t>П</w:t>
      </w:r>
      <w:r w:rsidRPr="00CC6DA6">
        <w:rPr>
          <w:b/>
          <w:snapToGrid w:val="0"/>
          <w:sz w:val="28"/>
          <w:szCs w:val="28"/>
        </w:rPr>
        <w:t xml:space="preserve"> – </w:t>
      </w:r>
      <w:r w:rsidRPr="00CC6DA6">
        <w:rPr>
          <w:i/>
          <w:snapToGrid w:val="0"/>
          <w:sz w:val="28"/>
          <w:szCs w:val="28"/>
        </w:rPr>
        <w:t>У</w:t>
      </w:r>
      <w:r w:rsidRPr="00CC6DA6">
        <w:rPr>
          <w:snapToGrid w:val="0"/>
          <w:sz w:val="28"/>
          <w:szCs w:val="28"/>
        </w:rPr>
        <w:t>)</w:t>
      </w:r>
      <w:r w:rsidRPr="00CC6DA6">
        <w:rPr>
          <w:snapToGrid w:val="0"/>
          <w:sz w:val="28"/>
          <w:szCs w:val="28"/>
          <w:vertAlign w:val="superscript"/>
        </w:rPr>
        <w:t>2</w:t>
      </w:r>
      <w:r w:rsidRPr="00CC6DA6">
        <w:rPr>
          <w:b/>
          <w:snapToGrid w:val="0"/>
          <w:sz w:val="28"/>
          <w:szCs w:val="28"/>
        </w:rPr>
        <w:t>,</w:t>
      </w:r>
    </w:p>
    <w:p w:rsidR="00CC6DA6" w:rsidRPr="00CC6DA6" w:rsidRDefault="00CC6DA6" w:rsidP="00CC6DA6">
      <w:pPr>
        <w:spacing w:before="40"/>
        <w:ind w:firstLine="709"/>
        <w:jc w:val="both"/>
        <w:rPr>
          <w:sz w:val="28"/>
          <w:szCs w:val="28"/>
        </w:rPr>
      </w:pPr>
      <w:r w:rsidRPr="00CC6DA6">
        <w:rPr>
          <w:sz w:val="28"/>
          <w:szCs w:val="28"/>
        </w:rPr>
        <w:t xml:space="preserve">где:   </w:t>
      </w:r>
      <w:r w:rsidRPr="00CC6DA6">
        <w:rPr>
          <w:i/>
          <w:sz w:val="28"/>
          <w:szCs w:val="28"/>
        </w:rPr>
        <w:t>Х</w:t>
      </w:r>
      <w:r w:rsidRPr="00CC6DA6">
        <w:rPr>
          <w:i/>
          <w:sz w:val="28"/>
          <w:szCs w:val="28"/>
          <w:vertAlign w:val="subscript"/>
        </w:rPr>
        <w:t>П</w:t>
      </w:r>
      <w:r w:rsidRPr="00CC6DA6">
        <w:rPr>
          <w:i/>
          <w:sz w:val="28"/>
          <w:szCs w:val="28"/>
        </w:rPr>
        <w:t>, У</w:t>
      </w:r>
      <w:r w:rsidRPr="00CC6DA6">
        <w:rPr>
          <w:i/>
          <w:sz w:val="28"/>
          <w:szCs w:val="28"/>
          <w:vertAlign w:val="subscript"/>
        </w:rPr>
        <w:t>П</w:t>
      </w:r>
      <w:r w:rsidRPr="00CC6DA6">
        <w:rPr>
          <w:i/>
          <w:noProof/>
          <w:sz w:val="28"/>
          <w:szCs w:val="28"/>
          <w:vertAlign w:val="subscript"/>
        </w:rPr>
        <w:t xml:space="preserve"> </w:t>
      </w:r>
      <w:r w:rsidRPr="00CC6DA6">
        <w:rPr>
          <w:i/>
          <w:noProof/>
          <w:sz w:val="28"/>
          <w:szCs w:val="28"/>
        </w:rPr>
        <w:t>—</w:t>
      </w:r>
      <w:r w:rsidRPr="00CC6DA6">
        <w:rPr>
          <w:sz w:val="28"/>
          <w:szCs w:val="28"/>
        </w:rPr>
        <w:t xml:space="preserve"> прямоугольные координаты «затеняющего» точечного препятствия;</w:t>
      </w:r>
    </w:p>
    <w:p w:rsidR="00CC6DA6" w:rsidRPr="00CC6DA6" w:rsidRDefault="00CC6DA6" w:rsidP="00CC6DA6">
      <w:pPr>
        <w:ind w:firstLine="1276"/>
        <w:jc w:val="both"/>
        <w:rPr>
          <w:sz w:val="28"/>
          <w:szCs w:val="28"/>
        </w:rPr>
      </w:pPr>
      <w:r w:rsidRPr="00CC6DA6">
        <w:rPr>
          <w:i/>
          <w:noProof/>
          <w:sz w:val="28"/>
          <w:szCs w:val="28"/>
        </w:rPr>
        <w:t xml:space="preserve">  X,</w:t>
      </w:r>
      <w:r w:rsidRPr="00CC6DA6">
        <w:rPr>
          <w:i/>
          <w:sz w:val="28"/>
          <w:szCs w:val="28"/>
        </w:rPr>
        <w:t xml:space="preserve"> У</w:t>
      </w:r>
      <w:r w:rsidRPr="00CC6DA6">
        <w:rPr>
          <w:i/>
          <w:noProof/>
          <w:sz w:val="28"/>
          <w:szCs w:val="28"/>
        </w:rPr>
        <w:t xml:space="preserve"> —</w:t>
      </w:r>
      <w:r w:rsidRPr="00CC6DA6">
        <w:rPr>
          <w:sz w:val="28"/>
          <w:szCs w:val="28"/>
        </w:rPr>
        <w:t xml:space="preserve"> прямоугольные координаты точки, в которой необходимо определить высоту «затеняющей» поверхности.</w:t>
      </w:r>
    </w:p>
    <w:p w:rsidR="00CC6DA6" w:rsidRPr="00CC6DA6" w:rsidRDefault="00CC6DA6" w:rsidP="00CC6DA6">
      <w:pPr>
        <w:ind w:left="40" w:firstLine="709"/>
        <w:jc w:val="both"/>
        <w:rPr>
          <w:sz w:val="28"/>
          <w:szCs w:val="28"/>
        </w:rPr>
      </w:pPr>
      <w:r w:rsidRPr="00CC6DA6">
        <w:rPr>
          <w:sz w:val="28"/>
          <w:szCs w:val="28"/>
        </w:rPr>
        <w:t xml:space="preserve">Для определения расстояния </w:t>
      </w:r>
      <w:r w:rsidRPr="00CC6DA6">
        <w:rPr>
          <w:i/>
          <w:sz w:val="28"/>
          <w:szCs w:val="28"/>
          <w:lang w:val="en-US"/>
        </w:rPr>
        <w:t>L</w:t>
      </w:r>
      <w:r w:rsidRPr="00CC6DA6">
        <w:rPr>
          <w:sz w:val="28"/>
          <w:szCs w:val="28"/>
        </w:rPr>
        <w:t xml:space="preserve"> прямоугольные координаты подставляются в формулу со своими знаками.</w:t>
      </w:r>
    </w:p>
    <w:p w:rsidR="00CC6DA6" w:rsidRPr="00CC6DA6" w:rsidRDefault="00CC6DA6" w:rsidP="00CC6DA6">
      <w:pPr>
        <w:ind w:firstLine="709"/>
        <w:jc w:val="both"/>
        <w:rPr>
          <w:sz w:val="28"/>
          <w:szCs w:val="28"/>
        </w:rPr>
      </w:pPr>
      <w:r w:rsidRPr="00CC6DA6">
        <w:rPr>
          <w:noProof/>
          <w:sz w:val="28"/>
          <w:szCs w:val="28"/>
        </w:rPr>
        <w:t>3.</w:t>
      </w:r>
      <w:r w:rsidRPr="00CC6DA6">
        <w:rPr>
          <w:b/>
          <w:sz w:val="28"/>
          <w:szCs w:val="28"/>
        </w:rPr>
        <w:t xml:space="preserve"> </w:t>
      </w:r>
      <w:r w:rsidRPr="00CC6DA6">
        <w:rPr>
          <w:sz w:val="28"/>
          <w:szCs w:val="28"/>
        </w:rPr>
        <w:t>Точечные препятствия, расположенные в пределах поверхности захода на посадку, не могут рассматриваться в качестве «затеняющих» препятствий.</w:t>
      </w:r>
    </w:p>
    <w:p w:rsidR="00CC6DA6" w:rsidRPr="00CC6DA6" w:rsidRDefault="00CC6DA6" w:rsidP="00CC6DA6">
      <w:pPr>
        <w:ind w:firstLine="709"/>
        <w:jc w:val="both"/>
        <w:rPr>
          <w:sz w:val="28"/>
          <w:szCs w:val="28"/>
        </w:rPr>
      </w:pPr>
    </w:p>
    <w:p w:rsidR="00CC6DA6" w:rsidRPr="00CC6DA6" w:rsidRDefault="00CC6DA6" w:rsidP="00CC6DA6">
      <w:pPr>
        <w:ind w:firstLine="709"/>
        <w:jc w:val="both"/>
        <w:rPr>
          <w:sz w:val="28"/>
          <w:szCs w:val="28"/>
        </w:rPr>
      </w:pPr>
      <w:r w:rsidRPr="00CC6DA6">
        <w:rPr>
          <w:sz w:val="28"/>
          <w:szCs w:val="28"/>
        </w:rPr>
        <w:t>Для вычерчивания зоны «затенения» от протяженных препятствий на плане поверхности захода на посадку (рис. 2) от краев «затеняющего» препятствия проводятся линии, параллельные боковым границам поверхности захода на посадку.</w:t>
      </w:r>
    </w:p>
    <w:p w:rsidR="00CC6DA6" w:rsidRPr="00CC6DA6" w:rsidRDefault="00CC6DA6" w:rsidP="00CC6DA6">
      <w:pPr>
        <w:ind w:firstLine="709"/>
        <w:jc w:val="both"/>
        <w:rPr>
          <w:sz w:val="28"/>
          <w:szCs w:val="28"/>
        </w:rPr>
      </w:pPr>
      <w:r w:rsidRPr="00CC6DA6">
        <w:rPr>
          <w:sz w:val="28"/>
          <w:szCs w:val="28"/>
        </w:rPr>
        <w:t>«Затеняющая» поверхность образуется двумя плоскостями, одна из которых проходит через верх «затеняющего» препятствия с нисходящим уклоном</w:t>
      </w:r>
      <w:r w:rsidRPr="00CC6DA6">
        <w:rPr>
          <w:noProof/>
          <w:sz w:val="28"/>
          <w:szCs w:val="28"/>
        </w:rPr>
        <w:t xml:space="preserve"> 15 %</w:t>
      </w:r>
      <w:r w:rsidRPr="00CC6DA6">
        <w:rPr>
          <w:sz w:val="28"/>
          <w:szCs w:val="28"/>
        </w:rPr>
        <w:t xml:space="preserve"> в направлении к ВПП, вторая </w:t>
      </w:r>
      <w:r w:rsidRPr="00CC6DA6">
        <w:rPr>
          <w:noProof/>
          <w:sz w:val="28"/>
          <w:szCs w:val="28"/>
        </w:rPr>
        <w:t xml:space="preserve">- </w:t>
      </w:r>
      <w:r w:rsidRPr="00CC6DA6">
        <w:rPr>
          <w:sz w:val="28"/>
          <w:szCs w:val="28"/>
        </w:rPr>
        <w:t>горизонтально в направлении от ВПП (рис. 2). «Затеняющая» поверхность продолжается или до точки пересечения с поверхностью захода на посадку, или до точки, в которой пересекаются линии, проведенные от краев «затеняющего» препятствия (линии, образующие зону «затенения»)</w:t>
      </w:r>
      <w:r w:rsidRPr="00CC6DA6">
        <w:rPr>
          <w:noProof/>
          <w:sz w:val="28"/>
          <w:szCs w:val="28"/>
        </w:rPr>
        <w:t xml:space="preserve"> —</w:t>
      </w:r>
      <w:r w:rsidRPr="00CC6DA6">
        <w:rPr>
          <w:sz w:val="28"/>
          <w:szCs w:val="28"/>
        </w:rPr>
        <w:t xml:space="preserve"> в зависимости от того, что ближе к «затеняющему» препятствию (рис. 2).</w:t>
      </w:r>
    </w:p>
    <w:p w:rsidR="00CC6DA6" w:rsidRPr="00CC6DA6" w:rsidRDefault="00CC6DA6" w:rsidP="00CC6DA6">
      <w:pPr>
        <w:ind w:firstLine="709"/>
        <w:jc w:val="both"/>
        <w:rPr>
          <w:sz w:val="28"/>
          <w:szCs w:val="28"/>
        </w:rPr>
      </w:pPr>
      <w:r w:rsidRPr="00CC6DA6">
        <w:rPr>
          <w:sz w:val="28"/>
          <w:szCs w:val="28"/>
        </w:rPr>
        <w:t xml:space="preserve">Высота «затеняющей» поверхности в направлении к ВПП равна: </w:t>
      </w:r>
    </w:p>
    <w:p w:rsidR="00CC6DA6" w:rsidRPr="00CC6DA6" w:rsidRDefault="00CC6DA6" w:rsidP="00CC6DA6">
      <w:pPr>
        <w:ind w:firstLine="709"/>
        <w:rPr>
          <w:noProof/>
          <w:sz w:val="28"/>
          <w:szCs w:val="28"/>
        </w:rPr>
      </w:pPr>
      <w:r w:rsidRPr="00CC6DA6">
        <w:rPr>
          <w:i/>
          <w:sz w:val="28"/>
          <w:szCs w:val="28"/>
        </w:rPr>
        <w:t xml:space="preserve">                                                 </w:t>
      </w:r>
      <w:r w:rsidRPr="00CC6DA6">
        <w:rPr>
          <w:i/>
          <w:sz w:val="28"/>
          <w:szCs w:val="28"/>
          <w:lang w:val="en-US"/>
        </w:rPr>
        <w:t>H</w:t>
      </w:r>
      <w:r w:rsidRPr="00CC6DA6">
        <w:rPr>
          <w:i/>
          <w:sz w:val="28"/>
          <w:szCs w:val="28"/>
        </w:rPr>
        <w:t xml:space="preserve"> </w:t>
      </w:r>
      <w:r w:rsidRPr="00CC6DA6">
        <w:rPr>
          <w:sz w:val="28"/>
          <w:szCs w:val="28"/>
        </w:rPr>
        <w:t xml:space="preserve">= </w:t>
      </w:r>
      <w:r w:rsidRPr="00CC6DA6">
        <w:rPr>
          <w:i/>
          <w:sz w:val="28"/>
          <w:szCs w:val="28"/>
          <w:lang w:val="en-US"/>
        </w:rPr>
        <w:t>H</w:t>
      </w:r>
      <w:r w:rsidRPr="00CC6DA6">
        <w:rPr>
          <w:i/>
          <w:sz w:val="28"/>
          <w:szCs w:val="28"/>
          <w:vertAlign w:val="subscript"/>
        </w:rPr>
        <w:t>П</w:t>
      </w:r>
      <w:r w:rsidRPr="00CC6DA6">
        <w:rPr>
          <w:sz w:val="28"/>
          <w:szCs w:val="28"/>
        </w:rPr>
        <w:t xml:space="preserve"> </w:t>
      </w:r>
      <w:r w:rsidRPr="00CC6DA6">
        <w:rPr>
          <w:noProof/>
          <w:sz w:val="28"/>
          <w:szCs w:val="28"/>
        </w:rPr>
        <w:t>— 0,15</w:t>
      </w:r>
      <w:r w:rsidRPr="00CC6DA6">
        <w:rPr>
          <w:i/>
          <w:noProof/>
          <w:sz w:val="28"/>
          <w:szCs w:val="28"/>
        </w:rPr>
        <w:t>L</w:t>
      </w:r>
    </w:p>
    <w:p w:rsidR="00CC6DA6" w:rsidRPr="00CC6DA6" w:rsidRDefault="00CC6DA6" w:rsidP="00CC6DA6">
      <w:pPr>
        <w:ind w:firstLine="709"/>
        <w:jc w:val="both"/>
        <w:rPr>
          <w:sz w:val="28"/>
          <w:szCs w:val="28"/>
        </w:rPr>
      </w:pPr>
      <w:r w:rsidRPr="00CC6DA6">
        <w:rPr>
          <w:sz w:val="28"/>
          <w:szCs w:val="28"/>
        </w:rPr>
        <w:t xml:space="preserve">Высота «затеняющей» поверхности в направлении от ВПП равна: </w:t>
      </w:r>
    </w:p>
    <w:p w:rsidR="00CC6DA6" w:rsidRPr="00CC6DA6" w:rsidRDefault="00CC6DA6" w:rsidP="00CC6DA6">
      <w:pPr>
        <w:ind w:firstLine="709"/>
        <w:rPr>
          <w:i/>
          <w:sz w:val="28"/>
          <w:szCs w:val="28"/>
          <w:vertAlign w:val="subscript"/>
        </w:rPr>
      </w:pPr>
      <w:r w:rsidRPr="00CC6DA6">
        <w:rPr>
          <w:i/>
          <w:sz w:val="28"/>
          <w:szCs w:val="28"/>
        </w:rPr>
        <w:t xml:space="preserve">                                                     </w:t>
      </w:r>
      <w:r w:rsidRPr="00CC6DA6">
        <w:rPr>
          <w:i/>
          <w:sz w:val="28"/>
          <w:szCs w:val="28"/>
          <w:lang w:val="en-US"/>
        </w:rPr>
        <w:t>H</w:t>
      </w:r>
      <w:r w:rsidRPr="00CC6DA6">
        <w:rPr>
          <w:i/>
          <w:sz w:val="28"/>
          <w:szCs w:val="28"/>
        </w:rPr>
        <w:t xml:space="preserve"> = </w:t>
      </w:r>
      <w:r w:rsidRPr="00CC6DA6">
        <w:rPr>
          <w:i/>
          <w:sz w:val="28"/>
          <w:szCs w:val="28"/>
          <w:lang w:val="en-US"/>
        </w:rPr>
        <w:t>H</w:t>
      </w:r>
      <w:r w:rsidRPr="00CC6DA6">
        <w:rPr>
          <w:i/>
          <w:sz w:val="28"/>
          <w:szCs w:val="28"/>
          <w:vertAlign w:val="subscript"/>
        </w:rPr>
        <w:t>П</w:t>
      </w:r>
    </w:p>
    <w:p w:rsidR="00CC6DA6" w:rsidRPr="00CC6DA6" w:rsidRDefault="00CC6DA6" w:rsidP="00CC6DA6">
      <w:pPr>
        <w:ind w:left="40" w:firstLine="709"/>
        <w:jc w:val="right"/>
        <w:rPr>
          <w:sz w:val="28"/>
          <w:szCs w:val="28"/>
        </w:rPr>
      </w:pPr>
    </w:p>
    <w:p w:rsidR="00CC6DA6" w:rsidRPr="00CC6DA6" w:rsidRDefault="00CC6DA6" w:rsidP="00CC6DA6">
      <w:pPr>
        <w:ind w:left="40" w:firstLine="709"/>
        <w:jc w:val="both"/>
        <w:rPr>
          <w:sz w:val="28"/>
          <w:szCs w:val="28"/>
        </w:rPr>
      </w:pPr>
      <w:r w:rsidRPr="00CC6DA6">
        <w:rPr>
          <w:noProof/>
          <w:sz w:val="28"/>
          <w:szCs w:val="28"/>
        </w:rPr>
        <w:drawing>
          <wp:inline distT="0" distB="0" distL="0" distR="0">
            <wp:extent cx="5224145" cy="430149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224145" cy="4301490"/>
                    </a:xfrm>
                    <a:prstGeom prst="rect">
                      <a:avLst/>
                    </a:prstGeom>
                    <a:noFill/>
                    <a:ln w="9525">
                      <a:noFill/>
                      <a:miter lim="800000"/>
                      <a:headEnd/>
                      <a:tailEnd/>
                    </a:ln>
                  </pic:spPr>
                </pic:pic>
              </a:graphicData>
            </a:graphic>
          </wp:inline>
        </w:drawing>
      </w:r>
    </w:p>
    <w:p w:rsidR="00CC6DA6" w:rsidRPr="00CC6DA6" w:rsidRDefault="00CC6DA6" w:rsidP="00CC6DA6">
      <w:pPr>
        <w:widowControl w:val="0"/>
        <w:spacing w:line="320" w:lineRule="auto"/>
        <w:ind w:left="600" w:right="600"/>
        <w:jc w:val="both"/>
        <w:rPr>
          <w:b/>
          <w:snapToGrid w:val="0"/>
          <w:sz w:val="28"/>
          <w:szCs w:val="28"/>
        </w:rPr>
      </w:pPr>
    </w:p>
    <w:p w:rsidR="00CC6DA6" w:rsidRPr="00CC6DA6" w:rsidRDefault="00CC6DA6" w:rsidP="00CC6DA6">
      <w:pPr>
        <w:widowControl w:val="0"/>
        <w:ind w:right="50"/>
        <w:jc w:val="center"/>
        <w:rPr>
          <w:snapToGrid w:val="0"/>
          <w:sz w:val="28"/>
          <w:szCs w:val="28"/>
        </w:rPr>
      </w:pPr>
      <w:r w:rsidRPr="00CC6DA6">
        <w:rPr>
          <w:snapToGrid w:val="0"/>
          <w:sz w:val="28"/>
          <w:szCs w:val="28"/>
        </w:rPr>
        <w:t xml:space="preserve">Рис. 1. К образованию зоны «затенения» препятствиями, расположенными </w:t>
      </w:r>
    </w:p>
    <w:p w:rsidR="00CC6DA6" w:rsidRPr="00CC6DA6" w:rsidRDefault="00CC6DA6" w:rsidP="00CC6DA6">
      <w:pPr>
        <w:widowControl w:val="0"/>
        <w:ind w:right="50"/>
        <w:jc w:val="center"/>
        <w:rPr>
          <w:snapToGrid w:val="0"/>
          <w:sz w:val="28"/>
          <w:szCs w:val="28"/>
        </w:rPr>
      </w:pPr>
      <w:r w:rsidRPr="00CC6DA6">
        <w:rPr>
          <w:snapToGrid w:val="0"/>
          <w:sz w:val="28"/>
          <w:szCs w:val="28"/>
        </w:rPr>
        <w:t>в пределах внутренней горизонтальной и конической поверхностей:</w:t>
      </w:r>
    </w:p>
    <w:p w:rsidR="00CC6DA6" w:rsidRPr="00CC6DA6" w:rsidRDefault="00CC6DA6" w:rsidP="00CC6DA6">
      <w:pPr>
        <w:widowControl w:val="0"/>
        <w:ind w:left="601" w:right="50"/>
        <w:jc w:val="center"/>
        <w:rPr>
          <w:snapToGrid w:val="0"/>
          <w:sz w:val="28"/>
          <w:szCs w:val="28"/>
        </w:rPr>
      </w:pPr>
      <w:r w:rsidRPr="00CC6DA6">
        <w:rPr>
          <w:i/>
          <w:snapToGrid w:val="0"/>
          <w:sz w:val="28"/>
          <w:szCs w:val="28"/>
        </w:rPr>
        <w:t>1</w:t>
      </w:r>
      <w:r w:rsidRPr="00CC6DA6">
        <w:rPr>
          <w:snapToGrid w:val="0"/>
          <w:sz w:val="28"/>
          <w:szCs w:val="28"/>
        </w:rPr>
        <w:t xml:space="preserve"> — препятствие; </w:t>
      </w:r>
      <w:r w:rsidRPr="00CC6DA6">
        <w:rPr>
          <w:i/>
          <w:snapToGrid w:val="0"/>
          <w:sz w:val="28"/>
          <w:szCs w:val="28"/>
        </w:rPr>
        <w:t xml:space="preserve">2 </w:t>
      </w:r>
      <w:r w:rsidRPr="00CC6DA6">
        <w:rPr>
          <w:i/>
          <w:snapToGrid w:val="0"/>
          <w:sz w:val="28"/>
          <w:szCs w:val="28"/>
        </w:rPr>
        <w:sym w:font="Symbol" w:char="F0BE"/>
      </w:r>
      <w:r w:rsidRPr="00CC6DA6">
        <w:rPr>
          <w:i/>
          <w:snapToGrid w:val="0"/>
          <w:sz w:val="28"/>
          <w:szCs w:val="28"/>
        </w:rPr>
        <w:t xml:space="preserve">  </w:t>
      </w:r>
      <w:r w:rsidRPr="00CC6DA6">
        <w:rPr>
          <w:snapToGrid w:val="0"/>
          <w:sz w:val="28"/>
          <w:szCs w:val="28"/>
        </w:rPr>
        <w:t xml:space="preserve">зона «затенения»; </w:t>
      </w:r>
      <w:r w:rsidRPr="00CC6DA6">
        <w:rPr>
          <w:i/>
          <w:snapToGrid w:val="0"/>
          <w:sz w:val="28"/>
          <w:szCs w:val="28"/>
        </w:rPr>
        <w:t>5, 6</w:t>
      </w:r>
      <w:r w:rsidRPr="00CC6DA6">
        <w:rPr>
          <w:snapToGrid w:val="0"/>
          <w:sz w:val="28"/>
          <w:szCs w:val="28"/>
        </w:rPr>
        <w:t xml:space="preserve"> — препятствия в зоне «затенения»; </w:t>
      </w:r>
      <w:r w:rsidRPr="00CC6DA6">
        <w:rPr>
          <w:i/>
          <w:snapToGrid w:val="0"/>
          <w:sz w:val="28"/>
          <w:szCs w:val="28"/>
        </w:rPr>
        <w:t xml:space="preserve">3, 4, 7, 8 </w:t>
      </w:r>
      <w:r w:rsidRPr="00CC6DA6">
        <w:rPr>
          <w:snapToGrid w:val="0"/>
          <w:sz w:val="28"/>
          <w:szCs w:val="28"/>
        </w:rPr>
        <w:t>— ограничительные поверхности</w:t>
      </w:r>
    </w:p>
    <w:p w:rsidR="00CC6DA6" w:rsidRPr="00CC6DA6" w:rsidRDefault="00CC6DA6" w:rsidP="00CC6DA6">
      <w:pPr>
        <w:ind w:left="240"/>
        <w:jc w:val="both"/>
        <w:rPr>
          <w:sz w:val="28"/>
          <w:szCs w:val="28"/>
        </w:rPr>
      </w:pPr>
    </w:p>
    <w:p w:rsidR="00CC6DA6" w:rsidRPr="00CC6DA6" w:rsidRDefault="00CC6DA6" w:rsidP="00CC6DA6">
      <w:pPr>
        <w:ind w:left="240"/>
        <w:jc w:val="both"/>
        <w:rPr>
          <w:sz w:val="28"/>
          <w:szCs w:val="28"/>
        </w:rPr>
      </w:pPr>
    </w:p>
    <w:p w:rsidR="00CC6DA6" w:rsidRPr="00CC6DA6" w:rsidRDefault="00CC6DA6" w:rsidP="00FC1D44">
      <w:pPr>
        <w:ind w:left="240"/>
        <w:jc w:val="center"/>
        <w:rPr>
          <w:sz w:val="28"/>
          <w:szCs w:val="28"/>
          <w:lang w:val="en-US"/>
        </w:rPr>
      </w:pPr>
      <w:r w:rsidRPr="00CC6DA6">
        <w:rPr>
          <w:noProof/>
          <w:sz w:val="28"/>
          <w:szCs w:val="28"/>
        </w:rPr>
        <w:drawing>
          <wp:inline distT="0" distB="0" distL="0" distR="0">
            <wp:extent cx="4857750" cy="2757001"/>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861266" cy="2758996"/>
                    </a:xfrm>
                    <a:prstGeom prst="rect">
                      <a:avLst/>
                    </a:prstGeom>
                    <a:noFill/>
                    <a:ln w="9525">
                      <a:noFill/>
                      <a:miter lim="800000"/>
                      <a:headEnd/>
                      <a:tailEnd/>
                    </a:ln>
                  </pic:spPr>
                </pic:pic>
              </a:graphicData>
            </a:graphic>
          </wp:inline>
        </w:drawing>
      </w:r>
    </w:p>
    <w:p w:rsidR="00CC6DA6" w:rsidRPr="00CC6DA6" w:rsidRDefault="00CC6DA6" w:rsidP="00CC6DA6">
      <w:pPr>
        <w:widowControl w:val="0"/>
        <w:ind w:right="601"/>
        <w:jc w:val="center"/>
        <w:rPr>
          <w:snapToGrid w:val="0"/>
          <w:sz w:val="28"/>
          <w:szCs w:val="28"/>
        </w:rPr>
      </w:pPr>
      <w:r w:rsidRPr="00CC6DA6">
        <w:rPr>
          <w:snapToGrid w:val="0"/>
          <w:sz w:val="28"/>
          <w:szCs w:val="28"/>
        </w:rPr>
        <w:t xml:space="preserve">Рис. 2. К образованию зоны «затенения» непрерывным препятствием </w:t>
      </w:r>
    </w:p>
    <w:p w:rsidR="00CC6DA6" w:rsidRPr="00CC6DA6" w:rsidRDefault="00CC6DA6" w:rsidP="00CC6DA6">
      <w:pPr>
        <w:widowControl w:val="0"/>
        <w:ind w:right="601"/>
        <w:jc w:val="center"/>
        <w:rPr>
          <w:snapToGrid w:val="0"/>
          <w:sz w:val="28"/>
          <w:szCs w:val="28"/>
        </w:rPr>
      </w:pPr>
      <w:r w:rsidRPr="00CC6DA6">
        <w:rPr>
          <w:snapToGrid w:val="0"/>
          <w:sz w:val="28"/>
          <w:szCs w:val="28"/>
        </w:rPr>
        <w:t>в пределах поверхности захода на посадку:</w:t>
      </w:r>
    </w:p>
    <w:p w:rsidR="00CC6DA6" w:rsidRPr="00CC6DA6" w:rsidRDefault="00CC6DA6" w:rsidP="00CC6DA6">
      <w:pPr>
        <w:widowControl w:val="0"/>
        <w:ind w:right="601"/>
        <w:jc w:val="center"/>
        <w:rPr>
          <w:snapToGrid w:val="0"/>
          <w:sz w:val="28"/>
          <w:szCs w:val="28"/>
        </w:rPr>
      </w:pPr>
      <w:r w:rsidRPr="00CC6DA6">
        <w:rPr>
          <w:i/>
          <w:snapToGrid w:val="0"/>
          <w:sz w:val="28"/>
          <w:szCs w:val="28"/>
        </w:rPr>
        <w:t>1</w:t>
      </w:r>
      <w:r w:rsidRPr="00CC6DA6">
        <w:rPr>
          <w:snapToGrid w:val="0"/>
          <w:sz w:val="28"/>
          <w:szCs w:val="28"/>
        </w:rPr>
        <w:t xml:space="preserve"> — препятствие; </w:t>
      </w:r>
      <w:r w:rsidRPr="00CC6DA6">
        <w:rPr>
          <w:i/>
          <w:snapToGrid w:val="0"/>
          <w:sz w:val="28"/>
          <w:szCs w:val="28"/>
        </w:rPr>
        <w:t>2</w:t>
      </w:r>
      <w:r w:rsidRPr="00CC6DA6">
        <w:rPr>
          <w:snapToGrid w:val="0"/>
          <w:sz w:val="28"/>
          <w:szCs w:val="28"/>
        </w:rPr>
        <w:t xml:space="preserve"> — зона «затенения»</w:t>
      </w:r>
    </w:p>
    <w:p w:rsidR="00CC6DA6" w:rsidRPr="00CC6DA6" w:rsidRDefault="00CC6DA6" w:rsidP="00CC6DA6">
      <w:pPr>
        <w:widowControl w:val="0"/>
        <w:ind w:left="601" w:right="601"/>
        <w:jc w:val="center"/>
        <w:rPr>
          <w:snapToGrid w:val="0"/>
          <w:sz w:val="28"/>
          <w:szCs w:val="28"/>
        </w:rPr>
      </w:pPr>
    </w:p>
    <w:p w:rsidR="00CC6DA6" w:rsidRPr="00CC6DA6" w:rsidRDefault="00CC6DA6" w:rsidP="00CC6DA6">
      <w:pPr>
        <w:ind w:firstLine="709"/>
        <w:jc w:val="both"/>
        <w:rPr>
          <w:sz w:val="28"/>
          <w:szCs w:val="28"/>
        </w:rPr>
      </w:pPr>
      <w:r w:rsidRPr="00CC6DA6">
        <w:rPr>
          <w:noProof/>
          <w:sz w:val="28"/>
          <w:szCs w:val="28"/>
        </w:rPr>
        <w:t>4.</w:t>
      </w:r>
      <w:r w:rsidRPr="00CC6DA6">
        <w:rPr>
          <w:b/>
          <w:sz w:val="28"/>
          <w:szCs w:val="28"/>
        </w:rPr>
        <w:t xml:space="preserve"> </w:t>
      </w:r>
      <w:r w:rsidRPr="00CC6DA6">
        <w:rPr>
          <w:sz w:val="28"/>
          <w:szCs w:val="28"/>
        </w:rPr>
        <w:t xml:space="preserve">В пределах поверхности взлета зона «затенения» создается любым неподвижным препятствием (точечным или протяженным, но не легким и ломким), превышающим соответствующую наклонную поверхность. </w:t>
      </w:r>
    </w:p>
    <w:p w:rsidR="00CC6DA6" w:rsidRPr="00CC6DA6" w:rsidRDefault="00CC6DA6" w:rsidP="00CC6DA6">
      <w:pPr>
        <w:ind w:firstLine="709"/>
        <w:jc w:val="both"/>
        <w:rPr>
          <w:sz w:val="28"/>
          <w:szCs w:val="28"/>
        </w:rPr>
      </w:pPr>
      <w:r w:rsidRPr="00CC6DA6">
        <w:rPr>
          <w:sz w:val="28"/>
          <w:szCs w:val="28"/>
        </w:rPr>
        <w:t>Внутренняя граница ее начинается от линии, проведенной через верх «затеняющего» препятствия перпендикулярно к оси зоны поверхности взлета. «Затеняющая» поверхность образуется плоскостью, проведенной горизонтально от внутренней границы зоны в направлении от ВПП до пересечения с поверхностью взлета, имеющей в соответствующих случаях наклон</w:t>
      </w:r>
      <w:r w:rsidRPr="00CC6DA6">
        <w:rPr>
          <w:noProof/>
          <w:sz w:val="28"/>
          <w:szCs w:val="28"/>
        </w:rPr>
        <w:t xml:space="preserve"> 1,6 %</w:t>
      </w:r>
      <w:r w:rsidRPr="00CC6DA6">
        <w:rPr>
          <w:sz w:val="28"/>
          <w:szCs w:val="28"/>
        </w:rPr>
        <w:t xml:space="preserve"> или </w:t>
      </w:r>
      <w:r w:rsidRPr="00CC6DA6">
        <w:rPr>
          <w:noProof/>
          <w:sz w:val="28"/>
          <w:szCs w:val="28"/>
        </w:rPr>
        <w:t>1,2 %</w:t>
      </w:r>
      <w:r w:rsidRPr="00CC6DA6">
        <w:rPr>
          <w:sz w:val="28"/>
          <w:szCs w:val="28"/>
        </w:rPr>
        <w:t xml:space="preserve"> (рис. 3).</w:t>
      </w:r>
    </w:p>
    <w:p w:rsidR="00CC6DA6" w:rsidRPr="00CC6DA6" w:rsidRDefault="00CC6DA6" w:rsidP="00CC6DA6">
      <w:pPr>
        <w:ind w:firstLine="709"/>
        <w:jc w:val="both"/>
        <w:rPr>
          <w:sz w:val="28"/>
          <w:szCs w:val="28"/>
        </w:rPr>
      </w:pPr>
      <w:r w:rsidRPr="00CC6DA6">
        <w:rPr>
          <w:sz w:val="28"/>
          <w:szCs w:val="28"/>
        </w:rPr>
        <w:t xml:space="preserve">Высота «затеняющей» поверхности равна </w:t>
      </w:r>
      <w:r w:rsidRPr="00CC6DA6">
        <w:rPr>
          <w:i/>
          <w:sz w:val="28"/>
          <w:szCs w:val="28"/>
          <w:lang w:val="en-US"/>
        </w:rPr>
        <w:t>H</w:t>
      </w:r>
      <w:r w:rsidRPr="00CC6DA6">
        <w:rPr>
          <w:sz w:val="28"/>
          <w:szCs w:val="28"/>
        </w:rPr>
        <w:t xml:space="preserve"> = </w:t>
      </w:r>
      <w:r w:rsidRPr="00CC6DA6">
        <w:rPr>
          <w:i/>
          <w:sz w:val="28"/>
          <w:szCs w:val="28"/>
          <w:lang w:val="en-US"/>
        </w:rPr>
        <w:t>H</w:t>
      </w:r>
      <w:r w:rsidRPr="00CC6DA6">
        <w:rPr>
          <w:i/>
          <w:sz w:val="28"/>
          <w:szCs w:val="28"/>
          <w:vertAlign w:val="subscript"/>
        </w:rPr>
        <w:t>П</w:t>
      </w:r>
      <w:r w:rsidRPr="00CC6DA6">
        <w:rPr>
          <w:sz w:val="28"/>
          <w:szCs w:val="28"/>
        </w:rPr>
        <w:t>.</w:t>
      </w:r>
    </w:p>
    <w:p w:rsidR="00CC6DA6" w:rsidRPr="00CC6DA6" w:rsidRDefault="00CC6DA6" w:rsidP="00FC1D44">
      <w:pPr>
        <w:widowControl w:val="0"/>
        <w:spacing w:before="80" w:line="320" w:lineRule="auto"/>
        <w:ind w:right="600"/>
        <w:jc w:val="center"/>
        <w:rPr>
          <w:b/>
          <w:snapToGrid w:val="0"/>
          <w:sz w:val="28"/>
          <w:szCs w:val="28"/>
        </w:rPr>
      </w:pPr>
      <w:r w:rsidRPr="00CC6DA6">
        <w:rPr>
          <w:b/>
          <w:noProof/>
          <w:sz w:val="28"/>
          <w:szCs w:val="28"/>
        </w:rPr>
        <w:drawing>
          <wp:inline distT="0" distB="0" distL="0" distR="0">
            <wp:extent cx="4972050" cy="2931163"/>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982199" cy="2937146"/>
                    </a:xfrm>
                    <a:prstGeom prst="rect">
                      <a:avLst/>
                    </a:prstGeom>
                    <a:noFill/>
                    <a:ln w="9525">
                      <a:noFill/>
                      <a:miter lim="800000"/>
                      <a:headEnd/>
                      <a:tailEnd/>
                    </a:ln>
                  </pic:spPr>
                </pic:pic>
              </a:graphicData>
            </a:graphic>
          </wp:inline>
        </w:drawing>
      </w:r>
    </w:p>
    <w:p w:rsidR="00CC6DA6" w:rsidRPr="00CC6DA6" w:rsidRDefault="00CC6DA6" w:rsidP="00CC6DA6">
      <w:pPr>
        <w:widowControl w:val="0"/>
        <w:ind w:right="601"/>
        <w:jc w:val="center"/>
        <w:rPr>
          <w:snapToGrid w:val="0"/>
          <w:sz w:val="28"/>
          <w:szCs w:val="28"/>
        </w:rPr>
      </w:pPr>
      <w:r w:rsidRPr="00CC6DA6">
        <w:rPr>
          <w:snapToGrid w:val="0"/>
          <w:sz w:val="28"/>
          <w:szCs w:val="28"/>
        </w:rPr>
        <w:t>Рис. 3. К образованию зоны «затенения» в пределах поверхности взлета:</w:t>
      </w:r>
    </w:p>
    <w:p w:rsidR="00CC6DA6" w:rsidRPr="00CC6DA6" w:rsidRDefault="00CC6DA6" w:rsidP="00CC6DA6">
      <w:pPr>
        <w:widowControl w:val="0"/>
        <w:ind w:left="600" w:right="601"/>
        <w:jc w:val="center"/>
        <w:rPr>
          <w:snapToGrid w:val="0"/>
          <w:sz w:val="28"/>
          <w:szCs w:val="28"/>
        </w:rPr>
      </w:pPr>
      <w:r w:rsidRPr="00CC6DA6">
        <w:rPr>
          <w:i/>
          <w:snapToGrid w:val="0"/>
          <w:sz w:val="28"/>
          <w:szCs w:val="28"/>
        </w:rPr>
        <w:t>1</w:t>
      </w:r>
      <w:r w:rsidRPr="00CC6DA6">
        <w:rPr>
          <w:snapToGrid w:val="0"/>
          <w:sz w:val="28"/>
          <w:szCs w:val="28"/>
        </w:rPr>
        <w:t xml:space="preserve"> — препятствие; </w:t>
      </w:r>
      <w:r w:rsidRPr="00CC6DA6">
        <w:rPr>
          <w:i/>
          <w:snapToGrid w:val="0"/>
          <w:sz w:val="28"/>
          <w:szCs w:val="28"/>
        </w:rPr>
        <w:t>2</w:t>
      </w:r>
      <w:r w:rsidRPr="00CC6DA6">
        <w:rPr>
          <w:snapToGrid w:val="0"/>
          <w:sz w:val="28"/>
          <w:szCs w:val="28"/>
        </w:rPr>
        <w:t xml:space="preserve">, </w:t>
      </w:r>
      <w:r w:rsidRPr="00CC6DA6">
        <w:rPr>
          <w:i/>
          <w:snapToGrid w:val="0"/>
          <w:sz w:val="28"/>
          <w:szCs w:val="28"/>
        </w:rPr>
        <w:t>4</w:t>
      </w:r>
      <w:r w:rsidRPr="00CC6DA6">
        <w:rPr>
          <w:snapToGrid w:val="0"/>
          <w:sz w:val="28"/>
          <w:szCs w:val="28"/>
        </w:rPr>
        <w:t xml:space="preserve"> — ограничительные поверхности;</w:t>
      </w:r>
    </w:p>
    <w:p w:rsidR="00FC1D44" w:rsidRDefault="00CC6DA6" w:rsidP="00CC6DA6">
      <w:pPr>
        <w:widowControl w:val="0"/>
        <w:ind w:left="600" w:right="601"/>
        <w:jc w:val="center"/>
        <w:rPr>
          <w:snapToGrid w:val="0"/>
          <w:sz w:val="28"/>
          <w:szCs w:val="28"/>
        </w:rPr>
        <w:sectPr w:rsidR="00FC1D44" w:rsidSect="00163302">
          <w:pgSz w:w="11906" w:h="16838"/>
          <w:pgMar w:top="1134" w:right="709" w:bottom="993" w:left="1134" w:header="709" w:footer="709" w:gutter="0"/>
          <w:cols w:space="708"/>
          <w:docGrid w:linePitch="360"/>
        </w:sectPr>
      </w:pPr>
      <w:r w:rsidRPr="00CC6DA6">
        <w:rPr>
          <w:i/>
          <w:snapToGrid w:val="0"/>
          <w:sz w:val="28"/>
          <w:szCs w:val="28"/>
        </w:rPr>
        <w:t>3</w:t>
      </w:r>
      <w:r w:rsidRPr="00CC6DA6">
        <w:rPr>
          <w:snapToGrid w:val="0"/>
          <w:sz w:val="28"/>
          <w:szCs w:val="28"/>
        </w:rPr>
        <w:t xml:space="preserve"> — «затеняющая» поверхность; </w:t>
      </w:r>
      <w:r w:rsidRPr="00CC6DA6">
        <w:rPr>
          <w:i/>
          <w:snapToGrid w:val="0"/>
          <w:sz w:val="28"/>
          <w:szCs w:val="28"/>
        </w:rPr>
        <w:t>5</w:t>
      </w:r>
      <w:r w:rsidRPr="00CC6DA6">
        <w:rPr>
          <w:snapToGrid w:val="0"/>
          <w:sz w:val="28"/>
          <w:szCs w:val="28"/>
        </w:rPr>
        <w:t xml:space="preserve"> — зона «затенения»</w:t>
      </w:r>
    </w:p>
    <w:p w:rsidR="00CC6DA6" w:rsidRPr="00CC6DA6" w:rsidRDefault="00CC6DA6" w:rsidP="00CC6DA6">
      <w:pPr>
        <w:ind w:left="5954"/>
        <w:jc w:val="center"/>
        <w:rPr>
          <w:sz w:val="28"/>
          <w:szCs w:val="28"/>
        </w:rPr>
      </w:pPr>
      <w:r w:rsidRPr="00CC6DA6">
        <w:rPr>
          <w:sz w:val="28"/>
          <w:szCs w:val="28"/>
        </w:rPr>
        <w:lastRenderedPageBreak/>
        <w:t>ПРИЛОЖЕНИЕ № 3.3</w:t>
      </w:r>
    </w:p>
    <w:p w:rsidR="00CC6DA6" w:rsidRPr="00CC6DA6" w:rsidRDefault="00CC6DA6" w:rsidP="00CC6DA6">
      <w:pPr>
        <w:ind w:left="5954"/>
        <w:jc w:val="center"/>
        <w:rPr>
          <w:sz w:val="28"/>
          <w:szCs w:val="28"/>
        </w:rPr>
      </w:pPr>
      <w:r w:rsidRPr="00CC6DA6">
        <w:rPr>
          <w:sz w:val="28"/>
          <w:szCs w:val="28"/>
        </w:rPr>
        <w:t>к МОС ФАП</w:t>
      </w:r>
    </w:p>
    <w:p w:rsidR="00CC6DA6" w:rsidRPr="00CC6DA6" w:rsidRDefault="00CC6DA6" w:rsidP="00CC6DA6">
      <w:pPr>
        <w:ind w:left="5954"/>
        <w:jc w:val="center"/>
        <w:rPr>
          <w:sz w:val="28"/>
          <w:szCs w:val="28"/>
        </w:rPr>
      </w:pPr>
      <w:r w:rsidRPr="00CC6DA6">
        <w:rPr>
          <w:sz w:val="28"/>
          <w:szCs w:val="28"/>
        </w:rPr>
        <w:t>(глава 3, приложение № 3.1)</w:t>
      </w:r>
    </w:p>
    <w:p w:rsidR="00CC6DA6" w:rsidRPr="00CC6DA6" w:rsidRDefault="00CC6DA6" w:rsidP="00CC6DA6">
      <w:pPr>
        <w:keepNext/>
        <w:ind w:left="5954"/>
        <w:jc w:val="center"/>
        <w:outlineLvl w:val="5"/>
        <w:rPr>
          <w:sz w:val="28"/>
        </w:rPr>
      </w:pPr>
      <w:r w:rsidRPr="00CC6DA6">
        <w:rPr>
          <w:sz w:val="28"/>
        </w:rPr>
        <w:t>(Форма)</w:t>
      </w:r>
    </w:p>
    <w:p w:rsidR="00CC6DA6" w:rsidRPr="00CC6DA6" w:rsidRDefault="00CC6DA6" w:rsidP="00CC6DA6"/>
    <w:p w:rsidR="00CC6DA6" w:rsidRPr="00CC6DA6" w:rsidRDefault="00CC6DA6" w:rsidP="00CC6DA6"/>
    <w:p w:rsidR="00CC6DA6" w:rsidRPr="00CC6DA6" w:rsidRDefault="00CC6DA6" w:rsidP="00CC6DA6">
      <w:pPr>
        <w:keepNext/>
        <w:ind w:left="5954"/>
        <w:jc w:val="center"/>
        <w:outlineLvl w:val="6"/>
        <w:rPr>
          <w:b/>
          <w:sz w:val="28"/>
          <w:szCs w:val="28"/>
        </w:rPr>
      </w:pPr>
      <w:r w:rsidRPr="00CC6DA6">
        <w:rPr>
          <w:b/>
          <w:sz w:val="28"/>
          <w:szCs w:val="28"/>
        </w:rPr>
        <w:t>«УТВЕРЖДАЮ»</w:t>
      </w:r>
    </w:p>
    <w:p w:rsidR="00CC6DA6" w:rsidRPr="00CC6DA6" w:rsidRDefault="00CC6DA6" w:rsidP="00CC6DA6">
      <w:pPr>
        <w:ind w:left="5954"/>
        <w:jc w:val="center"/>
        <w:rPr>
          <w:sz w:val="24"/>
        </w:rPr>
      </w:pPr>
      <w:r w:rsidRPr="00CC6DA6">
        <w:rPr>
          <w:sz w:val="24"/>
        </w:rPr>
        <w:t>__________________________________</w:t>
      </w:r>
    </w:p>
    <w:p w:rsidR="00CC6DA6" w:rsidRPr="00CC6DA6" w:rsidRDefault="00CC6DA6" w:rsidP="00CC6DA6">
      <w:pPr>
        <w:ind w:left="5954"/>
        <w:jc w:val="center"/>
      </w:pPr>
      <w:r w:rsidRPr="00CC6DA6">
        <w:t>(подпись, Ф.И.О. руководителя оператора аэродрома)</w:t>
      </w:r>
    </w:p>
    <w:p w:rsidR="00CC6DA6" w:rsidRPr="00CC6DA6" w:rsidRDefault="00CC6DA6" w:rsidP="00CC6DA6">
      <w:pPr>
        <w:ind w:left="5954"/>
        <w:jc w:val="center"/>
        <w:rPr>
          <w:sz w:val="24"/>
        </w:rPr>
      </w:pPr>
      <w:r w:rsidRPr="00CC6DA6">
        <w:rPr>
          <w:sz w:val="24"/>
        </w:rPr>
        <w:t>«_______»  ____________ 20_____ г.</w:t>
      </w:r>
    </w:p>
    <w:p w:rsidR="00CC6DA6" w:rsidRPr="00CC6DA6" w:rsidRDefault="00CC6DA6" w:rsidP="00CC6DA6">
      <w:pPr>
        <w:ind w:left="5954"/>
        <w:jc w:val="center"/>
        <w:rPr>
          <w:sz w:val="22"/>
          <w:szCs w:val="22"/>
        </w:rPr>
      </w:pPr>
    </w:p>
    <w:p w:rsidR="00CC6DA6" w:rsidRPr="00CC6DA6" w:rsidRDefault="00CC6DA6" w:rsidP="00CC6DA6">
      <w:pPr>
        <w:spacing w:before="200"/>
        <w:jc w:val="right"/>
        <w:rPr>
          <w:sz w:val="24"/>
        </w:rPr>
      </w:pPr>
    </w:p>
    <w:p w:rsidR="00CC6DA6" w:rsidRPr="00CC6DA6" w:rsidRDefault="00CC6DA6" w:rsidP="00CC6DA6">
      <w:pPr>
        <w:jc w:val="both"/>
        <w:rPr>
          <w:sz w:val="24"/>
        </w:rPr>
      </w:pPr>
    </w:p>
    <w:p w:rsidR="00CC6DA6" w:rsidRPr="00CC6DA6" w:rsidRDefault="00CC6DA6" w:rsidP="00CC6DA6">
      <w:pPr>
        <w:jc w:val="center"/>
        <w:rPr>
          <w:b/>
          <w:sz w:val="28"/>
          <w:szCs w:val="28"/>
        </w:rPr>
      </w:pPr>
      <w:r w:rsidRPr="00CC6DA6">
        <w:rPr>
          <w:b/>
          <w:sz w:val="28"/>
          <w:szCs w:val="28"/>
        </w:rPr>
        <w:t>Акт</w:t>
      </w:r>
    </w:p>
    <w:p w:rsidR="00CC6DA6" w:rsidRPr="00CC6DA6" w:rsidRDefault="00CC6DA6" w:rsidP="00CC6DA6">
      <w:pPr>
        <w:jc w:val="center"/>
        <w:rPr>
          <w:b/>
          <w:sz w:val="28"/>
          <w:szCs w:val="28"/>
        </w:rPr>
      </w:pPr>
      <w:r w:rsidRPr="00CC6DA6">
        <w:rPr>
          <w:b/>
          <w:sz w:val="28"/>
          <w:szCs w:val="28"/>
        </w:rPr>
        <w:t xml:space="preserve">обследования препятствий </w:t>
      </w:r>
    </w:p>
    <w:p w:rsidR="00CC6DA6" w:rsidRPr="00CC6DA6" w:rsidRDefault="00CC6DA6" w:rsidP="00CC6DA6">
      <w:pPr>
        <w:jc w:val="center"/>
        <w:rPr>
          <w:sz w:val="28"/>
          <w:szCs w:val="28"/>
        </w:rPr>
      </w:pPr>
      <w:r w:rsidRPr="00CC6DA6">
        <w:rPr>
          <w:b/>
          <w:sz w:val="28"/>
          <w:szCs w:val="28"/>
        </w:rPr>
        <w:t xml:space="preserve">аэродрома </w:t>
      </w:r>
      <w:r w:rsidRPr="00CC6DA6">
        <w:rPr>
          <w:sz w:val="28"/>
          <w:szCs w:val="28"/>
        </w:rPr>
        <w:t>___________________</w:t>
      </w:r>
    </w:p>
    <w:p w:rsidR="00CC6DA6" w:rsidRPr="00CC6DA6" w:rsidRDefault="00CC6DA6" w:rsidP="00CC6DA6">
      <w:pPr>
        <w:jc w:val="center"/>
      </w:pPr>
      <w:r w:rsidRPr="00CC6DA6">
        <w:t xml:space="preserve">                            (наименование аэродрома)</w:t>
      </w:r>
    </w:p>
    <w:p w:rsidR="00CC6DA6" w:rsidRPr="00CC6DA6" w:rsidRDefault="00CC6DA6" w:rsidP="00CC6DA6">
      <w:pPr>
        <w:jc w:val="both"/>
      </w:pPr>
    </w:p>
    <w:p w:rsidR="00CC6DA6" w:rsidRPr="00CC6DA6" w:rsidRDefault="00CC6DA6" w:rsidP="00CC6DA6">
      <w:pPr>
        <w:jc w:val="both"/>
        <w:rPr>
          <w:sz w:val="24"/>
        </w:rPr>
      </w:pPr>
    </w:p>
    <w:p w:rsidR="00CC6DA6" w:rsidRPr="00CC6DA6" w:rsidRDefault="00CC6DA6" w:rsidP="00CC6DA6">
      <w:pPr>
        <w:ind w:firstLine="709"/>
        <w:jc w:val="both"/>
        <w:rPr>
          <w:sz w:val="28"/>
          <w:szCs w:val="28"/>
        </w:rPr>
      </w:pPr>
      <w:r w:rsidRPr="00CC6DA6">
        <w:rPr>
          <w:sz w:val="28"/>
          <w:szCs w:val="28"/>
        </w:rPr>
        <w:t>Комиссия, назначенная приказом (распоряжением) генерального директора АО «Аэропорт Морской» в составе:</w:t>
      </w:r>
    </w:p>
    <w:p w:rsidR="00CC6DA6" w:rsidRPr="00CC6DA6" w:rsidRDefault="00CC6DA6" w:rsidP="00CC6DA6">
      <w:pPr>
        <w:ind w:firstLine="720"/>
        <w:jc w:val="both"/>
        <w:rPr>
          <w:sz w:val="24"/>
        </w:rPr>
      </w:pPr>
      <w:r w:rsidRPr="00CC6DA6">
        <w:rPr>
          <w:sz w:val="24"/>
        </w:rPr>
        <w:t xml:space="preserve">____________________    -    ____________________________, </w:t>
      </w:r>
      <w:r w:rsidRPr="00CC6DA6">
        <w:rPr>
          <w:sz w:val="28"/>
          <w:szCs w:val="28"/>
        </w:rPr>
        <w:t>председатель комиссии.</w:t>
      </w:r>
    </w:p>
    <w:p w:rsidR="00CC6DA6" w:rsidRPr="00CC6DA6" w:rsidRDefault="00CC6DA6" w:rsidP="00CC6DA6">
      <w:pPr>
        <w:ind w:firstLine="720"/>
        <w:jc w:val="both"/>
        <w:rPr>
          <w:sz w:val="24"/>
        </w:rPr>
      </w:pPr>
      <w:r w:rsidRPr="00CC6DA6">
        <w:t xml:space="preserve">     (Фамилия и инициалы)</w:t>
      </w:r>
      <w:r w:rsidRPr="00CC6DA6">
        <w:rPr>
          <w:sz w:val="24"/>
        </w:rPr>
        <w:t xml:space="preserve"> </w:t>
      </w:r>
      <w:r w:rsidRPr="00CC6DA6">
        <w:rPr>
          <w:sz w:val="24"/>
        </w:rPr>
        <w:tab/>
        <w:t xml:space="preserve">                      </w:t>
      </w:r>
      <w:r w:rsidRPr="00CC6DA6">
        <w:t>(должность)</w:t>
      </w:r>
      <w:r w:rsidRPr="00CC6DA6">
        <w:rPr>
          <w:sz w:val="24"/>
        </w:rPr>
        <w:t xml:space="preserve"> </w:t>
      </w:r>
      <w:r w:rsidRPr="00CC6DA6">
        <w:rPr>
          <w:sz w:val="24"/>
        </w:rPr>
        <w:tab/>
      </w:r>
      <w:r w:rsidRPr="00CC6DA6">
        <w:rPr>
          <w:sz w:val="24"/>
        </w:rPr>
        <w:tab/>
      </w:r>
      <w:r w:rsidRPr="00CC6DA6">
        <w:rPr>
          <w:sz w:val="24"/>
        </w:rPr>
        <w:tab/>
        <w:t xml:space="preserve">    </w:t>
      </w:r>
    </w:p>
    <w:p w:rsidR="00CC6DA6" w:rsidRPr="00CC6DA6" w:rsidRDefault="00CC6DA6" w:rsidP="00CC6DA6">
      <w:pPr>
        <w:jc w:val="both"/>
        <w:rPr>
          <w:sz w:val="24"/>
        </w:rPr>
      </w:pPr>
    </w:p>
    <w:p w:rsidR="00CC6DA6" w:rsidRPr="00CC6DA6" w:rsidRDefault="00CC6DA6" w:rsidP="00CC6DA6">
      <w:pPr>
        <w:ind w:firstLine="709"/>
        <w:jc w:val="both"/>
        <w:rPr>
          <w:sz w:val="24"/>
        </w:rPr>
      </w:pPr>
      <w:r w:rsidRPr="00CC6DA6">
        <w:rPr>
          <w:sz w:val="24"/>
        </w:rPr>
        <w:t>Члены комиссии:</w:t>
      </w:r>
    </w:p>
    <w:p w:rsidR="00CC6DA6" w:rsidRPr="00CC6DA6" w:rsidRDefault="00CC6DA6" w:rsidP="00CC6DA6">
      <w:pPr>
        <w:jc w:val="both"/>
        <w:rPr>
          <w:sz w:val="24"/>
        </w:rPr>
      </w:pPr>
      <w:r w:rsidRPr="00CC6DA6">
        <w:rPr>
          <w:sz w:val="24"/>
        </w:rPr>
        <w:t xml:space="preserve">            ____________________    -    ____________________________</w:t>
      </w:r>
    </w:p>
    <w:p w:rsidR="00CC6DA6" w:rsidRPr="00CC6DA6" w:rsidRDefault="00CC6DA6" w:rsidP="00CC6DA6">
      <w:pPr>
        <w:ind w:firstLine="720"/>
        <w:jc w:val="both"/>
        <w:rPr>
          <w:sz w:val="24"/>
        </w:rPr>
      </w:pPr>
      <w:r w:rsidRPr="00CC6DA6">
        <w:t xml:space="preserve">     (Фамилия и инициалы)</w:t>
      </w:r>
      <w:r w:rsidRPr="00CC6DA6">
        <w:rPr>
          <w:sz w:val="24"/>
        </w:rPr>
        <w:t xml:space="preserve"> </w:t>
      </w:r>
      <w:r w:rsidRPr="00CC6DA6">
        <w:rPr>
          <w:sz w:val="24"/>
        </w:rPr>
        <w:tab/>
        <w:t xml:space="preserve">                      </w:t>
      </w:r>
      <w:r w:rsidRPr="00CC6DA6">
        <w:t>(должность)</w:t>
      </w:r>
      <w:r w:rsidRPr="00CC6DA6">
        <w:rPr>
          <w:sz w:val="24"/>
        </w:rPr>
        <w:t xml:space="preserve"> </w:t>
      </w:r>
      <w:r w:rsidRPr="00CC6DA6">
        <w:rPr>
          <w:sz w:val="24"/>
        </w:rPr>
        <w:tab/>
      </w:r>
      <w:r w:rsidRPr="00CC6DA6">
        <w:rPr>
          <w:sz w:val="24"/>
        </w:rPr>
        <w:tab/>
      </w:r>
      <w:r w:rsidRPr="00CC6DA6">
        <w:rPr>
          <w:sz w:val="24"/>
        </w:rPr>
        <w:tab/>
        <w:t xml:space="preserve">    </w:t>
      </w:r>
    </w:p>
    <w:p w:rsidR="00CC6DA6" w:rsidRPr="00CC6DA6" w:rsidRDefault="00CC6DA6" w:rsidP="00CC6DA6">
      <w:pPr>
        <w:jc w:val="both"/>
        <w:rPr>
          <w:sz w:val="24"/>
        </w:rPr>
      </w:pPr>
      <w:r w:rsidRPr="00CC6DA6">
        <w:rPr>
          <w:sz w:val="24"/>
        </w:rPr>
        <w:t xml:space="preserve">            ____________________    -    ____________________________</w:t>
      </w:r>
    </w:p>
    <w:p w:rsidR="00CC6DA6" w:rsidRPr="00CC6DA6" w:rsidRDefault="00CC6DA6" w:rsidP="00CC6DA6">
      <w:pPr>
        <w:ind w:firstLine="720"/>
        <w:jc w:val="both"/>
        <w:rPr>
          <w:sz w:val="24"/>
        </w:rPr>
      </w:pPr>
      <w:r w:rsidRPr="00CC6DA6">
        <w:t xml:space="preserve">     (Фамилия и инициалы)</w:t>
      </w:r>
      <w:r w:rsidRPr="00CC6DA6">
        <w:rPr>
          <w:sz w:val="24"/>
        </w:rPr>
        <w:t xml:space="preserve"> </w:t>
      </w:r>
      <w:r w:rsidRPr="00CC6DA6">
        <w:rPr>
          <w:sz w:val="24"/>
        </w:rPr>
        <w:tab/>
        <w:t xml:space="preserve">                      </w:t>
      </w:r>
      <w:r w:rsidRPr="00CC6DA6">
        <w:t>(должность)</w:t>
      </w:r>
      <w:r w:rsidRPr="00CC6DA6">
        <w:rPr>
          <w:sz w:val="24"/>
        </w:rPr>
        <w:t xml:space="preserve"> </w:t>
      </w:r>
      <w:r w:rsidRPr="00CC6DA6">
        <w:rPr>
          <w:sz w:val="24"/>
        </w:rPr>
        <w:tab/>
      </w:r>
      <w:r w:rsidRPr="00CC6DA6">
        <w:rPr>
          <w:sz w:val="24"/>
        </w:rPr>
        <w:tab/>
      </w:r>
      <w:r w:rsidRPr="00CC6DA6">
        <w:rPr>
          <w:sz w:val="24"/>
        </w:rPr>
        <w:tab/>
        <w:t xml:space="preserve">    </w:t>
      </w:r>
    </w:p>
    <w:p w:rsidR="00CC6DA6" w:rsidRPr="00CC6DA6" w:rsidRDefault="00CC6DA6" w:rsidP="00CC6DA6">
      <w:pPr>
        <w:jc w:val="both"/>
        <w:rPr>
          <w:sz w:val="24"/>
        </w:rPr>
      </w:pPr>
      <w:r w:rsidRPr="00CC6DA6">
        <w:rPr>
          <w:sz w:val="24"/>
        </w:rPr>
        <w:t xml:space="preserve">           _____________________    -    ____________________________</w:t>
      </w:r>
    </w:p>
    <w:p w:rsidR="00CC6DA6" w:rsidRPr="00CC6DA6" w:rsidRDefault="00CC6DA6" w:rsidP="00CC6DA6">
      <w:pPr>
        <w:ind w:firstLine="720"/>
        <w:jc w:val="both"/>
        <w:rPr>
          <w:sz w:val="24"/>
        </w:rPr>
      </w:pPr>
      <w:r w:rsidRPr="00CC6DA6">
        <w:t xml:space="preserve">    (Фамилия и инициалы)</w:t>
      </w:r>
      <w:r w:rsidRPr="00CC6DA6">
        <w:rPr>
          <w:sz w:val="24"/>
        </w:rPr>
        <w:t xml:space="preserve"> </w:t>
      </w:r>
      <w:r w:rsidRPr="00CC6DA6">
        <w:rPr>
          <w:sz w:val="24"/>
        </w:rPr>
        <w:tab/>
        <w:t xml:space="preserve">                      </w:t>
      </w:r>
      <w:r w:rsidRPr="00CC6DA6">
        <w:t>(должность)</w:t>
      </w:r>
      <w:r w:rsidRPr="00CC6DA6">
        <w:rPr>
          <w:sz w:val="24"/>
        </w:rPr>
        <w:t xml:space="preserve"> </w:t>
      </w:r>
      <w:r w:rsidRPr="00CC6DA6">
        <w:rPr>
          <w:sz w:val="24"/>
        </w:rPr>
        <w:tab/>
      </w:r>
      <w:r w:rsidRPr="00CC6DA6">
        <w:rPr>
          <w:sz w:val="24"/>
        </w:rPr>
        <w:tab/>
      </w:r>
      <w:r w:rsidRPr="00CC6DA6">
        <w:rPr>
          <w:sz w:val="24"/>
        </w:rPr>
        <w:tab/>
        <w:t xml:space="preserve">    </w:t>
      </w:r>
    </w:p>
    <w:p w:rsidR="00CC6DA6" w:rsidRPr="00CC6DA6" w:rsidRDefault="00CC6DA6" w:rsidP="00CC6DA6">
      <w:pPr>
        <w:jc w:val="both"/>
        <w:rPr>
          <w:sz w:val="24"/>
        </w:rPr>
      </w:pPr>
      <w:r w:rsidRPr="00CC6DA6">
        <w:rPr>
          <w:sz w:val="24"/>
        </w:rPr>
        <w:t xml:space="preserve">            ____________________    -    ____________________________</w:t>
      </w:r>
    </w:p>
    <w:p w:rsidR="00CC6DA6" w:rsidRPr="00CC6DA6" w:rsidRDefault="00CC6DA6" w:rsidP="00CC6DA6">
      <w:pPr>
        <w:ind w:firstLine="720"/>
        <w:jc w:val="both"/>
        <w:rPr>
          <w:sz w:val="24"/>
        </w:rPr>
      </w:pPr>
      <w:r w:rsidRPr="00CC6DA6">
        <w:t xml:space="preserve">     (Фамилия и инициалы)</w:t>
      </w:r>
      <w:r w:rsidRPr="00CC6DA6">
        <w:rPr>
          <w:sz w:val="24"/>
        </w:rPr>
        <w:t xml:space="preserve"> </w:t>
      </w:r>
      <w:r w:rsidRPr="00CC6DA6">
        <w:rPr>
          <w:sz w:val="24"/>
        </w:rPr>
        <w:tab/>
        <w:t xml:space="preserve">                      </w:t>
      </w:r>
      <w:r w:rsidRPr="00CC6DA6">
        <w:t>(должность)</w:t>
      </w:r>
      <w:r w:rsidRPr="00CC6DA6">
        <w:rPr>
          <w:sz w:val="24"/>
        </w:rPr>
        <w:t xml:space="preserve"> </w:t>
      </w:r>
      <w:r w:rsidRPr="00CC6DA6">
        <w:rPr>
          <w:sz w:val="24"/>
        </w:rPr>
        <w:tab/>
      </w:r>
      <w:r w:rsidRPr="00CC6DA6">
        <w:rPr>
          <w:sz w:val="24"/>
        </w:rPr>
        <w:tab/>
      </w:r>
      <w:r w:rsidRPr="00CC6DA6">
        <w:rPr>
          <w:sz w:val="24"/>
        </w:rPr>
        <w:tab/>
        <w:t xml:space="preserve">    </w:t>
      </w:r>
    </w:p>
    <w:p w:rsidR="00CC6DA6" w:rsidRPr="00CC6DA6" w:rsidRDefault="00CC6DA6" w:rsidP="00CC6DA6">
      <w:pPr>
        <w:jc w:val="both"/>
        <w:rPr>
          <w:sz w:val="24"/>
        </w:rPr>
      </w:pPr>
    </w:p>
    <w:p w:rsidR="00CC6DA6" w:rsidRPr="00CC6DA6" w:rsidRDefault="00CC6DA6" w:rsidP="00CC6DA6">
      <w:pPr>
        <w:spacing w:after="240"/>
        <w:jc w:val="both"/>
        <w:rPr>
          <w:sz w:val="28"/>
          <w:szCs w:val="28"/>
        </w:rPr>
      </w:pPr>
      <w:r w:rsidRPr="00CC6DA6">
        <w:rPr>
          <w:sz w:val="28"/>
          <w:szCs w:val="28"/>
        </w:rPr>
        <w:t xml:space="preserve">в период с «_____» по «_____» ____________ 20___ г. провела обследование препятствий аэродрома Морской, в результате работы которой установлено: </w:t>
      </w:r>
    </w:p>
    <w:p w:rsidR="00CC6DA6" w:rsidRPr="00CC6DA6" w:rsidRDefault="00CC6DA6" w:rsidP="00CC6DA6">
      <w:pPr>
        <w:numPr>
          <w:ilvl w:val="0"/>
          <w:numId w:val="2"/>
        </w:numPr>
        <w:tabs>
          <w:tab w:val="left" w:pos="1134"/>
        </w:tabs>
        <w:ind w:left="0" w:firstLine="709"/>
        <w:jc w:val="both"/>
        <w:rPr>
          <w:b/>
          <w:sz w:val="28"/>
          <w:szCs w:val="28"/>
        </w:rPr>
      </w:pPr>
      <w:r w:rsidRPr="00CC6DA6">
        <w:rPr>
          <w:b/>
          <w:sz w:val="28"/>
          <w:szCs w:val="28"/>
        </w:rPr>
        <w:t>Общие данные по аэродрому</w:t>
      </w:r>
    </w:p>
    <w:p w:rsidR="00CC6DA6" w:rsidRPr="00CC6DA6" w:rsidRDefault="00CC6DA6" w:rsidP="00CC6DA6"/>
    <w:p w:rsidR="00CC6DA6" w:rsidRPr="00CC6DA6" w:rsidRDefault="00CC6DA6" w:rsidP="00CC6DA6">
      <w:pPr>
        <w:ind w:firstLine="720"/>
        <w:jc w:val="both"/>
        <w:rPr>
          <w:sz w:val="28"/>
          <w:szCs w:val="28"/>
        </w:rPr>
      </w:pPr>
      <w:r w:rsidRPr="00CC6DA6">
        <w:rPr>
          <w:sz w:val="28"/>
          <w:szCs w:val="28"/>
        </w:rPr>
        <w:t xml:space="preserve">Район, в пределах которого получены данные о препятствиях (например, круг с радиусом 50 км с центром в КТА или круг того же радиуса, но с ограничениями из-за наличия зон, полеты над которыми в обычных условиях запрещены (ограничения обычно указываются в виде ломаной линии, заданной координатами </w:t>
      </w:r>
      <w:r w:rsidRPr="00CC6DA6">
        <w:rPr>
          <w:i/>
          <w:sz w:val="28"/>
          <w:szCs w:val="28"/>
        </w:rPr>
        <w:t>Х</w:t>
      </w:r>
      <w:r w:rsidRPr="00CC6DA6">
        <w:rPr>
          <w:sz w:val="28"/>
          <w:szCs w:val="28"/>
        </w:rPr>
        <w:t xml:space="preserve"> и </w:t>
      </w:r>
      <w:r w:rsidRPr="00CC6DA6">
        <w:rPr>
          <w:i/>
          <w:sz w:val="28"/>
          <w:szCs w:val="28"/>
        </w:rPr>
        <w:t xml:space="preserve">У </w:t>
      </w:r>
      <w:r w:rsidRPr="00CC6DA6">
        <w:rPr>
          <w:sz w:val="28"/>
          <w:szCs w:val="28"/>
        </w:rPr>
        <w:t xml:space="preserve">или </w:t>
      </w:r>
      <w:r w:rsidRPr="00CC6DA6">
        <w:rPr>
          <w:i/>
          <w:sz w:val="28"/>
          <w:szCs w:val="28"/>
        </w:rPr>
        <w:t>А</w:t>
      </w:r>
      <w:r w:rsidRPr="00CC6DA6">
        <w:rPr>
          <w:sz w:val="28"/>
          <w:szCs w:val="28"/>
        </w:rPr>
        <w:t xml:space="preserve"> и </w:t>
      </w:r>
      <w:r w:rsidRPr="00CC6DA6">
        <w:rPr>
          <w:i/>
          <w:sz w:val="28"/>
          <w:szCs w:val="28"/>
          <w:lang w:val="en-US"/>
        </w:rPr>
        <w:t>S</w:t>
      </w:r>
      <w:r w:rsidRPr="00CC6DA6">
        <w:rPr>
          <w:sz w:val="28"/>
          <w:szCs w:val="28"/>
        </w:rPr>
        <w:t xml:space="preserve"> точек излома).</w:t>
      </w:r>
    </w:p>
    <w:p w:rsidR="00CC6DA6" w:rsidRPr="00CC6DA6" w:rsidRDefault="00CC6DA6" w:rsidP="00CC6DA6">
      <w:pPr>
        <w:ind w:firstLine="720"/>
        <w:jc w:val="both"/>
        <w:rPr>
          <w:sz w:val="28"/>
          <w:szCs w:val="28"/>
        </w:rPr>
      </w:pPr>
      <w:r w:rsidRPr="00CC6DA6">
        <w:rPr>
          <w:sz w:val="28"/>
          <w:szCs w:val="28"/>
        </w:rPr>
        <w:t xml:space="preserve">Число ВПП, номер и класс каждой ВПП. </w:t>
      </w:r>
    </w:p>
    <w:p w:rsidR="00CC6DA6" w:rsidRPr="00CC6DA6" w:rsidRDefault="00CC6DA6" w:rsidP="00CC6DA6">
      <w:pPr>
        <w:ind w:firstLine="720"/>
        <w:jc w:val="both"/>
        <w:rPr>
          <w:sz w:val="28"/>
          <w:szCs w:val="28"/>
        </w:rPr>
      </w:pPr>
      <w:r w:rsidRPr="00CC6DA6">
        <w:rPr>
          <w:sz w:val="28"/>
          <w:szCs w:val="28"/>
        </w:rPr>
        <w:t>Класс аэродрома.</w:t>
      </w:r>
    </w:p>
    <w:p w:rsidR="00CC6DA6" w:rsidRPr="00CC6DA6" w:rsidRDefault="00CC6DA6" w:rsidP="00CC6DA6">
      <w:pPr>
        <w:ind w:firstLine="720"/>
        <w:jc w:val="both"/>
        <w:rPr>
          <w:sz w:val="28"/>
          <w:szCs w:val="28"/>
        </w:rPr>
      </w:pPr>
      <w:r w:rsidRPr="00CC6DA6">
        <w:rPr>
          <w:sz w:val="28"/>
          <w:szCs w:val="28"/>
        </w:rPr>
        <w:t xml:space="preserve">Расположение КТА относительно порогов ВПП (при наличии нескольких ВПП - порогов каждой ВПП) в прямоугольной системе координат </w:t>
      </w:r>
      <w:r w:rsidRPr="00CC6DA6">
        <w:rPr>
          <w:i/>
          <w:sz w:val="28"/>
          <w:szCs w:val="28"/>
        </w:rPr>
        <w:t>ХОУ</w:t>
      </w:r>
      <w:r w:rsidRPr="00CC6DA6">
        <w:rPr>
          <w:sz w:val="28"/>
          <w:szCs w:val="28"/>
        </w:rPr>
        <w:t>, связанной с соответствующим порогом ВПП.</w:t>
      </w:r>
    </w:p>
    <w:p w:rsidR="00CC6DA6" w:rsidRPr="00CC6DA6" w:rsidRDefault="00CC6DA6" w:rsidP="00CC6DA6">
      <w:pPr>
        <w:ind w:firstLine="720"/>
        <w:jc w:val="both"/>
        <w:rPr>
          <w:sz w:val="28"/>
          <w:szCs w:val="28"/>
        </w:rPr>
      </w:pPr>
    </w:p>
    <w:p w:rsidR="00CC6DA6" w:rsidRPr="00CC6DA6" w:rsidRDefault="00CC6DA6" w:rsidP="00CC6DA6">
      <w:pPr>
        <w:ind w:firstLine="709"/>
        <w:jc w:val="both"/>
        <w:rPr>
          <w:sz w:val="28"/>
          <w:szCs w:val="28"/>
        </w:rPr>
      </w:pPr>
      <w:r w:rsidRPr="00CC6DA6">
        <w:rPr>
          <w:sz w:val="28"/>
          <w:szCs w:val="28"/>
        </w:rPr>
        <w:t>Подтверждающий документ: _________________________________________</w:t>
      </w:r>
    </w:p>
    <w:p w:rsidR="00CC6DA6" w:rsidRPr="00CC6DA6" w:rsidRDefault="00CC6DA6" w:rsidP="00CC6DA6">
      <w:pPr>
        <w:ind w:left="4320" w:firstLine="709"/>
        <w:jc w:val="both"/>
      </w:pPr>
      <w:r w:rsidRPr="00CC6DA6">
        <w:t xml:space="preserve">                             (название, дата, №)</w:t>
      </w:r>
    </w:p>
    <w:p w:rsidR="00CC6DA6" w:rsidRPr="00CC6DA6" w:rsidRDefault="00CC6DA6" w:rsidP="00CC6DA6">
      <w:pPr>
        <w:ind w:firstLine="709"/>
        <w:jc w:val="both"/>
        <w:rPr>
          <w:sz w:val="28"/>
          <w:szCs w:val="28"/>
        </w:rPr>
      </w:pPr>
      <w:r w:rsidRPr="00CC6DA6">
        <w:rPr>
          <w:sz w:val="28"/>
          <w:szCs w:val="28"/>
        </w:rPr>
        <w:t>Категорированные направления полетов аэродрома:</w:t>
      </w:r>
    </w:p>
    <w:p w:rsidR="00CC6DA6" w:rsidRPr="00CC6DA6" w:rsidRDefault="00CC6DA6" w:rsidP="00CC6DA6">
      <w:pPr>
        <w:ind w:firstLine="709"/>
        <w:jc w:val="both"/>
        <w:rPr>
          <w:sz w:val="28"/>
          <w:szCs w:val="28"/>
        </w:rPr>
      </w:pPr>
      <w:r w:rsidRPr="00CC6DA6">
        <w:rPr>
          <w:sz w:val="28"/>
          <w:szCs w:val="28"/>
        </w:rPr>
        <w:t>МК</w:t>
      </w:r>
      <w:r w:rsidRPr="00CC6DA6">
        <w:rPr>
          <w:sz w:val="28"/>
          <w:szCs w:val="28"/>
          <w:vertAlign w:val="subscript"/>
        </w:rPr>
        <w:t>пос</w:t>
      </w:r>
      <w:r w:rsidRPr="00CC6DA6">
        <w:rPr>
          <w:sz w:val="28"/>
          <w:szCs w:val="28"/>
        </w:rPr>
        <w:t xml:space="preserve"> - _________________(с указанием категории);</w:t>
      </w:r>
    </w:p>
    <w:p w:rsidR="00CC6DA6" w:rsidRPr="00CC6DA6" w:rsidRDefault="00CC6DA6" w:rsidP="00CC6DA6">
      <w:pPr>
        <w:ind w:firstLine="709"/>
        <w:jc w:val="both"/>
        <w:rPr>
          <w:sz w:val="28"/>
          <w:szCs w:val="28"/>
        </w:rPr>
      </w:pPr>
      <w:r w:rsidRPr="00CC6DA6">
        <w:rPr>
          <w:sz w:val="28"/>
          <w:szCs w:val="28"/>
        </w:rPr>
        <w:t>МК</w:t>
      </w:r>
      <w:r w:rsidRPr="00CC6DA6">
        <w:rPr>
          <w:sz w:val="28"/>
          <w:szCs w:val="28"/>
          <w:vertAlign w:val="subscript"/>
        </w:rPr>
        <w:t>пос</w:t>
      </w:r>
      <w:r w:rsidRPr="00CC6DA6">
        <w:rPr>
          <w:sz w:val="28"/>
          <w:szCs w:val="28"/>
        </w:rPr>
        <w:t xml:space="preserve"> - _________________(с указанием категории).</w:t>
      </w:r>
    </w:p>
    <w:p w:rsidR="00CC6DA6" w:rsidRPr="00CC6DA6" w:rsidRDefault="00CC6DA6" w:rsidP="00CC6DA6">
      <w:pPr>
        <w:tabs>
          <w:tab w:val="center" w:pos="5458"/>
        </w:tabs>
        <w:ind w:firstLine="709"/>
        <w:jc w:val="both"/>
        <w:rPr>
          <w:sz w:val="28"/>
          <w:szCs w:val="28"/>
        </w:rPr>
      </w:pPr>
      <w:r w:rsidRPr="00CC6DA6">
        <w:rPr>
          <w:sz w:val="28"/>
          <w:szCs w:val="28"/>
        </w:rPr>
        <w:t>Высота аэродрома, м ________</w:t>
      </w:r>
      <w:r w:rsidRPr="00CC6DA6">
        <w:rPr>
          <w:sz w:val="28"/>
          <w:szCs w:val="28"/>
        </w:rPr>
        <w:tab/>
      </w:r>
    </w:p>
    <w:p w:rsidR="00CC6DA6" w:rsidRPr="00CC6DA6" w:rsidRDefault="00CC6DA6" w:rsidP="00CC6DA6">
      <w:pPr>
        <w:ind w:firstLine="709"/>
        <w:jc w:val="both"/>
        <w:rPr>
          <w:sz w:val="28"/>
          <w:szCs w:val="28"/>
        </w:rPr>
      </w:pPr>
      <w:r w:rsidRPr="00CC6DA6">
        <w:rPr>
          <w:sz w:val="28"/>
          <w:szCs w:val="28"/>
        </w:rPr>
        <w:t>Подтверждающий документ: ___________________________________</w:t>
      </w:r>
    </w:p>
    <w:p w:rsidR="00CC6DA6" w:rsidRPr="00CC6DA6" w:rsidRDefault="00CC6DA6" w:rsidP="00CC6DA6">
      <w:pPr>
        <w:ind w:left="2160" w:firstLine="709"/>
        <w:jc w:val="both"/>
        <w:rPr>
          <w:sz w:val="28"/>
          <w:szCs w:val="28"/>
        </w:rPr>
      </w:pPr>
      <w:r w:rsidRPr="00CC6DA6">
        <w:rPr>
          <w:sz w:val="28"/>
          <w:szCs w:val="28"/>
        </w:rPr>
        <w:t xml:space="preserve">                                            </w:t>
      </w:r>
      <w:r w:rsidRPr="00CC6DA6">
        <w:t>(название, дата, №)</w:t>
      </w:r>
    </w:p>
    <w:p w:rsidR="00CC6DA6" w:rsidRPr="00CC6DA6" w:rsidRDefault="00CC6DA6" w:rsidP="00CC6DA6">
      <w:pPr>
        <w:ind w:firstLine="709"/>
        <w:rPr>
          <w:sz w:val="28"/>
          <w:szCs w:val="28"/>
        </w:rPr>
      </w:pPr>
    </w:p>
    <w:p w:rsidR="00CC6DA6" w:rsidRPr="00CC6DA6" w:rsidRDefault="00CC6DA6" w:rsidP="00CC6DA6">
      <w:pPr>
        <w:ind w:firstLine="709"/>
        <w:jc w:val="both"/>
        <w:rPr>
          <w:b/>
          <w:sz w:val="28"/>
          <w:szCs w:val="28"/>
        </w:rPr>
      </w:pPr>
      <w:r w:rsidRPr="00CC6DA6">
        <w:rPr>
          <w:b/>
          <w:sz w:val="28"/>
          <w:szCs w:val="28"/>
        </w:rPr>
        <w:t>2. Данные по каждой взлетно-посадочной полосе</w:t>
      </w:r>
    </w:p>
    <w:p w:rsidR="00CC6DA6" w:rsidRPr="00CC6DA6" w:rsidRDefault="00CC6DA6" w:rsidP="00CC6DA6">
      <w:pPr>
        <w:ind w:firstLine="709"/>
        <w:rPr>
          <w:sz w:val="28"/>
          <w:szCs w:val="28"/>
        </w:rPr>
      </w:pPr>
    </w:p>
    <w:p w:rsidR="00CC6DA6" w:rsidRPr="00CC6DA6" w:rsidRDefault="00CC6DA6" w:rsidP="00CC6DA6">
      <w:pPr>
        <w:ind w:firstLine="709"/>
        <w:rPr>
          <w:sz w:val="28"/>
          <w:szCs w:val="28"/>
        </w:rPr>
      </w:pPr>
      <w:r w:rsidRPr="00CC6DA6">
        <w:rPr>
          <w:sz w:val="28"/>
          <w:szCs w:val="28"/>
        </w:rPr>
        <w:t>ВПП ____________________________</w:t>
      </w:r>
    </w:p>
    <w:p w:rsidR="00CC6DA6" w:rsidRPr="00CC6DA6" w:rsidRDefault="00CC6DA6" w:rsidP="00CC6DA6">
      <w:pPr>
        <w:ind w:left="720"/>
        <w:jc w:val="both"/>
      </w:pPr>
      <w:r w:rsidRPr="00CC6DA6">
        <w:rPr>
          <w:sz w:val="28"/>
          <w:szCs w:val="28"/>
        </w:rPr>
        <w:t xml:space="preserve">                     </w:t>
      </w:r>
      <w:r w:rsidRPr="00CC6DA6">
        <w:t>(номер ВПП или МК</w:t>
      </w:r>
      <w:r w:rsidRPr="00CC6DA6">
        <w:rPr>
          <w:vertAlign w:val="subscript"/>
        </w:rPr>
        <w:t>пос</w:t>
      </w:r>
      <w:r w:rsidRPr="00CC6DA6">
        <w:t>)</w:t>
      </w:r>
    </w:p>
    <w:p w:rsidR="00CC6DA6" w:rsidRPr="00CC6DA6" w:rsidRDefault="00CC6DA6" w:rsidP="00CC6DA6"/>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0"/>
        <w:gridCol w:w="2977"/>
      </w:tblGrid>
      <w:tr w:rsidR="00CC6DA6" w:rsidRPr="00CC6DA6" w:rsidTr="00163302">
        <w:trPr>
          <w:trHeight w:val="315"/>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rPr>
                <w:sz w:val="28"/>
                <w:szCs w:val="28"/>
              </w:rPr>
            </w:pPr>
            <w:r w:rsidRPr="00CC6DA6">
              <w:rPr>
                <w:sz w:val="28"/>
                <w:szCs w:val="28"/>
              </w:rPr>
              <w:t xml:space="preserve">  Истинный азимут ВПП, град и мин</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8"/>
                <w:szCs w:val="28"/>
              </w:rPr>
            </w:pPr>
          </w:p>
        </w:tc>
      </w:tr>
      <w:tr w:rsidR="00CC6DA6" w:rsidRPr="00CC6DA6" w:rsidTr="00163302">
        <w:trPr>
          <w:trHeight w:val="320"/>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rPr>
                <w:sz w:val="28"/>
                <w:szCs w:val="28"/>
              </w:rPr>
            </w:pPr>
            <w:r w:rsidRPr="00CC6DA6">
              <w:rPr>
                <w:sz w:val="28"/>
                <w:szCs w:val="28"/>
              </w:rPr>
              <w:t xml:space="preserve">  Длина ВПП,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jc w:val="center"/>
              <w:rPr>
                <w:sz w:val="28"/>
                <w:szCs w:val="28"/>
              </w:rPr>
            </w:pPr>
          </w:p>
        </w:tc>
      </w:tr>
      <w:tr w:rsidR="00CC6DA6" w:rsidRPr="00CC6DA6" w:rsidTr="00163302">
        <w:trPr>
          <w:trHeight w:val="320"/>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rPr>
                <w:sz w:val="28"/>
                <w:szCs w:val="28"/>
              </w:rPr>
            </w:pPr>
            <w:r w:rsidRPr="00CC6DA6">
              <w:rPr>
                <w:sz w:val="28"/>
                <w:szCs w:val="28"/>
                <w:lang w:val="en-US"/>
              </w:rPr>
              <w:t xml:space="preserve">  </w:t>
            </w:r>
            <w:r w:rsidRPr="00CC6DA6">
              <w:rPr>
                <w:sz w:val="28"/>
                <w:szCs w:val="28"/>
              </w:rPr>
              <w:t>Ширина ВПП,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jc w:val="center"/>
              <w:rPr>
                <w:sz w:val="28"/>
                <w:szCs w:val="28"/>
              </w:rPr>
            </w:pPr>
          </w:p>
        </w:tc>
      </w:tr>
      <w:tr w:rsidR="00CC6DA6" w:rsidRPr="00CC6DA6" w:rsidTr="00163302">
        <w:trPr>
          <w:cantSplit/>
          <w:trHeight w:val="874"/>
        </w:trPr>
        <w:tc>
          <w:tcPr>
            <w:tcW w:w="5670"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spacing w:before="20"/>
              <w:rPr>
                <w:sz w:val="28"/>
                <w:szCs w:val="28"/>
              </w:rPr>
            </w:pPr>
            <w:r w:rsidRPr="00CC6DA6">
              <w:rPr>
                <w:sz w:val="28"/>
                <w:szCs w:val="28"/>
              </w:rPr>
              <w:t xml:space="preserve">  Длина СЗ у порога ВПП:</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tc>
        <w:tc>
          <w:tcPr>
            <w:tcW w:w="2977"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spacing w:before="20"/>
              <w:jc w:val="center"/>
              <w:rPr>
                <w:sz w:val="28"/>
                <w:szCs w:val="28"/>
              </w:rPr>
            </w:pPr>
          </w:p>
          <w:p w:rsidR="00CC6DA6" w:rsidRPr="00CC6DA6" w:rsidRDefault="00CC6DA6" w:rsidP="00CC6DA6">
            <w:pPr>
              <w:spacing w:before="20"/>
              <w:jc w:val="center"/>
              <w:rPr>
                <w:sz w:val="28"/>
                <w:szCs w:val="28"/>
              </w:rPr>
            </w:pPr>
          </w:p>
        </w:tc>
      </w:tr>
      <w:tr w:rsidR="00CC6DA6" w:rsidRPr="00CC6DA6" w:rsidTr="00163302">
        <w:trPr>
          <w:trHeight w:val="320"/>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rPr>
                <w:sz w:val="28"/>
                <w:szCs w:val="28"/>
              </w:rPr>
            </w:pPr>
            <w:r w:rsidRPr="00CC6DA6">
              <w:rPr>
                <w:sz w:val="28"/>
                <w:szCs w:val="28"/>
              </w:rPr>
              <w:t xml:space="preserve">  Ширина ЛП,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jc w:val="center"/>
              <w:rPr>
                <w:sz w:val="28"/>
                <w:szCs w:val="28"/>
              </w:rPr>
            </w:pPr>
          </w:p>
        </w:tc>
      </w:tr>
      <w:tr w:rsidR="00CC6DA6" w:rsidRPr="00CC6DA6" w:rsidTr="00163302">
        <w:trPr>
          <w:cantSplit/>
          <w:trHeight w:val="1504"/>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ind w:left="102"/>
              <w:rPr>
                <w:sz w:val="28"/>
                <w:szCs w:val="28"/>
              </w:rPr>
            </w:pPr>
            <w:r w:rsidRPr="00CC6DA6">
              <w:rPr>
                <w:sz w:val="28"/>
                <w:szCs w:val="28"/>
              </w:rPr>
              <w:t xml:space="preserve">  Расстояние от входного торца ВПП до смещенного порога    (при его наличии):</w:t>
            </w:r>
          </w:p>
          <w:p w:rsidR="00CC6DA6" w:rsidRPr="00CC6DA6" w:rsidRDefault="00CC6DA6" w:rsidP="00CC6DA6">
            <w:pPr>
              <w:spacing w:before="4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8"/>
                <w:szCs w:val="28"/>
              </w:rPr>
            </w:pPr>
          </w:p>
          <w:p w:rsidR="00CC6DA6" w:rsidRPr="00CC6DA6" w:rsidRDefault="00CC6DA6" w:rsidP="00CC6DA6">
            <w:pPr>
              <w:spacing w:before="40"/>
              <w:jc w:val="center"/>
              <w:rPr>
                <w:sz w:val="28"/>
                <w:szCs w:val="28"/>
              </w:rPr>
            </w:pPr>
          </w:p>
          <w:p w:rsidR="00CC6DA6" w:rsidRPr="00CC6DA6" w:rsidRDefault="00CC6DA6" w:rsidP="00CC6DA6">
            <w:pPr>
              <w:spacing w:before="20"/>
              <w:jc w:val="center"/>
              <w:rPr>
                <w:sz w:val="28"/>
                <w:szCs w:val="28"/>
              </w:rPr>
            </w:pPr>
          </w:p>
        </w:tc>
      </w:tr>
      <w:tr w:rsidR="00CC6DA6" w:rsidRPr="00CC6DA6" w:rsidTr="00163302">
        <w:trPr>
          <w:cantSplit/>
          <w:trHeight w:val="988"/>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rPr>
                <w:sz w:val="28"/>
                <w:szCs w:val="28"/>
              </w:rPr>
            </w:pPr>
            <w:r w:rsidRPr="00CC6DA6">
              <w:rPr>
                <w:sz w:val="28"/>
                <w:szCs w:val="28"/>
              </w:rPr>
              <w:t xml:space="preserve">  Высота порога ВПП:</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20"/>
              <w:jc w:val="center"/>
              <w:rPr>
                <w:sz w:val="28"/>
                <w:szCs w:val="28"/>
              </w:rPr>
            </w:pPr>
          </w:p>
          <w:p w:rsidR="00CC6DA6" w:rsidRPr="00CC6DA6" w:rsidRDefault="00CC6DA6" w:rsidP="00CC6DA6">
            <w:pPr>
              <w:spacing w:before="20"/>
              <w:jc w:val="center"/>
              <w:rPr>
                <w:sz w:val="28"/>
                <w:szCs w:val="28"/>
              </w:rPr>
            </w:pPr>
          </w:p>
          <w:p w:rsidR="00CC6DA6" w:rsidRPr="00CC6DA6" w:rsidRDefault="00CC6DA6" w:rsidP="00CC6DA6">
            <w:pPr>
              <w:spacing w:before="20"/>
              <w:jc w:val="center"/>
              <w:rPr>
                <w:sz w:val="28"/>
                <w:szCs w:val="28"/>
              </w:rPr>
            </w:pPr>
          </w:p>
        </w:tc>
      </w:tr>
      <w:tr w:rsidR="00CC6DA6" w:rsidRPr="00CC6DA6" w:rsidTr="00163302">
        <w:trPr>
          <w:cantSplit/>
          <w:trHeight w:val="1143"/>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ind w:left="102" w:hanging="102"/>
              <w:rPr>
                <w:sz w:val="28"/>
                <w:szCs w:val="28"/>
              </w:rPr>
            </w:pPr>
            <w:r w:rsidRPr="00CC6DA6">
              <w:rPr>
                <w:sz w:val="28"/>
                <w:szCs w:val="28"/>
              </w:rPr>
              <w:t xml:space="preserve">  Высота входного торца ВПП (при наличии смещенного порога ВПП):</w:t>
            </w:r>
          </w:p>
          <w:p w:rsidR="00CC6DA6" w:rsidRPr="00CC6DA6" w:rsidRDefault="00CC6DA6" w:rsidP="00CC6DA6">
            <w:pPr>
              <w:spacing w:before="40"/>
              <w:ind w:firstLine="244"/>
              <w:rPr>
                <w:sz w:val="28"/>
                <w:szCs w:val="28"/>
              </w:rPr>
            </w:pPr>
            <w:r w:rsidRPr="00CC6DA6">
              <w:rPr>
                <w:sz w:val="28"/>
                <w:szCs w:val="28"/>
              </w:rPr>
              <w:t>с МК</w:t>
            </w:r>
            <w:r w:rsidRPr="00CC6DA6">
              <w:rPr>
                <w:sz w:val="28"/>
                <w:szCs w:val="28"/>
                <w:vertAlign w:val="subscript"/>
              </w:rPr>
              <w:t xml:space="preserve">пос </w:t>
            </w:r>
            <w:r w:rsidRPr="00CC6DA6">
              <w:rPr>
                <w:sz w:val="28"/>
                <w:szCs w:val="28"/>
              </w:rPr>
              <w:t>-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-_______,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8"/>
                <w:szCs w:val="28"/>
              </w:rPr>
            </w:pPr>
          </w:p>
        </w:tc>
      </w:tr>
      <w:tr w:rsidR="00CC6DA6" w:rsidRPr="00CC6DA6" w:rsidTr="00163302">
        <w:trPr>
          <w:cantSplit/>
          <w:trHeight w:val="1515"/>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ind w:left="102"/>
              <w:rPr>
                <w:sz w:val="28"/>
                <w:szCs w:val="28"/>
              </w:rPr>
            </w:pPr>
            <w:r w:rsidRPr="00CC6DA6">
              <w:rPr>
                <w:sz w:val="28"/>
                <w:szCs w:val="28"/>
              </w:rPr>
              <w:t xml:space="preserve">Высота наивысшей точки в пределах спланированной части ЛП или СЗ по ее оси у порога ВПП: </w:t>
            </w:r>
          </w:p>
          <w:p w:rsidR="00CC6DA6" w:rsidRPr="00CC6DA6" w:rsidRDefault="00CC6DA6" w:rsidP="00CC6DA6">
            <w:pPr>
              <w:spacing w:before="4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8"/>
                <w:szCs w:val="28"/>
              </w:rPr>
            </w:pPr>
          </w:p>
          <w:p w:rsidR="00CC6DA6" w:rsidRPr="00CC6DA6" w:rsidRDefault="00CC6DA6" w:rsidP="00CC6DA6">
            <w:pPr>
              <w:spacing w:before="40"/>
              <w:jc w:val="center"/>
              <w:rPr>
                <w:sz w:val="28"/>
                <w:szCs w:val="28"/>
              </w:rPr>
            </w:pPr>
          </w:p>
          <w:p w:rsidR="00CC6DA6" w:rsidRPr="00CC6DA6" w:rsidRDefault="00CC6DA6" w:rsidP="00CC6DA6">
            <w:pPr>
              <w:spacing w:before="40"/>
              <w:jc w:val="center"/>
              <w:rPr>
                <w:sz w:val="28"/>
                <w:szCs w:val="28"/>
              </w:rPr>
            </w:pPr>
          </w:p>
          <w:p w:rsidR="00CC6DA6" w:rsidRPr="00CC6DA6" w:rsidRDefault="00CC6DA6" w:rsidP="00CC6DA6">
            <w:pPr>
              <w:spacing w:before="20"/>
              <w:jc w:val="center"/>
              <w:rPr>
                <w:sz w:val="28"/>
                <w:szCs w:val="28"/>
              </w:rPr>
            </w:pPr>
          </w:p>
        </w:tc>
      </w:tr>
      <w:tr w:rsidR="00CC6DA6" w:rsidRPr="00CC6DA6" w:rsidTr="00163302">
        <w:trPr>
          <w:cantSplit/>
          <w:trHeight w:val="1515"/>
        </w:trPr>
        <w:tc>
          <w:tcPr>
            <w:tcW w:w="56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ind w:left="102"/>
              <w:rPr>
                <w:sz w:val="28"/>
                <w:szCs w:val="28"/>
              </w:rPr>
            </w:pPr>
            <w:r w:rsidRPr="00CC6DA6">
              <w:rPr>
                <w:sz w:val="28"/>
                <w:szCs w:val="28"/>
              </w:rPr>
              <w:t>Высота осевой линии ВПП на расстоянии 1800 м за порогом категорированного направления ВПП:</w:t>
            </w:r>
          </w:p>
          <w:p w:rsidR="00CC6DA6" w:rsidRPr="00CC6DA6" w:rsidRDefault="00CC6DA6" w:rsidP="00CC6DA6">
            <w:pPr>
              <w:spacing w:before="4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p w:rsidR="00CC6DA6" w:rsidRPr="00CC6DA6" w:rsidRDefault="00CC6DA6" w:rsidP="00CC6DA6">
            <w:pPr>
              <w:spacing w:before="20"/>
              <w:ind w:firstLine="244"/>
              <w:rPr>
                <w:sz w:val="28"/>
                <w:szCs w:val="28"/>
              </w:rPr>
            </w:pPr>
            <w:r w:rsidRPr="00CC6DA6">
              <w:rPr>
                <w:sz w:val="28"/>
                <w:szCs w:val="28"/>
              </w:rPr>
              <w:t>с МК</w:t>
            </w:r>
            <w:r w:rsidRPr="00CC6DA6">
              <w:rPr>
                <w:sz w:val="28"/>
                <w:szCs w:val="28"/>
                <w:vertAlign w:val="subscript"/>
              </w:rPr>
              <w:t>пос</w:t>
            </w:r>
            <w:r w:rsidRPr="00CC6DA6">
              <w:rPr>
                <w:sz w:val="28"/>
                <w:szCs w:val="28"/>
              </w:rPr>
              <w:t xml:space="preserve"> = _______, м</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8"/>
                <w:szCs w:val="28"/>
              </w:rPr>
            </w:pPr>
          </w:p>
        </w:tc>
      </w:tr>
    </w:tbl>
    <w:p w:rsidR="00CC6DA6" w:rsidRPr="00CC6DA6" w:rsidRDefault="00CC6DA6" w:rsidP="00CC6DA6">
      <w:pPr>
        <w:spacing w:line="80" w:lineRule="atLeast"/>
        <w:jc w:val="both"/>
        <w:rPr>
          <w:sz w:val="24"/>
        </w:rPr>
      </w:pPr>
    </w:p>
    <w:p w:rsidR="00CC6DA6" w:rsidRPr="00CC6DA6" w:rsidRDefault="00CC6DA6" w:rsidP="00CC6DA6">
      <w:pPr>
        <w:jc w:val="center"/>
        <w:rPr>
          <w:b/>
          <w:sz w:val="28"/>
          <w:szCs w:val="28"/>
        </w:rPr>
        <w:sectPr w:rsidR="00CC6DA6" w:rsidRPr="00CC6DA6" w:rsidSect="00163302">
          <w:pgSz w:w="11906" w:h="16838"/>
          <w:pgMar w:top="1134" w:right="709" w:bottom="993" w:left="1134" w:header="709" w:footer="709" w:gutter="0"/>
          <w:cols w:space="708"/>
          <w:docGrid w:linePitch="360"/>
        </w:sectPr>
      </w:pPr>
    </w:p>
    <w:p w:rsidR="00CC6DA6" w:rsidRPr="00CC6DA6" w:rsidRDefault="00CC6DA6" w:rsidP="00CC6DA6">
      <w:pPr>
        <w:jc w:val="center"/>
        <w:rPr>
          <w:b/>
          <w:sz w:val="28"/>
          <w:szCs w:val="28"/>
        </w:rPr>
      </w:pPr>
      <w:r w:rsidRPr="00CC6DA6">
        <w:rPr>
          <w:b/>
          <w:sz w:val="28"/>
          <w:szCs w:val="28"/>
        </w:rPr>
        <w:lastRenderedPageBreak/>
        <w:t xml:space="preserve">                     3. Перечень препятствий аэродрома</w:t>
      </w:r>
      <w:r w:rsidRPr="00CC6DA6">
        <w:rPr>
          <w:b/>
          <w:sz w:val="28"/>
          <w:szCs w:val="28"/>
          <w:lang w:val="en-US"/>
        </w:rPr>
        <w:t xml:space="preserve"> </w:t>
      </w:r>
      <w:r w:rsidRPr="00CC6DA6">
        <w:rPr>
          <w:sz w:val="28"/>
          <w:szCs w:val="28"/>
        </w:rPr>
        <w:t>_______________________________</w:t>
      </w:r>
    </w:p>
    <w:p w:rsidR="00CC6DA6" w:rsidRPr="00CC6DA6" w:rsidRDefault="00CC6DA6" w:rsidP="00CC6DA6">
      <w:pPr>
        <w:rPr>
          <w:sz w:val="28"/>
          <w:szCs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00"/>
        <w:gridCol w:w="1740"/>
        <w:gridCol w:w="920"/>
        <w:gridCol w:w="720"/>
        <w:gridCol w:w="800"/>
        <w:gridCol w:w="774"/>
        <w:gridCol w:w="709"/>
        <w:gridCol w:w="709"/>
        <w:gridCol w:w="709"/>
        <w:gridCol w:w="709"/>
        <w:gridCol w:w="709"/>
        <w:gridCol w:w="709"/>
        <w:gridCol w:w="708"/>
        <w:gridCol w:w="1842"/>
        <w:gridCol w:w="1843"/>
      </w:tblGrid>
      <w:tr w:rsidR="00CC6DA6" w:rsidRPr="00CC6DA6" w:rsidTr="00163302">
        <w:trPr>
          <w:cantSplit/>
          <w:trHeight w:val="720"/>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 пре-</w:t>
            </w:r>
          </w:p>
          <w:p w:rsidR="00CC6DA6" w:rsidRPr="00CC6DA6" w:rsidRDefault="00CC6DA6" w:rsidP="00CC6DA6">
            <w:pPr>
              <w:spacing w:before="40"/>
              <w:jc w:val="center"/>
              <w:rPr>
                <w:sz w:val="24"/>
                <w:szCs w:val="24"/>
              </w:rPr>
            </w:pPr>
            <w:r w:rsidRPr="00CC6DA6">
              <w:rPr>
                <w:sz w:val="24"/>
                <w:szCs w:val="24"/>
              </w:rPr>
              <w:t>пятст-вия</w:t>
            </w:r>
            <w:r w:rsidRPr="00CC6DA6">
              <w:rPr>
                <w:sz w:val="24"/>
                <w:szCs w:val="24"/>
              </w:rPr>
              <w:sym w:font="Symbol" w:char="002A"/>
            </w:r>
          </w:p>
          <w:p w:rsidR="00CC6DA6" w:rsidRPr="00CC6DA6" w:rsidRDefault="00CC6DA6" w:rsidP="00CC6DA6">
            <w:pPr>
              <w:spacing w:before="40"/>
              <w:rPr>
                <w:sz w:val="24"/>
                <w:szCs w:val="24"/>
              </w:rPr>
            </w:pP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Наименование препятствия</w:t>
            </w:r>
            <w:r w:rsidRPr="00CC6DA6">
              <w:rPr>
                <w:sz w:val="24"/>
                <w:szCs w:val="24"/>
              </w:rPr>
              <w:sym w:font="Symbol" w:char="002A"/>
            </w:r>
          </w:p>
          <w:p w:rsidR="00CC6DA6" w:rsidRPr="00CC6DA6" w:rsidRDefault="00CC6DA6" w:rsidP="00CC6DA6">
            <w:pPr>
              <w:spacing w:before="40"/>
              <w:jc w:val="center"/>
              <w:rPr>
                <w:sz w:val="24"/>
                <w:szCs w:val="24"/>
              </w:rPr>
            </w:pP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2440" w:type="dxa"/>
            <w:gridSpan w:val="3"/>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Полярные координаты относительно КТА</w:t>
            </w:r>
          </w:p>
          <w:p w:rsidR="00CC6DA6" w:rsidRPr="00CC6DA6" w:rsidRDefault="00CC6DA6" w:rsidP="00CC6DA6">
            <w:pPr>
              <w:spacing w:before="40"/>
              <w:rPr>
                <w:sz w:val="24"/>
                <w:szCs w:val="24"/>
              </w:rPr>
            </w:pPr>
          </w:p>
        </w:tc>
        <w:tc>
          <w:tcPr>
            <w:tcW w:w="5736" w:type="dxa"/>
            <w:gridSpan w:val="8"/>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Прямоугольные координаты, м</w:t>
            </w:r>
          </w:p>
          <w:p w:rsidR="00CC6DA6" w:rsidRPr="00CC6DA6" w:rsidRDefault="00CC6DA6" w:rsidP="00CC6DA6">
            <w:pPr>
              <w:spacing w:before="40"/>
              <w:jc w:val="center"/>
              <w:rPr>
                <w:snapToGrid w:val="0"/>
                <w:sz w:val="24"/>
                <w:szCs w:val="24"/>
              </w:rPr>
            </w:pPr>
          </w:p>
          <w:p w:rsidR="00CC6DA6" w:rsidRPr="00CC6DA6" w:rsidRDefault="00CC6DA6" w:rsidP="00CC6DA6">
            <w:pPr>
              <w:spacing w:before="40"/>
              <w:rPr>
                <w:sz w:val="24"/>
                <w:szCs w:val="24"/>
              </w:rPr>
            </w:pP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Абсолютная</w:t>
            </w:r>
          </w:p>
          <w:p w:rsidR="00CC6DA6" w:rsidRPr="00CC6DA6" w:rsidRDefault="00CC6DA6" w:rsidP="00CC6DA6">
            <w:pPr>
              <w:spacing w:before="40"/>
              <w:jc w:val="center"/>
              <w:rPr>
                <w:sz w:val="24"/>
                <w:szCs w:val="24"/>
              </w:rPr>
            </w:pPr>
            <w:r w:rsidRPr="00CC6DA6">
              <w:rPr>
                <w:sz w:val="24"/>
                <w:szCs w:val="24"/>
              </w:rPr>
              <w:t>высота</w:t>
            </w:r>
          </w:p>
          <w:p w:rsidR="00CC6DA6" w:rsidRPr="00CC6DA6" w:rsidRDefault="00CC6DA6" w:rsidP="00CC6DA6">
            <w:pPr>
              <w:spacing w:before="40"/>
              <w:jc w:val="center"/>
              <w:rPr>
                <w:sz w:val="24"/>
                <w:szCs w:val="24"/>
              </w:rPr>
            </w:pPr>
            <w:r w:rsidRPr="00CC6DA6">
              <w:rPr>
                <w:sz w:val="24"/>
                <w:szCs w:val="24"/>
              </w:rPr>
              <w:t>препятствия, м</w:t>
            </w: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Подтверждаю-щий</w:t>
            </w:r>
          </w:p>
          <w:p w:rsidR="00CC6DA6" w:rsidRPr="00CC6DA6" w:rsidRDefault="00CC6DA6" w:rsidP="00CC6DA6">
            <w:pPr>
              <w:spacing w:before="40"/>
              <w:jc w:val="center"/>
              <w:rPr>
                <w:sz w:val="24"/>
                <w:szCs w:val="24"/>
              </w:rPr>
            </w:pPr>
            <w:r w:rsidRPr="00CC6DA6">
              <w:rPr>
                <w:sz w:val="24"/>
                <w:szCs w:val="24"/>
              </w:rPr>
              <w:t>документ</w:t>
            </w:r>
          </w:p>
          <w:p w:rsidR="00CC6DA6" w:rsidRPr="00CC6DA6" w:rsidRDefault="00CC6DA6" w:rsidP="00CC6DA6">
            <w:pPr>
              <w:spacing w:before="40"/>
              <w:jc w:val="center"/>
              <w:rPr>
                <w:sz w:val="24"/>
                <w:szCs w:val="24"/>
              </w:rPr>
            </w:pP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r>
      <w:tr w:rsidR="00CC6DA6" w:rsidRPr="00CC6DA6" w:rsidTr="00163302">
        <w:trPr>
          <w:cantSplit/>
          <w:trHeight w:val="480"/>
        </w:trPr>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jc w:val="center"/>
              <w:rPr>
                <w:sz w:val="24"/>
                <w:szCs w:val="24"/>
              </w:rPr>
            </w:pPr>
            <w:r w:rsidRPr="00CC6DA6">
              <w:rPr>
                <w:i/>
                <w:sz w:val="24"/>
                <w:szCs w:val="24"/>
                <w:lang w:val="en-US"/>
              </w:rPr>
              <w:t>S</w:t>
            </w:r>
            <w:r w:rsidRPr="00CC6DA6">
              <w:rPr>
                <w:i/>
                <w:sz w:val="24"/>
                <w:szCs w:val="24"/>
                <w:vertAlign w:val="subscript"/>
                <w:lang w:val="en-US"/>
              </w:rPr>
              <w:t>П</w:t>
            </w:r>
            <w:r w:rsidRPr="00CC6DA6">
              <w:rPr>
                <w:sz w:val="24"/>
                <w:szCs w:val="24"/>
              </w:rPr>
              <w:t>,</w:t>
            </w:r>
            <w:r w:rsidRPr="00CC6DA6">
              <w:rPr>
                <w:sz w:val="24"/>
                <w:szCs w:val="24"/>
                <w:lang w:val="en-US"/>
              </w:rPr>
              <w:t xml:space="preserve"> </w:t>
            </w:r>
            <w:r w:rsidRPr="00CC6DA6">
              <w:rPr>
                <w:sz w:val="24"/>
                <w:szCs w:val="24"/>
              </w:rPr>
              <w:t>м</w:t>
            </w: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520"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p>
          <w:p w:rsidR="00CC6DA6" w:rsidRPr="00CC6DA6" w:rsidRDefault="00CC6DA6" w:rsidP="00CC6DA6">
            <w:pPr>
              <w:spacing w:before="40"/>
              <w:jc w:val="center"/>
              <w:rPr>
                <w:i/>
                <w:sz w:val="24"/>
                <w:szCs w:val="24"/>
                <w:vertAlign w:val="subscript"/>
              </w:rPr>
            </w:pPr>
            <w:r w:rsidRPr="00CC6DA6">
              <w:rPr>
                <w:i/>
                <w:sz w:val="24"/>
                <w:szCs w:val="24"/>
              </w:rPr>
              <w:t>А</w:t>
            </w:r>
            <w:r w:rsidRPr="00CC6DA6">
              <w:rPr>
                <w:i/>
                <w:sz w:val="24"/>
                <w:szCs w:val="24"/>
                <w:vertAlign w:val="subscript"/>
              </w:rPr>
              <w:t>П</w:t>
            </w:r>
          </w:p>
        </w:tc>
        <w:tc>
          <w:tcPr>
            <w:tcW w:w="2901" w:type="dxa"/>
            <w:gridSpan w:val="4"/>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jc w:val="center"/>
              <w:rPr>
                <w:sz w:val="24"/>
                <w:szCs w:val="24"/>
              </w:rPr>
            </w:pPr>
            <w:r w:rsidRPr="00CC6DA6">
              <w:rPr>
                <w:sz w:val="24"/>
                <w:szCs w:val="24"/>
              </w:rPr>
              <w:t>ВПП</w:t>
            </w:r>
            <w:r w:rsidRPr="00CC6DA6">
              <w:rPr>
                <w:sz w:val="24"/>
                <w:szCs w:val="24"/>
                <w:lang w:val="en-US"/>
              </w:rPr>
              <w:t xml:space="preserve"> №</w:t>
            </w:r>
            <w:r w:rsidRPr="00CC6DA6">
              <w:rPr>
                <w:sz w:val="24"/>
                <w:szCs w:val="24"/>
              </w:rPr>
              <w:t>...</w:t>
            </w:r>
          </w:p>
          <w:p w:rsidR="00CC6DA6" w:rsidRPr="00CC6DA6" w:rsidRDefault="00CC6DA6" w:rsidP="00CC6DA6">
            <w:pPr>
              <w:spacing w:before="40"/>
              <w:rPr>
                <w:sz w:val="24"/>
                <w:szCs w:val="24"/>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jc w:val="center"/>
              <w:rPr>
                <w:sz w:val="24"/>
                <w:szCs w:val="24"/>
              </w:rPr>
            </w:pPr>
            <w:r w:rsidRPr="00CC6DA6">
              <w:rPr>
                <w:sz w:val="24"/>
                <w:szCs w:val="24"/>
              </w:rPr>
              <w:t>ВПП</w:t>
            </w:r>
            <w:r w:rsidRPr="00CC6DA6">
              <w:rPr>
                <w:sz w:val="24"/>
                <w:szCs w:val="24"/>
                <w:lang w:val="en-US"/>
              </w:rPr>
              <w:t xml:space="preserve"> №</w:t>
            </w:r>
            <w:r w:rsidRPr="00CC6DA6">
              <w:rPr>
                <w:sz w:val="24"/>
                <w:szCs w:val="24"/>
              </w:rPr>
              <w:t>...</w:t>
            </w:r>
          </w:p>
          <w:p w:rsidR="00CC6DA6" w:rsidRPr="00CC6DA6" w:rsidRDefault="00CC6DA6" w:rsidP="00CC6DA6">
            <w:pPr>
              <w:spacing w:before="40"/>
              <w:rPr>
                <w:sz w:val="24"/>
                <w:szCs w:val="24"/>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cantSplit/>
          <w:trHeight w:val="480"/>
        </w:trPr>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9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napToGrid w:val="0"/>
                <w:sz w:val="24"/>
                <w:szCs w:val="24"/>
              </w:rPr>
            </w:pPr>
            <w:r w:rsidRPr="00CC6DA6">
              <w:rPr>
                <w:snapToGrid w:val="0"/>
                <w:sz w:val="24"/>
                <w:szCs w:val="24"/>
              </w:rPr>
              <w:t>град</w:t>
            </w: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napToGrid w:val="0"/>
                <w:sz w:val="24"/>
                <w:szCs w:val="24"/>
              </w:rPr>
            </w:pPr>
            <w:r w:rsidRPr="00CC6DA6">
              <w:rPr>
                <w:snapToGrid w:val="0"/>
                <w:sz w:val="24"/>
                <w:szCs w:val="24"/>
              </w:rPr>
              <w:t>мин</w:t>
            </w:r>
          </w:p>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483"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r w:rsidRPr="00CC6DA6">
              <w:rPr>
                <w:sz w:val="24"/>
                <w:szCs w:val="24"/>
              </w:rPr>
              <w:t>МК</w:t>
            </w:r>
            <w:r w:rsidRPr="00CC6DA6">
              <w:rPr>
                <w:sz w:val="24"/>
                <w:szCs w:val="24"/>
                <w:vertAlign w:val="subscript"/>
              </w:rPr>
              <w:t>пос</w:t>
            </w:r>
            <w:r w:rsidRPr="00CC6DA6">
              <w:rPr>
                <w:sz w:val="24"/>
                <w:szCs w:val="24"/>
              </w:rPr>
              <w:t>=</w:t>
            </w:r>
          </w:p>
          <w:p w:rsidR="00CC6DA6" w:rsidRPr="00CC6DA6" w:rsidRDefault="00CC6DA6" w:rsidP="00CC6DA6">
            <w:pPr>
              <w:spacing w:before="40"/>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r w:rsidRPr="00CC6DA6">
              <w:rPr>
                <w:sz w:val="24"/>
                <w:szCs w:val="24"/>
              </w:rPr>
              <w:t>МК</w:t>
            </w:r>
            <w:r w:rsidRPr="00CC6DA6">
              <w:rPr>
                <w:sz w:val="24"/>
                <w:szCs w:val="24"/>
                <w:vertAlign w:val="subscript"/>
              </w:rPr>
              <w:t>пос</w:t>
            </w:r>
            <w:r w:rsidRPr="00CC6DA6">
              <w:rPr>
                <w:sz w:val="24"/>
                <w:szCs w:val="24"/>
              </w:rPr>
              <w:t>=</w:t>
            </w:r>
          </w:p>
          <w:p w:rsidR="00CC6DA6" w:rsidRPr="00CC6DA6" w:rsidRDefault="00CC6DA6" w:rsidP="00CC6DA6">
            <w:pPr>
              <w:spacing w:before="40"/>
              <w:rPr>
                <w:sz w:val="24"/>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r w:rsidRPr="00CC6DA6">
              <w:rPr>
                <w:sz w:val="24"/>
                <w:szCs w:val="24"/>
              </w:rPr>
              <w:t>МК</w:t>
            </w:r>
            <w:r w:rsidRPr="00CC6DA6">
              <w:rPr>
                <w:sz w:val="24"/>
                <w:szCs w:val="24"/>
                <w:vertAlign w:val="subscript"/>
              </w:rPr>
              <w:t>пос</w:t>
            </w:r>
            <w:r w:rsidRPr="00CC6DA6">
              <w:rPr>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r w:rsidRPr="00CC6DA6">
              <w:rPr>
                <w:sz w:val="24"/>
                <w:szCs w:val="24"/>
              </w:rPr>
              <w:t>МК</w:t>
            </w:r>
            <w:r w:rsidRPr="00CC6DA6">
              <w:rPr>
                <w:sz w:val="24"/>
                <w:szCs w:val="24"/>
                <w:vertAlign w:val="subscript"/>
              </w:rPr>
              <w:t>пос</w:t>
            </w:r>
            <w:r w:rsidRPr="00CC6DA6">
              <w:rPr>
                <w:sz w:val="24"/>
                <w:szCs w:val="24"/>
              </w:rPr>
              <w:t>=</w:t>
            </w: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cantSplit/>
          <w:trHeight w:val="576"/>
        </w:trPr>
        <w:tc>
          <w:tcPr>
            <w:tcW w:w="10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7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9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Y</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rPr>
              <w:t>Y</w:t>
            </w: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trHeight w:val="325"/>
        </w:trPr>
        <w:tc>
          <w:tcPr>
            <w:tcW w:w="100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2</w:t>
            </w: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4</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5</w:t>
            </w: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15</w:t>
            </w:r>
          </w:p>
        </w:tc>
      </w:tr>
      <w:tr w:rsidR="00CC6DA6" w:rsidRPr="00CC6DA6" w:rsidTr="00163302">
        <w:trPr>
          <w:trHeight w:val="3712"/>
        </w:trPr>
        <w:tc>
          <w:tcPr>
            <w:tcW w:w="100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92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74"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ind w:left="100" w:hanging="100"/>
              <w:rPr>
                <w:sz w:val="24"/>
                <w:szCs w:val="24"/>
              </w:rPr>
            </w:pPr>
          </w:p>
          <w:p w:rsidR="00CC6DA6" w:rsidRPr="00CC6DA6" w:rsidRDefault="00CC6DA6" w:rsidP="00CC6DA6">
            <w:pPr>
              <w:spacing w:before="40"/>
              <w:rPr>
                <w:sz w:val="24"/>
                <w:szCs w:val="24"/>
              </w:rPr>
            </w:pPr>
          </w:p>
        </w:tc>
      </w:tr>
    </w:tbl>
    <w:p w:rsidR="00CC6DA6" w:rsidRPr="00CC6DA6" w:rsidRDefault="00CC6DA6" w:rsidP="00CC6DA6">
      <w:pPr>
        <w:jc w:val="both"/>
        <w:rPr>
          <w:sz w:val="24"/>
        </w:rPr>
      </w:pPr>
    </w:p>
    <w:p w:rsidR="00CC6DA6" w:rsidRPr="00CC6DA6" w:rsidRDefault="00CC6DA6" w:rsidP="00CC6DA6">
      <w:pPr>
        <w:jc w:val="both"/>
        <w:rPr>
          <w:sz w:val="24"/>
        </w:rPr>
      </w:pPr>
    </w:p>
    <w:p w:rsidR="00CC6DA6" w:rsidRPr="00CC6DA6" w:rsidRDefault="00CC6DA6" w:rsidP="00CC6DA6">
      <w:pPr>
        <w:ind w:right="567"/>
        <w:jc w:val="both"/>
        <w:rPr>
          <w:sz w:val="28"/>
          <w:szCs w:val="28"/>
        </w:rPr>
      </w:pPr>
      <w:r w:rsidRPr="00CC6DA6">
        <w:rPr>
          <w:sz w:val="22"/>
          <w:szCs w:val="22"/>
        </w:rPr>
        <w:sym w:font="Symbol" w:char="002A"/>
      </w:r>
      <w:r w:rsidRPr="00CC6DA6">
        <w:rPr>
          <w:sz w:val="22"/>
          <w:szCs w:val="22"/>
        </w:rPr>
        <w:t xml:space="preserve">  </w:t>
      </w:r>
      <w:r w:rsidRPr="00CC6DA6">
        <w:rPr>
          <w:sz w:val="28"/>
          <w:szCs w:val="28"/>
        </w:rPr>
        <w:t>Номера и наименования препятствий указываются согласно техническому отчету по результатам топографо-геодезических работ по определению данных о препятствиях</w:t>
      </w:r>
    </w:p>
    <w:p w:rsidR="00CC6DA6" w:rsidRPr="00CC6DA6" w:rsidRDefault="00CC6DA6" w:rsidP="00CC6DA6">
      <w:pPr>
        <w:jc w:val="both"/>
        <w:rPr>
          <w:sz w:val="22"/>
          <w:szCs w:val="22"/>
        </w:rPr>
      </w:pPr>
    </w:p>
    <w:p w:rsidR="00CC6DA6" w:rsidRPr="00CC6DA6" w:rsidRDefault="00CC6DA6" w:rsidP="00CC6DA6">
      <w:pPr>
        <w:rPr>
          <w:sz w:val="28"/>
          <w:szCs w:val="28"/>
        </w:rPr>
        <w:sectPr w:rsidR="00CC6DA6" w:rsidRPr="00CC6DA6" w:rsidSect="00F01955">
          <w:pgSz w:w="16838" w:h="11906" w:orient="landscape"/>
          <w:pgMar w:top="709" w:right="536" w:bottom="1134" w:left="1134" w:header="709" w:footer="709" w:gutter="0"/>
          <w:cols w:space="708"/>
          <w:docGrid w:linePitch="360"/>
        </w:sectPr>
      </w:pPr>
    </w:p>
    <w:p w:rsidR="00CC6DA6" w:rsidRPr="00CC6DA6" w:rsidRDefault="00CC6DA6" w:rsidP="00CC6DA6">
      <w:pPr>
        <w:jc w:val="center"/>
        <w:rPr>
          <w:b/>
          <w:sz w:val="28"/>
          <w:szCs w:val="28"/>
        </w:rPr>
      </w:pPr>
      <w:r w:rsidRPr="00CC6DA6">
        <w:rPr>
          <w:b/>
          <w:sz w:val="28"/>
          <w:szCs w:val="28"/>
        </w:rPr>
        <w:lastRenderedPageBreak/>
        <w:t>4. Планы поверхностей ограничения препятствий</w:t>
      </w:r>
    </w:p>
    <w:p w:rsidR="00CC6DA6" w:rsidRPr="00CC6DA6" w:rsidRDefault="00CC6DA6" w:rsidP="00CC6DA6">
      <w:pPr>
        <w:ind w:firstLine="720"/>
        <w:jc w:val="both"/>
        <w:rPr>
          <w:sz w:val="28"/>
          <w:szCs w:val="28"/>
        </w:rPr>
      </w:pPr>
      <w:r w:rsidRPr="00CC6DA6">
        <w:rPr>
          <w:sz w:val="28"/>
          <w:szCs w:val="28"/>
        </w:rPr>
        <w:t xml:space="preserve">Указывается перечень и приводятся планы поверхностей ограничения препятствий согласно приложению № </w:t>
      </w:r>
      <w:r w:rsidRPr="00CC6DA6">
        <w:rPr>
          <w:color w:val="1F497D" w:themeColor="text2"/>
          <w:sz w:val="28"/>
          <w:szCs w:val="28"/>
        </w:rPr>
        <w:t>3.5</w:t>
      </w:r>
      <w:r w:rsidRPr="00CC6DA6">
        <w:rPr>
          <w:sz w:val="28"/>
          <w:szCs w:val="28"/>
        </w:rPr>
        <w:t xml:space="preserve"> к МОС ФАП.</w:t>
      </w:r>
    </w:p>
    <w:p w:rsidR="00CC6DA6" w:rsidRPr="00CC6DA6" w:rsidRDefault="00CC6DA6" w:rsidP="00CC6DA6">
      <w:pPr>
        <w:ind w:firstLine="720"/>
        <w:jc w:val="both"/>
        <w:rPr>
          <w:sz w:val="28"/>
          <w:szCs w:val="28"/>
        </w:rPr>
      </w:pPr>
    </w:p>
    <w:p w:rsidR="00CC6DA6" w:rsidRPr="00CC6DA6" w:rsidRDefault="00CC6DA6" w:rsidP="00CC6DA6">
      <w:pPr>
        <w:jc w:val="center"/>
        <w:rPr>
          <w:b/>
          <w:sz w:val="28"/>
          <w:szCs w:val="28"/>
        </w:rPr>
      </w:pPr>
      <w:r w:rsidRPr="00CC6DA6">
        <w:rPr>
          <w:b/>
          <w:sz w:val="28"/>
          <w:szCs w:val="28"/>
        </w:rPr>
        <w:t>5. Расчетные таблицы</w:t>
      </w:r>
    </w:p>
    <w:p w:rsidR="00CC6DA6" w:rsidRPr="00CC6DA6" w:rsidRDefault="00CC6DA6" w:rsidP="00CC6DA6">
      <w:pPr>
        <w:ind w:firstLine="720"/>
        <w:jc w:val="both"/>
        <w:rPr>
          <w:sz w:val="28"/>
          <w:szCs w:val="28"/>
        </w:rPr>
      </w:pPr>
      <w:r w:rsidRPr="00CC6DA6">
        <w:rPr>
          <w:sz w:val="28"/>
          <w:szCs w:val="28"/>
        </w:rPr>
        <w:t>Указывается перечень и приводятся расчетные таблицы по форме таблиц приложения № 3.5 к МОС ФАП.</w:t>
      </w:r>
    </w:p>
    <w:p w:rsidR="00CC6DA6" w:rsidRPr="00CC6DA6" w:rsidRDefault="00CC6DA6" w:rsidP="00CC6DA6">
      <w:pPr>
        <w:ind w:firstLine="720"/>
        <w:jc w:val="both"/>
        <w:rPr>
          <w:sz w:val="28"/>
          <w:szCs w:val="28"/>
        </w:rPr>
      </w:pPr>
    </w:p>
    <w:p w:rsidR="00CC6DA6" w:rsidRPr="00CC6DA6" w:rsidRDefault="00CC6DA6" w:rsidP="00CC6DA6">
      <w:pPr>
        <w:jc w:val="center"/>
        <w:rPr>
          <w:b/>
          <w:sz w:val="28"/>
          <w:szCs w:val="28"/>
        </w:rPr>
      </w:pPr>
      <w:r w:rsidRPr="00CC6DA6">
        <w:rPr>
          <w:b/>
          <w:sz w:val="28"/>
          <w:szCs w:val="28"/>
        </w:rPr>
        <w:t>6. Препятствия, возвышающиеся над ограничительными поверхностями</w:t>
      </w:r>
    </w:p>
    <w:p w:rsidR="00CC6DA6" w:rsidRPr="00CC6DA6" w:rsidRDefault="00CC6DA6" w:rsidP="00CC6DA6">
      <w:pPr>
        <w:ind w:firstLine="720"/>
        <w:rPr>
          <w:sz w:val="28"/>
          <w:szCs w:val="28"/>
        </w:rPr>
      </w:pPr>
      <w:r w:rsidRPr="00CC6DA6">
        <w:rPr>
          <w:sz w:val="28"/>
          <w:szCs w:val="28"/>
        </w:rPr>
        <w:t>Приводится сводный перечень всех препятствий, возвышающихся над любой из  ограничительных поверхностей, по форме следующей таблицы:</w:t>
      </w:r>
    </w:p>
    <w:p w:rsidR="00CC6DA6" w:rsidRPr="00CC6DA6" w:rsidRDefault="00CC6DA6" w:rsidP="00CC6DA6">
      <w:pPr>
        <w:ind w:right="930"/>
        <w:jc w:val="right"/>
        <w:rPr>
          <w:sz w:val="28"/>
          <w:szCs w:val="28"/>
        </w:rPr>
      </w:pPr>
    </w:p>
    <w:tbl>
      <w:tblPr>
        <w:tblW w:w="10472" w:type="dxa"/>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83"/>
        <w:gridCol w:w="1683"/>
        <w:gridCol w:w="748"/>
        <w:gridCol w:w="748"/>
        <w:gridCol w:w="748"/>
        <w:gridCol w:w="1496"/>
        <w:gridCol w:w="1683"/>
        <w:gridCol w:w="1683"/>
      </w:tblGrid>
      <w:tr w:rsidR="00CC6DA6" w:rsidRPr="00CC6DA6" w:rsidTr="00163302">
        <w:trPr>
          <w:cantSplit/>
          <w:trHeight w:val="630"/>
        </w:trPr>
        <w:tc>
          <w:tcPr>
            <w:tcW w:w="1683"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lang w:val="en-US"/>
              </w:rPr>
            </w:pPr>
            <w:r w:rsidRPr="00CC6DA6">
              <w:rPr>
                <w:sz w:val="24"/>
                <w:szCs w:val="24"/>
                <w:lang w:val="en-US"/>
              </w:rPr>
              <w:t>№</w:t>
            </w:r>
          </w:p>
          <w:p w:rsidR="00CC6DA6" w:rsidRPr="00CC6DA6" w:rsidRDefault="00CC6DA6" w:rsidP="00CC6DA6">
            <w:pPr>
              <w:spacing w:before="40"/>
              <w:jc w:val="center"/>
              <w:rPr>
                <w:sz w:val="24"/>
                <w:szCs w:val="24"/>
              </w:rPr>
            </w:pPr>
            <w:r w:rsidRPr="00CC6DA6">
              <w:rPr>
                <w:sz w:val="24"/>
                <w:szCs w:val="24"/>
              </w:rPr>
              <w:t>препятствия *</w:t>
            </w:r>
          </w:p>
          <w:p w:rsidR="00CC6DA6" w:rsidRPr="00CC6DA6" w:rsidRDefault="00CC6DA6" w:rsidP="00CC6DA6">
            <w:pPr>
              <w:spacing w:before="40"/>
              <w:rPr>
                <w:sz w:val="24"/>
                <w:szCs w:val="24"/>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Наименование</w:t>
            </w:r>
          </w:p>
          <w:p w:rsidR="00CC6DA6" w:rsidRPr="00CC6DA6" w:rsidRDefault="00CC6DA6" w:rsidP="00CC6DA6">
            <w:pPr>
              <w:spacing w:before="20"/>
              <w:jc w:val="center"/>
              <w:rPr>
                <w:sz w:val="24"/>
                <w:szCs w:val="24"/>
              </w:rPr>
            </w:pPr>
            <w:r w:rsidRPr="00CC6DA6">
              <w:rPr>
                <w:sz w:val="24"/>
                <w:szCs w:val="24"/>
              </w:rPr>
              <w:t>препятствия *</w:t>
            </w:r>
          </w:p>
          <w:p w:rsidR="00CC6DA6" w:rsidRPr="00CC6DA6" w:rsidRDefault="00CC6DA6" w:rsidP="00CC6DA6">
            <w:pPr>
              <w:spacing w:before="40"/>
              <w:rPr>
                <w:sz w:val="24"/>
                <w:szCs w:val="24"/>
              </w:rPr>
            </w:pPr>
          </w:p>
        </w:tc>
        <w:tc>
          <w:tcPr>
            <w:tcW w:w="2244" w:type="dxa"/>
            <w:gridSpan w:val="3"/>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Полярные</w:t>
            </w:r>
          </w:p>
          <w:p w:rsidR="00CC6DA6" w:rsidRPr="00CC6DA6" w:rsidRDefault="00CC6DA6" w:rsidP="00CC6DA6">
            <w:pPr>
              <w:spacing w:before="20"/>
              <w:jc w:val="center"/>
              <w:rPr>
                <w:sz w:val="24"/>
                <w:szCs w:val="24"/>
              </w:rPr>
            </w:pPr>
            <w:r w:rsidRPr="00CC6DA6">
              <w:rPr>
                <w:sz w:val="24"/>
                <w:szCs w:val="24"/>
              </w:rPr>
              <w:t>координаты</w:t>
            </w:r>
          </w:p>
        </w:tc>
        <w:tc>
          <w:tcPr>
            <w:tcW w:w="1496" w:type="dxa"/>
            <w:vMerge w:val="restart"/>
            <w:tcBorders>
              <w:top w:val="single" w:sz="4" w:space="0" w:color="auto"/>
              <w:left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Абсолютная</w:t>
            </w:r>
          </w:p>
          <w:p w:rsidR="00CC6DA6" w:rsidRPr="00CC6DA6" w:rsidRDefault="00CC6DA6" w:rsidP="00CC6DA6">
            <w:pPr>
              <w:spacing w:before="20"/>
              <w:ind w:left="-31" w:right="-112"/>
              <w:jc w:val="center"/>
              <w:rPr>
                <w:sz w:val="24"/>
                <w:szCs w:val="24"/>
              </w:rPr>
            </w:pPr>
            <w:r w:rsidRPr="00CC6DA6">
              <w:rPr>
                <w:sz w:val="24"/>
                <w:szCs w:val="24"/>
              </w:rPr>
              <w:t xml:space="preserve">высота, </w:t>
            </w:r>
            <w:r w:rsidRPr="00CC6DA6">
              <w:rPr>
                <w:i/>
                <w:sz w:val="24"/>
                <w:szCs w:val="24"/>
              </w:rPr>
              <w:t>Н</w:t>
            </w:r>
            <w:r w:rsidRPr="00CC6DA6">
              <w:rPr>
                <w:i/>
                <w:sz w:val="24"/>
                <w:szCs w:val="24"/>
                <w:vertAlign w:val="subscript"/>
              </w:rPr>
              <w:t>П</w:t>
            </w:r>
            <w:r w:rsidRPr="00CC6DA6">
              <w:rPr>
                <w:i/>
                <w:sz w:val="24"/>
                <w:szCs w:val="24"/>
              </w:rPr>
              <w:t>,</w:t>
            </w:r>
            <w:r w:rsidRPr="00CC6DA6">
              <w:rPr>
                <w:sz w:val="24"/>
                <w:szCs w:val="24"/>
              </w:rPr>
              <w:t>м</w:t>
            </w:r>
          </w:p>
          <w:p w:rsidR="00CC6DA6" w:rsidRPr="00CC6DA6" w:rsidRDefault="00CC6DA6" w:rsidP="00CC6DA6">
            <w:pPr>
              <w:spacing w:before="40"/>
              <w:rPr>
                <w:sz w:val="24"/>
                <w:szCs w:val="24"/>
              </w:rPr>
            </w:pPr>
          </w:p>
        </w:tc>
        <w:tc>
          <w:tcPr>
            <w:tcW w:w="1683" w:type="dxa"/>
            <w:vMerge w:val="restart"/>
            <w:tcBorders>
              <w:top w:val="single" w:sz="4" w:space="0" w:color="auto"/>
              <w:left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Пересекаемая</w:t>
            </w:r>
          </w:p>
          <w:p w:rsidR="00CC6DA6" w:rsidRPr="00CC6DA6" w:rsidRDefault="00CC6DA6" w:rsidP="00CC6DA6">
            <w:pPr>
              <w:spacing w:before="40"/>
              <w:jc w:val="center"/>
              <w:rPr>
                <w:sz w:val="24"/>
                <w:szCs w:val="24"/>
              </w:rPr>
            </w:pPr>
            <w:r w:rsidRPr="00CC6DA6">
              <w:rPr>
                <w:sz w:val="24"/>
                <w:szCs w:val="24"/>
              </w:rPr>
              <w:t>поверхность</w:t>
            </w:r>
          </w:p>
          <w:p w:rsidR="00CC6DA6" w:rsidRPr="00CC6DA6" w:rsidRDefault="00CC6DA6" w:rsidP="00CC6DA6">
            <w:pPr>
              <w:spacing w:before="40"/>
              <w:rPr>
                <w:sz w:val="24"/>
                <w:szCs w:val="24"/>
              </w:rPr>
            </w:pPr>
          </w:p>
        </w:tc>
        <w:tc>
          <w:tcPr>
            <w:tcW w:w="1683" w:type="dxa"/>
            <w:vMerge w:val="restart"/>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jc w:val="center"/>
              <w:rPr>
                <w:sz w:val="24"/>
                <w:szCs w:val="24"/>
              </w:rPr>
            </w:pPr>
            <w:r w:rsidRPr="00CC6DA6">
              <w:rPr>
                <w:sz w:val="24"/>
                <w:szCs w:val="24"/>
              </w:rPr>
              <w:t>Примечания**</w:t>
            </w:r>
          </w:p>
          <w:p w:rsidR="00CC6DA6" w:rsidRPr="00CC6DA6" w:rsidRDefault="00CC6DA6" w:rsidP="00CC6DA6">
            <w:pPr>
              <w:spacing w:before="40"/>
              <w:rPr>
                <w:sz w:val="24"/>
                <w:szCs w:val="24"/>
              </w:rPr>
            </w:pPr>
          </w:p>
        </w:tc>
      </w:tr>
      <w:tr w:rsidR="00CC6DA6" w:rsidRPr="00CC6DA6" w:rsidTr="00163302">
        <w:trPr>
          <w:cantSplit/>
          <w:trHeight w:val="360"/>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lang w:val="en-US"/>
              </w:rPr>
              <w:t>S</w:t>
            </w:r>
            <w:r w:rsidRPr="00CC6DA6">
              <w:rPr>
                <w:i/>
                <w:sz w:val="24"/>
                <w:szCs w:val="24"/>
                <w:vertAlign w:val="subscript"/>
                <w:lang w:val="en-US"/>
              </w:rPr>
              <w:t>П</w:t>
            </w:r>
            <w:r w:rsidRPr="00CC6DA6">
              <w:rPr>
                <w:i/>
                <w:sz w:val="24"/>
                <w:szCs w:val="24"/>
                <w:lang w:val="en-US"/>
              </w:rPr>
              <w:t>,</w:t>
            </w:r>
          </w:p>
          <w:p w:rsidR="00CC6DA6" w:rsidRPr="00CC6DA6" w:rsidRDefault="00CC6DA6" w:rsidP="00CC6DA6">
            <w:pPr>
              <w:spacing w:before="40"/>
              <w:jc w:val="center"/>
              <w:rPr>
                <w:sz w:val="24"/>
                <w:szCs w:val="24"/>
              </w:rPr>
            </w:pPr>
            <w:r w:rsidRPr="00CC6DA6">
              <w:rPr>
                <w:sz w:val="24"/>
                <w:szCs w:val="24"/>
              </w:rPr>
              <w:t>м</w:t>
            </w:r>
          </w:p>
        </w:tc>
        <w:tc>
          <w:tcPr>
            <w:tcW w:w="1496"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i/>
                <w:sz w:val="24"/>
                <w:szCs w:val="24"/>
              </w:rPr>
              <w:t>А</w:t>
            </w:r>
            <w:r w:rsidRPr="00CC6DA6">
              <w:rPr>
                <w:i/>
                <w:sz w:val="24"/>
                <w:szCs w:val="24"/>
                <w:vertAlign w:val="subscript"/>
              </w:rPr>
              <w:t>П</w:t>
            </w:r>
          </w:p>
        </w:tc>
        <w:tc>
          <w:tcPr>
            <w:tcW w:w="1496" w:type="dxa"/>
            <w:vMerge/>
            <w:tcBorders>
              <w:left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left w:val="single" w:sz="4" w:space="0" w:color="auto"/>
              <w:right w:val="single" w:sz="4" w:space="0" w:color="auto"/>
            </w:tcBorders>
          </w:tcPr>
          <w:p w:rsidR="00CC6DA6" w:rsidRPr="00CC6DA6" w:rsidRDefault="00CC6DA6" w:rsidP="00CC6DA6">
            <w:pPr>
              <w:rPr>
                <w:sz w:val="24"/>
                <w:szCs w:val="24"/>
              </w:rPr>
            </w:pPr>
          </w:p>
        </w:tc>
        <w:tc>
          <w:tcPr>
            <w:tcW w:w="1683" w:type="dxa"/>
            <w:vMerge/>
            <w:tcBorders>
              <w:left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cantSplit/>
          <w:trHeight w:val="305"/>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гр.</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мин</w:t>
            </w:r>
          </w:p>
        </w:tc>
        <w:tc>
          <w:tcPr>
            <w:tcW w:w="1496" w:type="dxa"/>
            <w:vMerge/>
            <w:tcBorders>
              <w:left w:val="single" w:sz="4" w:space="0" w:color="auto"/>
              <w:bottom w:val="single" w:sz="4" w:space="0" w:color="auto"/>
              <w:right w:val="single" w:sz="4" w:space="0" w:color="auto"/>
            </w:tcBorders>
          </w:tcPr>
          <w:p w:rsidR="00CC6DA6" w:rsidRPr="00CC6DA6" w:rsidRDefault="00CC6DA6" w:rsidP="00CC6DA6">
            <w:pPr>
              <w:rPr>
                <w:sz w:val="24"/>
                <w:szCs w:val="24"/>
              </w:rPr>
            </w:pPr>
          </w:p>
        </w:tc>
        <w:tc>
          <w:tcPr>
            <w:tcW w:w="1683" w:type="dxa"/>
            <w:vMerge/>
            <w:tcBorders>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trHeight w:val="34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2</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4</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5</w:t>
            </w:r>
          </w:p>
        </w:tc>
        <w:tc>
          <w:tcPr>
            <w:tcW w:w="1496" w:type="dxa"/>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jc w:val="center"/>
              <w:rPr>
                <w:sz w:val="24"/>
                <w:szCs w:val="24"/>
              </w:rPr>
            </w:pPr>
            <w:r w:rsidRPr="00CC6DA6">
              <w:rPr>
                <w:sz w:val="24"/>
                <w:szCs w:val="24"/>
              </w:rPr>
              <w:t>6</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7</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8</w:t>
            </w:r>
          </w:p>
        </w:tc>
      </w:tr>
      <w:tr w:rsidR="00CC6DA6" w:rsidRPr="00CC6DA6" w:rsidTr="00163302">
        <w:trPr>
          <w:trHeight w:val="61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496" w:type="dxa"/>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tc>
      </w:tr>
    </w:tbl>
    <w:p w:rsidR="00CC6DA6" w:rsidRPr="00CC6DA6" w:rsidRDefault="00CC6DA6" w:rsidP="00CC6DA6">
      <w:pPr>
        <w:rPr>
          <w:sz w:val="28"/>
          <w:szCs w:val="28"/>
        </w:rPr>
      </w:pPr>
      <w:r w:rsidRPr="00CC6DA6">
        <w:rPr>
          <w:sz w:val="28"/>
          <w:szCs w:val="28"/>
        </w:rPr>
        <w:t>* Номера и наименования препятствий указываются согласно разделу 3 Акта.</w:t>
      </w:r>
    </w:p>
    <w:p w:rsidR="00CC6DA6" w:rsidRPr="00CC6DA6" w:rsidRDefault="00CC6DA6" w:rsidP="00CC6DA6">
      <w:pPr>
        <w:jc w:val="both"/>
        <w:rPr>
          <w:sz w:val="28"/>
          <w:szCs w:val="28"/>
        </w:rPr>
      </w:pPr>
      <w:r w:rsidRPr="00CC6DA6">
        <w:rPr>
          <w:sz w:val="28"/>
          <w:szCs w:val="28"/>
        </w:rPr>
        <w:t xml:space="preserve">** Указывается: </w:t>
      </w:r>
    </w:p>
    <w:p w:rsidR="00CC6DA6" w:rsidRPr="00CC6DA6" w:rsidRDefault="00CC6DA6" w:rsidP="00CC6DA6">
      <w:pPr>
        <w:jc w:val="both"/>
        <w:rPr>
          <w:sz w:val="28"/>
          <w:szCs w:val="28"/>
        </w:rPr>
      </w:pPr>
      <w:r w:rsidRPr="00CC6DA6">
        <w:rPr>
          <w:sz w:val="28"/>
          <w:szCs w:val="28"/>
        </w:rPr>
        <w:t xml:space="preserve">      «затенено препятствием № _______»  для затененных препятствий;</w:t>
      </w:r>
    </w:p>
    <w:p w:rsidR="00CC6DA6" w:rsidRPr="00CC6DA6" w:rsidRDefault="00CC6DA6" w:rsidP="00CC6DA6">
      <w:pPr>
        <w:ind w:firstLine="426"/>
        <w:jc w:val="both"/>
        <w:rPr>
          <w:sz w:val="28"/>
          <w:szCs w:val="28"/>
        </w:rPr>
      </w:pPr>
      <w:r w:rsidRPr="00CC6DA6">
        <w:rPr>
          <w:sz w:val="28"/>
          <w:szCs w:val="28"/>
        </w:rPr>
        <w:t>«маркировано» и/или «светоограждено» для маркированных и/или светоограж-денных препятствий, соответственно.</w:t>
      </w:r>
    </w:p>
    <w:p w:rsidR="00CC6DA6" w:rsidRPr="00CC6DA6" w:rsidRDefault="00CC6DA6" w:rsidP="00CC6DA6">
      <w:pPr>
        <w:ind w:left="284"/>
        <w:jc w:val="both"/>
        <w:rPr>
          <w:sz w:val="28"/>
          <w:szCs w:val="28"/>
        </w:rPr>
      </w:pPr>
    </w:p>
    <w:p w:rsidR="00CC6DA6" w:rsidRPr="00CC6DA6" w:rsidRDefault="00CC6DA6" w:rsidP="00CC6DA6">
      <w:pPr>
        <w:jc w:val="center"/>
        <w:rPr>
          <w:b/>
          <w:sz w:val="28"/>
          <w:szCs w:val="28"/>
        </w:rPr>
      </w:pPr>
      <w:r w:rsidRPr="00CC6DA6">
        <w:rPr>
          <w:b/>
          <w:sz w:val="28"/>
          <w:szCs w:val="28"/>
        </w:rPr>
        <w:t>7. Препятствия, подлежащие учету при определении</w:t>
      </w:r>
    </w:p>
    <w:p w:rsidR="00CC6DA6" w:rsidRPr="00CC6DA6" w:rsidRDefault="00CC6DA6" w:rsidP="00CC6DA6">
      <w:pPr>
        <w:jc w:val="center"/>
        <w:rPr>
          <w:b/>
          <w:sz w:val="28"/>
          <w:szCs w:val="28"/>
        </w:rPr>
      </w:pPr>
      <w:r w:rsidRPr="00CC6DA6">
        <w:rPr>
          <w:b/>
          <w:sz w:val="28"/>
          <w:szCs w:val="28"/>
        </w:rPr>
        <w:t>максимальной взлетной массы воздушных судов</w:t>
      </w:r>
    </w:p>
    <w:p w:rsidR="00CC6DA6" w:rsidRPr="00CC6DA6" w:rsidRDefault="00CC6DA6" w:rsidP="00CC6DA6">
      <w:pPr>
        <w:ind w:firstLine="720"/>
        <w:jc w:val="both"/>
        <w:rPr>
          <w:sz w:val="28"/>
          <w:szCs w:val="28"/>
        </w:rPr>
      </w:pPr>
      <w:r w:rsidRPr="00CC6DA6">
        <w:rPr>
          <w:sz w:val="28"/>
          <w:szCs w:val="28"/>
        </w:rPr>
        <w:t xml:space="preserve">Приводятся таблицы по форме приложения № 3.5 (таблица № 3) к МОС ФАП по каждому направлению взлета. </w:t>
      </w:r>
    </w:p>
    <w:p w:rsidR="00CC6DA6" w:rsidRPr="00CC6DA6" w:rsidRDefault="00CC6DA6" w:rsidP="00CC6DA6">
      <w:pPr>
        <w:ind w:firstLine="720"/>
        <w:jc w:val="both"/>
        <w:rPr>
          <w:sz w:val="28"/>
          <w:szCs w:val="28"/>
        </w:rPr>
      </w:pPr>
    </w:p>
    <w:p w:rsidR="00CC6DA6" w:rsidRPr="00CC6DA6" w:rsidRDefault="00CC6DA6" w:rsidP="00CC6DA6">
      <w:pPr>
        <w:jc w:val="center"/>
        <w:rPr>
          <w:sz w:val="28"/>
          <w:szCs w:val="28"/>
        </w:rPr>
      </w:pPr>
      <w:r w:rsidRPr="00CC6DA6">
        <w:rPr>
          <w:b/>
          <w:sz w:val="28"/>
          <w:szCs w:val="28"/>
        </w:rPr>
        <w:t>8. Препятствия на летной(ых) полосе(ах).</w:t>
      </w:r>
    </w:p>
    <w:p w:rsidR="00CC6DA6" w:rsidRPr="00CC6DA6" w:rsidRDefault="00CC6DA6" w:rsidP="00CC6DA6">
      <w:pPr>
        <w:ind w:right="930"/>
        <w:jc w:val="right"/>
        <w:rPr>
          <w:sz w:val="28"/>
          <w:szCs w:val="28"/>
        </w:rPr>
      </w:pPr>
    </w:p>
    <w:tbl>
      <w:tblPr>
        <w:tblW w:w="100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83"/>
        <w:gridCol w:w="1683"/>
        <w:gridCol w:w="748"/>
        <w:gridCol w:w="935"/>
        <w:gridCol w:w="1309"/>
        <w:gridCol w:w="1870"/>
        <w:gridCol w:w="1870"/>
      </w:tblGrid>
      <w:tr w:rsidR="00CC6DA6" w:rsidRPr="00CC6DA6" w:rsidTr="00163302">
        <w:trPr>
          <w:cantSplit/>
          <w:trHeight w:val="630"/>
        </w:trPr>
        <w:tc>
          <w:tcPr>
            <w:tcW w:w="1683"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lang w:val="en-US"/>
              </w:rPr>
            </w:pPr>
            <w:r w:rsidRPr="00CC6DA6">
              <w:rPr>
                <w:sz w:val="24"/>
                <w:szCs w:val="24"/>
                <w:lang w:val="en-US"/>
              </w:rPr>
              <w:t>№</w:t>
            </w:r>
          </w:p>
          <w:p w:rsidR="00CC6DA6" w:rsidRPr="00CC6DA6" w:rsidRDefault="00CC6DA6" w:rsidP="00CC6DA6">
            <w:pPr>
              <w:spacing w:before="40"/>
              <w:jc w:val="center"/>
              <w:rPr>
                <w:sz w:val="24"/>
                <w:szCs w:val="24"/>
              </w:rPr>
            </w:pPr>
            <w:r w:rsidRPr="00CC6DA6">
              <w:rPr>
                <w:sz w:val="24"/>
                <w:szCs w:val="24"/>
              </w:rPr>
              <w:t>препятствия *</w:t>
            </w:r>
          </w:p>
          <w:p w:rsidR="00CC6DA6" w:rsidRPr="00CC6DA6" w:rsidRDefault="00CC6DA6" w:rsidP="00CC6DA6">
            <w:pPr>
              <w:spacing w:before="40"/>
              <w:jc w:val="center"/>
              <w:rPr>
                <w:sz w:val="24"/>
                <w:szCs w:val="24"/>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Наименование</w:t>
            </w:r>
          </w:p>
          <w:p w:rsidR="00CC6DA6" w:rsidRPr="00CC6DA6" w:rsidRDefault="00CC6DA6" w:rsidP="00CC6DA6">
            <w:pPr>
              <w:spacing w:before="20"/>
              <w:jc w:val="center"/>
              <w:rPr>
                <w:sz w:val="24"/>
                <w:szCs w:val="24"/>
              </w:rPr>
            </w:pPr>
            <w:r w:rsidRPr="00CC6DA6">
              <w:rPr>
                <w:sz w:val="24"/>
                <w:szCs w:val="24"/>
              </w:rPr>
              <w:t>препятствия *</w:t>
            </w:r>
          </w:p>
          <w:p w:rsidR="00CC6DA6" w:rsidRPr="00CC6DA6" w:rsidRDefault="00CC6DA6" w:rsidP="00CC6DA6">
            <w:pPr>
              <w:spacing w:before="40"/>
              <w:jc w:val="center"/>
              <w:rPr>
                <w:sz w:val="24"/>
                <w:szCs w:val="24"/>
              </w:rPr>
            </w:pPr>
          </w:p>
        </w:tc>
        <w:tc>
          <w:tcPr>
            <w:tcW w:w="2992" w:type="dxa"/>
            <w:gridSpan w:val="3"/>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Полярные</w:t>
            </w:r>
          </w:p>
          <w:p w:rsidR="00CC6DA6" w:rsidRPr="00CC6DA6" w:rsidRDefault="00CC6DA6" w:rsidP="00CC6DA6">
            <w:pPr>
              <w:spacing w:before="20"/>
              <w:jc w:val="center"/>
              <w:rPr>
                <w:sz w:val="24"/>
                <w:szCs w:val="24"/>
              </w:rPr>
            </w:pPr>
            <w:r w:rsidRPr="00CC6DA6">
              <w:rPr>
                <w:sz w:val="24"/>
                <w:szCs w:val="24"/>
              </w:rPr>
              <w:t>координаты</w:t>
            </w:r>
          </w:p>
        </w:tc>
        <w:tc>
          <w:tcPr>
            <w:tcW w:w="1870" w:type="dxa"/>
            <w:vMerge w:val="restart"/>
            <w:tcBorders>
              <w:top w:val="single" w:sz="4" w:space="0" w:color="auto"/>
              <w:left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Абсолютная</w:t>
            </w:r>
          </w:p>
          <w:p w:rsidR="00CC6DA6" w:rsidRPr="00CC6DA6" w:rsidRDefault="00CC6DA6" w:rsidP="00CC6DA6">
            <w:pPr>
              <w:spacing w:before="20"/>
              <w:jc w:val="center"/>
              <w:rPr>
                <w:sz w:val="24"/>
                <w:szCs w:val="24"/>
              </w:rPr>
            </w:pPr>
            <w:r w:rsidRPr="00CC6DA6">
              <w:rPr>
                <w:sz w:val="24"/>
                <w:szCs w:val="24"/>
              </w:rPr>
              <w:t xml:space="preserve">высота, </w:t>
            </w:r>
            <w:r w:rsidRPr="00CC6DA6">
              <w:rPr>
                <w:i/>
                <w:sz w:val="24"/>
                <w:szCs w:val="24"/>
              </w:rPr>
              <w:t>Н</w:t>
            </w:r>
            <w:r w:rsidRPr="00CC6DA6">
              <w:rPr>
                <w:i/>
                <w:sz w:val="24"/>
                <w:szCs w:val="24"/>
                <w:vertAlign w:val="subscript"/>
              </w:rPr>
              <w:t>П</w:t>
            </w:r>
            <w:r w:rsidRPr="00CC6DA6">
              <w:rPr>
                <w:i/>
                <w:sz w:val="24"/>
                <w:szCs w:val="24"/>
              </w:rPr>
              <w:t>,</w:t>
            </w:r>
          </w:p>
          <w:p w:rsidR="00CC6DA6" w:rsidRPr="00CC6DA6" w:rsidRDefault="00CC6DA6" w:rsidP="00CC6DA6">
            <w:pPr>
              <w:spacing w:before="20"/>
              <w:jc w:val="center"/>
              <w:rPr>
                <w:sz w:val="24"/>
                <w:szCs w:val="24"/>
              </w:rPr>
            </w:pPr>
            <w:r w:rsidRPr="00CC6DA6">
              <w:rPr>
                <w:sz w:val="24"/>
                <w:szCs w:val="24"/>
              </w:rPr>
              <w:t>м</w:t>
            </w:r>
          </w:p>
          <w:p w:rsidR="00CC6DA6" w:rsidRPr="00CC6DA6" w:rsidRDefault="00CC6DA6" w:rsidP="00CC6DA6">
            <w:pPr>
              <w:spacing w:before="40"/>
              <w:jc w:val="center"/>
              <w:rPr>
                <w:sz w:val="24"/>
                <w:szCs w:val="24"/>
              </w:rPr>
            </w:pPr>
          </w:p>
        </w:tc>
        <w:tc>
          <w:tcPr>
            <w:tcW w:w="1870" w:type="dxa"/>
            <w:vMerge w:val="restart"/>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jc w:val="center"/>
              <w:rPr>
                <w:sz w:val="24"/>
                <w:szCs w:val="24"/>
              </w:rPr>
            </w:pPr>
            <w:r w:rsidRPr="00CC6DA6">
              <w:rPr>
                <w:sz w:val="24"/>
                <w:szCs w:val="24"/>
              </w:rPr>
              <w:t>Примечания**</w:t>
            </w:r>
          </w:p>
          <w:p w:rsidR="00CC6DA6" w:rsidRPr="00CC6DA6" w:rsidRDefault="00CC6DA6" w:rsidP="00CC6DA6">
            <w:pPr>
              <w:spacing w:before="40"/>
              <w:jc w:val="center"/>
              <w:rPr>
                <w:sz w:val="24"/>
                <w:szCs w:val="24"/>
              </w:rPr>
            </w:pPr>
          </w:p>
        </w:tc>
      </w:tr>
      <w:tr w:rsidR="00CC6DA6" w:rsidRPr="00CC6DA6" w:rsidTr="00163302">
        <w:trPr>
          <w:cantSplit/>
          <w:trHeight w:val="360"/>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i/>
                <w:sz w:val="24"/>
                <w:szCs w:val="24"/>
              </w:rPr>
            </w:pPr>
            <w:r w:rsidRPr="00CC6DA6">
              <w:rPr>
                <w:i/>
                <w:sz w:val="24"/>
                <w:szCs w:val="24"/>
                <w:lang w:val="en-US"/>
              </w:rPr>
              <w:t>S</w:t>
            </w:r>
            <w:r w:rsidRPr="00CC6DA6">
              <w:rPr>
                <w:i/>
                <w:sz w:val="24"/>
                <w:szCs w:val="24"/>
                <w:vertAlign w:val="subscript"/>
                <w:lang w:val="en-US"/>
              </w:rPr>
              <w:t>П</w:t>
            </w:r>
            <w:r w:rsidRPr="00CC6DA6">
              <w:rPr>
                <w:i/>
                <w:sz w:val="24"/>
                <w:szCs w:val="24"/>
                <w:lang w:val="en-US"/>
              </w:rPr>
              <w:t>,</w:t>
            </w:r>
          </w:p>
          <w:p w:rsidR="00CC6DA6" w:rsidRPr="00CC6DA6" w:rsidRDefault="00CC6DA6" w:rsidP="00CC6DA6">
            <w:pPr>
              <w:spacing w:before="40"/>
              <w:jc w:val="center"/>
              <w:rPr>
                <w:sz w:val="24"/>
                <w:szCs w:val="24"/>
              </w:rPr>
            </w:pPr>
            <w:r w:rsidRPr="00CC6DA6">
              <w:rPr>
                <w:sz w:val="24"/>
                <w:szCs w:val="24"/>
              </w:rPr>
              <w:t>м</w:t>
            </w:r>
          </w:p>
        </w:tc>
        <w:tc>
          <w:tcPr>
            <w:tcW w:w="2244" w:type="dxa"/>
            <w:gridSpan w:val="2"/>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i/>
                <w:sz w:val="24"/>
                <w:szCs w:val="24"/>
              </w:rPr>
              <w:t>А</w:t>
            </w:r>
            <w:r w:rsidRPr="00CC6DA6">
              <w:rPr>
                <w:i/>
                <w:sz w:val="24"/>
                <w:szCs w:val="24"/>
                <w:vertAlign w:val="subscript"/>
              </w:rPr>
              <w:t>П</w:t>
            </w:r>
          </w:p>
        </w:tc>
        <w:tc>
          <w:tcPr>
            <w:tcW w:w="1870" w:type="dxa"/>
            <w:vMerge/>
            <w:tcBorders>
              <w:left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870" w:type="dxa"/>
            <w:vMerge/>
            <w:tcBorders>
              <w:left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cantSplit/>
          <w:trHeight w:val="305"/>
        </w:trPr>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1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гр.</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мин</w:t>
            </w:r>
          </w:p>
        </w:tc>
        <w:tc>
          <w:tcPr>
            <w:tcW w:w="1870" w:type="dxa"/>
            <w:vMerge/>
            <w:tcBorders>
              <w:left w:val="single" w:sz="4" w:space="0" w:color="auto"/>
              <w:bottom w:val="single" w:sz="4" w:space="0" w:color="auto"/>
              <w:right w:val="single" w:sz="4" w:space="0" w:color="auto"/>
            </w:tcBorders>
          </w:tcPr>
          <w:p w:rsidR="00CC6DA6" w:rsidRPr="00CC6DA6" w:rsidRDefault="00CC6DA6" w:rsidP="00CC6DA6">
            <w:pPr>
              <w:rPr>
                <w:sz w:val="24"/>
                <w:szCs w:val="24"/>
              </w:rPr>
            </w:pPr>
          </w:p>
        </w:tc>
        <w:tc>
          <w:tcPr>
            <w:tcW w:w="1870" w:type="dxa"/>
            <w:vMerge/>
            <w:tcBorders>
              <w:left w:val="single" w:sz="4" w:space="0" w:color="auto"/>
              <w:bottom w:val="single" w:sz="4" w:space="0" w:color="auto"/>
              <w:right w:val="single" w:sz="4" w:space="0" w:color="auto"/>
            </w:tcBorders>
            <w:shd w:val="clear" w:color="auto" w:fill="auto"/>
            <w:vAlign w:val="center"/>
          </w:tcPr>
          <w:p w:rsidR="00CC6DA6" w:rsidRPr="00CC6DA6" w:rsidRDefault="00CC6DA6" w:rsidP="00CC6DA6">
            <w:pPr>
              <w:rPr>
                <w:sz w:val="24"/>
                <w:szCs w:val="24"/>
              </w:rPr>
            </w:pPr>
          </w:p>
        </w:tc>
      </w:tr>
      <w:tr w:rsidR="00CC6DA6" w:rsidRPr="00CC6DA6" w:rsidTr="00163302">
        <w:trPr>
          <w:trHeight w:val="34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1</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2</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3</w:t>
            </w: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4</w:t>
            </w: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5</w:t>
            </w:r>
          </w:p>
        </w:tc>
        <w:tc>
          <w:tcPr>
            <w:tcW w:w="1870" w:type="dxa"/>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jc w:val="center"/>
              <w:rPr>
                <w:sz w:val="24"/>
                <w:szCs w:val="24"/>
              </w:rPr>
            </w:pPr>
            <w:r w:rsidRPr="00CC6DA6">
              <w:rPr>
                <w:sz w:val="24"/>
                <w:szCs w:val="24"/>
              </w:rPr>
              <w:t>6</w:t>
            </w: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jc w:val="center"/>
              <w:rPr>
                <w:sz w:val="24"/>
                <w:szCs w:val="24"/>
              </w:rPr>
            </w:pPr>
            <w:r w:rsidRPr="00CC6DA6">
              <w:rPr>
                <w:sz w:val="24"/>
                <w:szCs w:val="24"/>
              </w:rPr>
              <w:t>7</w:t>
            </w:r>
          </w:p>
        </w:tc>
      </w:tr>
      <w:tr w:rsidR="00CC6DA6" w:rsidRPr="00CC6DA6" w:rsidTr="00163302">
        <w:trPr>
          <w:trHeight w:val="681"/>
        </w:trPr>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935"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30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c>
          <w:tcPr>
            <w:tcW w:w="1870" w:type="dxa"/>
            <w:tcBorders>
              <w:top w:val="single" w:sz="4" w:space="0" w:color="auto"/>
              <w:left w:val="single" w:sz="4" w:space="0" w:color="auto"/>
              <w:bottom w:val="single" w:sz="4" w:space="0" w:color="auto"/>
              <w:right w:val="single" w:sz="4" w:space="0" w:color="auto"/>
            </w:tcBorders>
          </w:tcPr>
          <w:p w:rsidR="00CC6DA6" w:rsidRPr="00CC6DA6" w:rsidRDefault="00CC6DA6" w:rsidP="00CC6DA6">
            <w:pPr>
              <w:spacing w:before="40"/>
              <w:rPr>
                <w:sz w:val="24"/>
                <w:szCs w:val="24"/>
              </w:rPr>
            </w:pPr>
          </w:p>
        </w:tc>
        <w:tc>
          <w:tcPr>
            <w:tcW w:w="1870"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spacing w:before="40"/>
              <w:rPr>
                <w:sz w:val="24"/>
                <w:szCs w:val="24"/>
              </w:rPr>
            </w:pPr>
          </w:p>
          <w:p w:rsidR="00CC6DA6" w:rsidRPr="00CC6DA6" w:rsidRDefault="00CC6DA6" w:rsidP="00CC6DA6">
            <w:pPr>
              <w:spacing w:before="40"/>
              <w:rPr>
                <w:sz w:val="24"/>
                <w:szCs w:val="24"/>
              </w:rPr>
            </w:pPr>
          </w:p>
        </w:tc>
      </w:tr>
    </w:tbl>
    <w:p w:rsidR="00CC6DA6" w:rsidRPr="00CC6DA6" w:rsidRDefault="00CC6DA6" w:rsidP="00CC6DA6">
      <w:pPr>
        <w:rPr>
          <w:sz w:val="28"/>
          <w:szCs w:val="28"/>
        </w:rPr>
      </w:pPr>
      <w:r w:rsidRPr="00CC6DA6">
        <w:rPr>
          <w:sz w:val="28"/>
          <w:szCs w:val="28"/>
        </w:rPr>
        <w:t>* Номера и наименования препятствий указываются согласно разделу 3 Акта.</w:t>
      </w:r>
    </w:p>
    <w:p w:rsidR="00CC6DA6" w:rsidRPr="00CC6DA6" w:rsidRDefault="00CC6DA6" w:rsidP="00CC6DA6">
      <w:pPr>
        <w:jc w:val="both"/>
        <w:rPr>
          <w:sz w:val="28"/>
          <w:szCs w:val="28"/>
        </w:rPr>
      </w:pPr>
      <w:r w:rsidRPr="00CC6DA6">
        <w:rPr>
          <w:sz w:val="28"/>
          <w:szCs w:val="28"/>
        </w:rPr>
        <w:t>** Указывается «маркировано» и/или «светоограждено» для маркированных и/или светоогражденных препятствий, соответственно.</w:t>
      </w:r>
    </w:p>
    <w:p w:rsidR="00CC6DA6" w:rsidRPr="00CC6DA6" w:rsidRDefault="00CC6DA6" w:rsidP="00CC6DA6">
      <w:pPr>
        <w:jc w:val="both"/>
        <w:rPr>
          <w:sz w:val="28"/>
          <w:szCs w:val="28"/>
        </w:rPr>
        <w:sectPr w:rsidR="00CC6DA6" w:rsidRPr="00CC6DA6" w:rsidSect="00E86D81">
          <w:pgSz w:w="11906" w:h="16838"/>
          <w:pgMar w:top="1134" w:right="709" w:bottom="255" w:left="1134" w:header="709" w:footer="709" w:gutter="0"/>
          <w:cols w:space="708"/>
          <w:docGrid w:linePitch="360"/>
        </w:sectPr>
      </w:pPr>
    </w:p>
    <w:p w:rsidR="00CC6DA6" w:rsidRPr="00CC6DA6" w:rsidRDefault="00CC6DA6" w:rsidP="00CC6DA6">
      <w:pPr>
        <w:ind w:left="5954"/>
        <w:jc w:val="center"/>
        <w:rPr>
          <w:sz w:val="28"/>
          <w:szCs w:val="28"/>
        </w:rPr>
      </w:pPr>
      <w:r w:rsidRPr="00CC6DA6">
        <w:rPr>
          <w:sz w:val="28"/>
          <w:szCs w:val="28"/>
        </w:rPr>
        <w:lastRenderedPageBreak/>
        <w:t>ПРИЛОЖЕНИЕ № 3.4</w:t>
      </w:r>
    </w:p>
    <w:p w:rsidR="00CC6DA6" w:rsidRPr="00CC6DA6" w:rsidRDefault="00CC6DA6" w:rsidP="00CC6DA6">
      <w:pPr>
        <w:ind w:left="5954"/>
        <w:jc w:val="center"/>
        <w:rPr>
          <w:sz w:val="28"/>
          <w:szCs w:val="28"/>
        </w:rPr>
      </w:pPr>
      <w:r w:rsidRPr="00CC6DA6">
        <w:rPr>
          <w:sz w:val="28"/>
          <w:szCs w:val="28"/>
        </w:rPr>
        <w:t>к МОС ФАП</w:t>
      </w:r>
    </w:p>
    <w:p w:rsidR="00CC6DA6" w:rsidRPr="00CC6DA6" w:rsidRDefault="00CC6DA6" w:rsidP="00CC6DA6">
      <w:pPr>
        <w:ind w:left="5954"/>
        <w:jc w:val="center"/>
        <w:rPr>
          <w:sz w:val="28"/>
          <w:szCs w:val="28"/>
        </w:rPr>
      </w:pPr>
      <w:r w:rsidRPr="00CC6DA6">
        <w:rPr>
          <w:sz w:val="28"/>
          <w:szCs w:val="28"/>
        </w:rPr>
        <w:t>(глава 3, приложение № 3.1, пункт 8)</w:t>
      </w:r>
    </w:p>
    <w:p w:rsidR="00CC6DA6" w:rsidRPr="00CC6DA6" w:rsidRDefault="00CC6DA6" w:rsidP="00CC6DA6">
      <w:pPr>
        <w:keepNext/>
        <w:ind w:left="5954"/>
        <w:jc w:val="center"/>
        <w:outlineLvl w:val="5"/>
        <w:rPr>
          <w:sz w:val="28"/>
        </w:rPr>
      </w:pPr>
      <w:r w:rsidRPr="00CC6DA6">
        <w:rPr>
          <w:sz w:val="28"/>
        </w:rPr>
        <w:t>(Форма)</w:t>
      </w:r>
    </w:p>
    <w:p w:rsidR="00CC6DA6" w:rsidRPr="00CC6DA6" w:rsidRDefault="00CC6DA6" w:rsidP="00CC6DA6">
      <w:pPr>
        <w:keepNext/>
        <w:tabs>
          <w:tab w:val="left" w:pos="708"/>
        </w:tabs>
        <w:ind w:left="5954"/>
        <w:jc w:val="center"/>
        <w:outlineLvl w:val="0"/>
        <w:rPr>
          <w:b/>
          <w:sz w:val="28"/>
          <w:szCs w:val="28"/>
        </w:rPr>
      </w:pPr>
    </w:p>
    <w:p w:rsidR="00CC6DA6" w:rsidRPr="00CC6DA6" w:rsidRDefault="00CC6DA6" w:rsidP="00CC6DA6">
      <w:pPr>
        <w:keepNext/>
        <w:tabs>
          <w:tab w:val="left" w:pos="708"/>
        </w:tabs>
        <w:jc w:val="center"/>
        <w:outlineLvl w:val="0"/>
        <w:rPr>
          <w:b/>
          <w:sz w:val="28"/>
          <w:szCs w:val="28"/>
        </w:rPr>
      </w:pPr>
      <w:r w:rsidRPr="00CC6DA6">
        <w:rPr>
          <w:b/>
          <w:sz w:val="28"/>
          <w:szCs w:val="28"/>
        </w:rPr>
        <w:t xml:space="preserve">Лист </w:t>
      </w:r>
    </w:p>
    <w:p w:rsidR="00CC6DA6" w:rsidRPr="00CC6DA6" w:rsidRDefault="00CC6DA6" w:rsidP="00CC6DA6">
      <w:pPr>
        <w:keepNext/>
        <w:tabs>
          <w:tab w:val="left" w:pos="708"/>
        </w:tabs>
        <w:jc w:val="center"/>
        <w:outlineLvl w:val="0"/>
        <w:rPr>
          <w:b/>
          <w:sz w:val="28"/>
          <w:szCs w:val="28"/>
        </w:rPr>
      </w:pPr>
      <w:r w:rsidRPr="00CC6DA6">
        <w:rPr>
          <w:b/>
          <w:sz w:val="28"/>
          <w:szCs w:val="28"/>
        </w:rPr>
        <w:t xml:space="preserve">регистрации периодических сверок препятствий </w:t>
      </w:r>
    </w:p>
    <w:p w:rsidR="00CC6DA6" w:rsidRPr="00CC6DA6" w:rsidRDefault="00CC6DA6" w:rsidP="00CC6DA6">
      <w:pPr>
        <w:keepNext/>
        <w:tabs>
          <w:tab w:val="left" w:pos="708"/>
        </w:tabs>
        <w:jc w:val="center"/>
        <w:outlineLvl w:val="0"/>
        <w:rPr>
          <w:sz w:val="24"/>
        </w:rPr>
      </w:pPr>
      <w:r w:rsidRPr="00CC6DA6">
        <w:rPr>
          <w:b/>
          <w:sz w:val="24"/>
        </w:rPr>
        <w:t>аэродрома</w:t>
      </w:r>
      <w:r w:rsidRPr="00CC6DA6">
        <w:rPr>
          <w:sz w:val="24"/>
        </w:rPr>
        <w:t xml:space="preserve"> __________________________</w:t>
      </w:r>
    </w:p>
    <w:p w:rsidR="00CC6DA6" w:rsidRPr="00CC6DA6" w:rsidRDefault="00CC6DA6" w:rsidP="00CC6DA6">
      <w:pPr>
        <w:ind w:left="4320" w:firstLine="720"/>
      </w:pPr>
      <w:r w:rsidRPr="00CC6DA6">
        <w:t xml:space="preserve">                (наименование)</w:t>
      </w:r>
    </w:p>
    <w:p w:rsidR="00CC6DA6" w:rsidRPr="00CC6DA6" w:rsidRDefault="00CC6DA6" w:rsidP="00CC6DA6">
      <w:pPr>
        <w:rPr>
          <w:b/>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2835"/>
        <w:gridCol w:w="4252"/>
      </w:tblGrid>
      <w:tr w:rsidR="00CC6DA6" w:rsidRPr="00CC6DA6" w:rsidTr="00163302">
        <w:trPr>
          <w:trHeight w:val="574"/>
        </w:trPr>
        <w:tc>
          <w:tcPr>
            <w:tcW w:w="959"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lang w:val="en-US"/>
              </w:rPr>
            </w:pPr>
            <w:r w:rsidRPr="00CC6DA6">
              <w:rPr>
                <w:sz w:val="28"/>
                <w:szCs w:val="28"/>
                <w:lang w:val="en-US"/>
              </w:rPr>
              <w:t>№</w:t>
            </w:r>
          </w:p>
          <w:p w:rsidR="00CC6DA6" w:rsidRPr="00CC6DA6" w:rsidRDefault="00CC6DA6" w:rsidP="00CC6DA6">
            <w:pPr>
              <w:jc w:val="center"/>
              <w:rPr>
                <w:sz w:val="28"/>
                <w:szCs w:val="28"/>
                <w:lang w:val="en-US"/>
              </w:rPr>
            </w:pPr>
            <w:r w:rsidRPr="00CC6DA6">
              <w:rPr>
                <w:sz w:val="28"/>
                <w:szCs w:val="28"/>
                <w:lang w:val="en-US"/>
              </w:rPr>
              <w:t>п/п</w:t>
            </w:r>
          </w:p>
        </w:tc>
        <w:tc>
          <w:tcPr>
            <w:tcW w:w="1701"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rPr>
            </w:pPr>
            <w:r w:rsidRPr="00CC6DA6">
              <w:rPr>
                <w:sz w:val="28"/>
                <w:szCs w:val="28"/>
              </w:rPr>
              <w:t>Дата проверки</w:t>
            </w:r>
          </w:p>
        </w:tc>
        <w:tc>
          <w:tcPr>
            <w:tcW w:w="2835"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rPr>
            </w:pPr>
            <w:r w:rsidRPr="00CC6DA6">
              <w:rPr>
                <w:sz w:val="28"/>
                <w:szCs w:val="28"/>
              </w:rPr>
              <w:t>Ф.И.О. и должность и проверявших</w:t>
            </w:r>
          </w:p>
        </w:tc>
        <w:tc>
          <w:tcPr>
            <w:tcW w:w="4252"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napToGrid w:val="0"/>
                <w:sz w:val="28"/>
                <w:szCs w:val="28"/>
              </w:rPr>
            </w:pPr>
            <w:r w:rsidRPr="00CC6DA6">
              <w:rPr>
                <w:snapToGrid w:val="0"/>
                <w:sz w:val="28"/>
                <w:szCs w:val="28"/>
              </w:rPr>
              <w:t>Результаты проверки*</w:t>
            </w:r>
          </w:p>
          <w:p w:rsidR="00CC6DA6" w:rsidRPr="00CC6DA6" w:rsidRDefault="00CC6DA6" w:rsidP="00CC6DA6">
            <w:pPr>
              <w:jc w:val="center"/>
              <w:rPr>
                <w:sz w:val="28"/>
                <w:szCs w:val="28"/>
                <w:lang w:val="en-US"/>
              </w:rPr>
            </w:pPr>
          </w:p>
        </w:tc>
      </w:tr>
      <w:tr w:rsidR="00CC6DA6" w:rsidRPr="00CC6DA6" w:rsidTr="00163302">
        <w:tc>
          <w:tcPr>
            <w:tcW w:w="959"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lang w:val="en-US"/>
              </w:rPr>
            </w:pPr>
            <w:r w:rsidRPr="00CC6DA6">
              <w:rPr>
                <w:sz w:val="28"/>
                <w:szCs w:val="28"/>
                <w:lang w:val="en-US"/>
              </w:rPr>
              <w:t>1</w:t>
            </w:r>
          </w:p>
        </w:tc>
        <w:tc>
          <w:tcPr>
            <w:tcW w:w="1701"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lang w:val="en-US"/>
              </w:rPr>
            </w:pPr>
            <w:r w:rsidRPr="00CC6DA6">
              <w:rPr>
                <w:sz w:val="28"/>
                <w:szCs w:val="28"/>
                <w:lang w:val="en-US"/>
              </w:rPr>
              <w:t>2</w:t>
            </w:r>
          </w:p>
        </w:tc>
        <w:tc>
          <w:tcPr>
            <w:tcW w:w="2835"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lang w:val="en-US"/>
              </w:rPr>
            </w:pPr>
            <w:r w:rsidRPr="00CC6DA6">
              <w:rPr>
                <w:sz w:val="28"/>
                <w:szCs w:val="28"/>
                <w:lang w:val="en-US"/>
              </w:rPr>
              <w:t>3</w:t>
            </w:r>
          </w:p>
        </w:tc>
        <w:tc>
          <w:tcPr>
            <w:tcW w:w="4252" w:type="dxa"/>
            <w:tcBorders>
              <w:top w:val="single" w:sz="4" w:space="0" w:color="auto"/>
              <w:left w:val="single" w:sz="4" w:space="0" w:color="auto"/>
              <w:bottom w:val="nil"/>
              <w:right w:val="single" w:sz="4" w:space="0" w:color="auto"/>
            </w:tcBorders>
            <w:shd w:val="clear" w:color="auto" w:fill="auto"/>
          </w:tcPr>
          <w:p w:rsidR="00CC6DA6" w:rsidRPr="00CC6DA6" w:rsidRDefault="00CC6DA6" w:rsidP="00CC6DA6">
            <w:pPr>
              <w:jc w:val="center"/>
              <w:rPr>
                <w:sz w:val="28"/>
                <w:szCs w:val="28"/>
                <w:lang w:val="en-US"/>
              </w:rPr>
            </w:pPr>
            <w:r w:rsidRPr="00CC6DA6">
              <w:rPr>
                <w:sz w:val="28"/>
                <w:szCs w:val="28"/>
                <w:lang w:val="en-US"/>
              </w:rPr>
              <w:t>4</w:t>
            </w:r>
          </w:p>
        </w:tc>
      </w:tr>
      <w:tr w:rsidR="00CC6DA6" w:rsidRPr="00CC6DA6" w:rsidTr="00163302">
        <w:tc>
          <w:tcPr>
            <w:tcW w:w="959"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p w:rsidR="00CC6DA6" w:rsidRPr="00CC6DA6" w:rsidRDefault="00CC6DA6" w:rsidP="00CC6DA6">
            <w:pPr>
              <w:rPr>
                <w:b/>
                <w:sz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rPr>
                <w:sz w:val="22"/>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p w:rsidR="00CC6DA6" w:rsidRPr="00CC6DA6" w:rsidRDefault="00CC6DA6" w:rsidP="00CC6DA6">
            <w:pPr>
              <w:rPr>
                <w:sz w:val="22"/>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C6DA6" w:rsidRPr="00CC6DA6" w:rsidRDefault="00CC6DA6" w:rsidP="00CC6DA6">
            <w:pPr>
              <w:rPr>
                <w:sz w:val="22"/>
                <w:lang w:val="en-US"/>
              </w:rPr>
            </w:pPr>
          </w:p>
        </w:tc>
      </w:tr>
    </w:tbl>
    <w:p w:rsidR="00CC6DA6" w:rsidRPr="00CC6DA6" w:rsidRDefault="00CC6DA6" w:rsidP="00CC6DA6">
      <w:pPr>
        <w:rPr>
          <w:sz w:val="22"/>
          <w:lang w:val="en-US"/>
        </w:rPr>
      </w:pPr>
    </w:p>
    <w:p w:rsidR="00CC6DA6" w:rsidRPr="00CC6DA6" w:rsidRDefault="00CC6DA6" w:rsidP="00CC6DA6">
      <w:pPr>
        <w:rPr>
          <w:sz w:val="28"/>
          <w:szCs w:val="28"/>
        </w:rPr>
      </w:pPr>
      <w:r w:rsidRPr="00CC6DA6">
        <w:rPr>
          <w:sz w:val="28"/>
          <w:szCs w:val="28"/>
        </w:rPr>
        <w:t>* Указывается протокол, утвержденный руководителем оператора аэродрома.</w:t>
      </w:r>
    </w:p>
    <w:p w:rsidR="00CC6DA6" w:rsidRPr="00CC6DA6" w:rsidRDefault="00CC6DA6" w:rsidP="00CC6DA6">
      <w:pPr>
        <w:ind w:firstLine="720"/>
        <w:rPr>
          <w:sz w:val="28"/>
        </w:rPr>
        <w:sectPr w:rsidR="00CC6DA6" w:rsidRPr="00CC6DA6" w:rsidSect="00E86D81">
          <w:pgSz w:w="11906" w:h="16838"/>
          <w:pgMar w:top="1134" w:right="709" w:bottom="255" w:left="1134" w:header="709" w:footer="709" w:gutter="0"/>
          <w:cols w:space="708"/>
          <w:docGrid w:linePitch="360"/>
        </w:sectPr>
      </w:pPr>
    </w:p>
    <w:p w:rsidR="00CC6DA6" w:rsidRPr="00CC6DA6" w:rsidRDefault="00CC6DA6" w:rsidP="00CC6DA6">
      <w:pPr>
        <w:ind w:left="5954"/>
        <w:jc w:val="center"/>
        <w:rPr>
          <w:sz w:val="28"/>
          <w:szCs w:val="28"/>
        </w:rPr>
      </w:pPr>
      <w:r w:rsidRPr="00CC6DA6">
        <w:rPr>
          <w:sz w:val="28"/>
          <w:szCs w:val="28"/>
        </w:rPr>
        <w:lastRenderedPageBreak/>
        <w:t>ПРИЛОЖЕНИЕ № 3.5</w:t>
      </w:r>
    </w:p>
    <w:p w:rsidR="00CC6DA6" w:rsidRPr="00CC6DA6" w:rsidRDefault="00CC6DA6" w:rsidP="00CC6DA6">
      <w:pPr>
        <w:ind w:left="5954"/>
        <w:jc w:val="center"/>
        <w:rPr>
          <w:sz w:val="28"/>
          <w:szCs w:val="28"/>
        </w:rPr>
      </w:pPr>
      <w:r w:rsidRPr="00CC6DA6">
        <w:rPr>
          <w:sz w:val="28"/>
          <w:szCs w:val="28"/>
        </w:rPr>
        <w:t>к МОС ФАП</w:t>
      </w:r>
    </w:p>
    <w:p w:rsidR="00CC6DA6" w:rsidRPr="00CC6DA6" w:rsidRDefault="00CC6DA6" w:rsidP="00CC6DA6">
      <w:pPr>
        <w:ind w:left="5954"/>
        <w:jc w:val="center"/>
        <w:rPr>
          <w:sz w:val="28"/>
          <w:szCs w:val="28"/>
        </w:rPr>
      </w:pPr>
      <w:r w:rsidRPr="00CC6DA6">
        <w:rPr>
          <w:sz w:val="28"/>
          <w:szCs w:val="28"/>
        </w:rPr>
        <w:t>(глава 3, приложение № 3.3)</w:t>
      </w:r>
    </w:p>
    <w:p w:rsidR="00CC6DA6" w:rsidRPr="00CC6DA6" w:rsidRDefault="00CC6DA6" w:rsidP="00CC6DA6">
      <w:pPr>
        <w:jc w:val="right"/>
        <w:rPr>
          <w:b/>
          <w:sz w:val="24"/>
          <w:szCs w:val="24"/>
        </w:rPr>
      </w:pPr>
    </w:p>
    <w:p w:rsidR="00CC6DA6" w:rsidRPr="00CC6DA6" w:rsidRDefault="00CC6DA6" w:rsidP="00CC6DA6">
      <w:pPr>
        <w:jc w:val="center"/>
        <w:rPr>
          <w:b/>
          <w:sz w:val="28"/>
          <w:szCs w:val="28"/>
        </w:rPr>
      </w:pPr>
      <w:r w:rsidRPr="00CC6DA6">
        <w:rPr>
          <w:b/>
          <w:sz w:val="28"/>
          <w:szCs w:val="28"/>
        </w:rPr>
        <w:t>Определение объектов, возвышающихся над поверхностями</w:t>
      </w:r>
    </w:p>
    <w:p w:rsidR="00CC6DA6" w:rsidRPr="00CC6DA6" w:rsidRDefault="00CC6DA6" w:rsidP="00CC6DA6">
      <w:pPr>
        <w:jc w:val="center"/>
        <w:rPr>
          <w:b/>
          <w:sz w:val="28"/>
          <w:szCs w:val="28"/>
        </w:rPr>
      </w:pPr>
      <w:r w:rsidRPr="00CC6DA6">
        <w:rPr>
          <w:b/>
          <w:sz w:val="28"/>
          <w:szCs w:val="28"/>
        </w:rPr>
        <w:t>ограничения препятствий</w:t>
      </w:r>
    </w:p>
    <w:p w:rsidR="00CC6DA6" w:rsidRPr="00CC6DA6" w:rsidRDefault="00CC6DA6" w:rsidP="00CC6DA6">
      <w:pPr>
        <w:spacing w:line="160" w:lineRule="atLeast"/>
        <w:ind w:firstLine="709"/>
        <w:jc w:val="both"/>
        <w:rPr>
          <w:sz w:val="28"/>
          <w:szCs w:val="28"/>
        </w:rPr>
      </w:pPr>
      <w:r w:rsidRPr="00CC6DA6">
        <w:rPr>
          <w:sz w:val="28"/>
          <w:szCs w:val="28"/>
        </w:rPr>
        <w:t xml:space="preserve">1. Для определения препятствий, выступающих за поверхности ограничения препятствий составляются таблицы и планы поверхностей. </w:t>
      </w:r>
    </w:p>
    <w:p w:rsidR="00CC6DA6" w:rsidRPr="00CC6DA6" w:rsidRDefault="00CC6DA6" w:rsidP="00CC6DA6">
      <w:pPr>
        <w:spacing w:line="160" w:lineRule="atLeast"/>
        <w:ind w:firstLine="709"/>
        <w:jc w:val="both"/>
        <w:rPr>
          <w:sz w:val="28"/>
          <w:szCs w:val="28"/>
        </w:rPr>
      </w:pPr>
      <w:r w:rsidRPr="00CC6DA6">
        <w:rPr>
          <w:sz w:val="28"/>
          <w:szCs w:val="28"/>
        </w:rPr>
        <w:t>Планы и таблицы поверхностей могут быть полезными при оценке допустимости новых и увеличения размеров существующих препятствий.</w:t>
      </w:r>
    </w:p>
    <w:p w:rsidR="00CC6DA6" w:rsidRPr="00CC6DA6" w:rsidRDefault="00CC6DA6" w:rsidP="00CC6DA6">
      <w:pPr>
        <w:spacing w:line="160" w:lineRule="atLeast"/>
        <w:ind w:firstLine="709"/>
        <w:jc w:val="both"/>
        <w:rPr>
          <w:sz w:val="28"/>
          <w:szCs w:val="28"/>
        </w:rPr>
      </w:pPr>
      <w:r w:rsidRPr="00CC6DA6">
        <w:rPr>
          <w:sz w:val="28"/>
          <w:szCs w:val="28"/>
        </w:rPr>
        <w:t>2.  Для аэродрома подготавливается один план внутренней горизонтальной и конической поверхностей. Число планов остальных поверхностей определяется количеством направлений взлета и захода на посадку.</w:t>
      </w:r>
    </w:p>
    <w:p w:rsidR="00CC6DA6" w:rsidRPr="00CC6DA6" w:rsidRDefault="00CC6DA6" w:rsidP="00CC6DA6">
      <w:pPr>
        <w:spacing w:line="160" w:lineRule="atLeast"/>
        <w:ind w:firstLine="709"/>
        <w:jc w:val="both"/>
        <w:rPr>
          <w:sz w:val="28"/>
          <w:szCs w:val="28"/>
        </w:rPr>
      </w:pPr>
      <w:r w:rsidRPr="00CC6DA6">
        <w:rPr>
          <w:sz w:val="28"/>
          <w:szCs w:val="28"/>
        </w:rPr>
        <w:t>Масштаб планов выбирается с учетом особенностей конкретного аэродрома (количество и длина ВПП, количество препятствий и плотность их расположения и т.д.). Во всех случаях масштаб должен быть не менее: 1:100000 для внешней горизонтальной поверхности; 1:500000 для внутренней горизонтальной, конической, захода на посадку и переходной поверхностей и 1:10000 для поверхностей зоны свободной от препятствий (</w:t>
      </w:r>
      <w:r w:rsidRPr="00CC6DA6">
        <w:rPr>
          <w:sz w:val="28"/>
          <w:szCs w:val="28"/>
          <w:lang w:val="en-US"/>
        </w:rPr>
        <w:t>OFZ</w:t>
      </w:r>
      <w:r w:rsidRPr="00CC6DA6">
        <w:rPr>
          <w:sz w:val="28"/>
          <w:szCs w:val="28"/>
        </w:rPr>
        <w:t>).</w:t>
      </w:r>
    </w:p>
    <w:p w:rsidR="00CC6DA6" w:rsidRPr="00CC6DA6" w:rsidRDefault="00CC6DA6" w:rsidP="00CC6DA6">
      <w:pPr>
        <w:spacing w:line="160" w:lineRule="atLeast"/>
        <w:ind w:firstLine="709"/>
        <w:jc w:val="both"/>
        <w:rPr>
          <w:sz w:val="28"/>
          <w:szCs w:val="28"/>
        </w:rPr>
      </w:pPr>
      <w:r w:rsidRPr="00CC6DA6">
        <w:rPr>
          <w:sz w:val="28"/>
          <w:szCs w:val="28"/>
        </w:rPr>
        <w:t>На планы рекомендуется наносить препятствия (с учетом затенения), возвышающиеся над ограничительными поверхностями с указанием их номеров.</w:t>
      </w:r>
    </w:p>
    <w:p w:rsidR="00CC6DA6" w:rsidRPr="00CC6DA6" w:rsidRDefault="00CC6DA6" w:rsidP="00CC6DA6">
      <w:pPr>
        <w:spacing w:line="160" w:lineRule="atLeast"/>
        <w:ind w:firstLine="709"/>
        <w:jc w:val="both"/>
        <w:rPr>
          <w:sz w:val="28"/>
          <w:szCs w:val="28"/>
        </w:rPr>
      </w:pPr>
      <w:r w:rsidRPr="00CC6DA6">
        <w:rPr>
          <w:sz w:val="28"/>
          <w:szCs w:val="28"/>
        </w:rPr>
        <w:t>3. Построение внешних границ внутренней горизонтальной и конической поверхностей показано на рис. № 1 и рис. № 2.</w:t>
      </w:r>
    </w:p>
    <w:p w:rsidR="00CC6DA6" w:rsidRPr="00CC6DA6" w:rsidRDefault="00CC6DA6" w:rsidP="00CC6DA6">
      <w:pPr>
        <w:spacing w:line="160" w:lineRule="atLeast"/>
        <w:ind w:firstLine="709"/>
        <w:jc w:val="both"/>
        <w:rPr>
          <w:sz w:val="28"/>
          <w:szCs w:val="28"/>
        </w:rPr>
      </w:pPr>
      <w:r w:rsidRPr="00CC6DA6">
        <w:rPr>
          <w:sz w:val="28"/>
          <w:szCs w:val="28"/>
        </w:rPr>
        <w:t>Для аэродромов с ВПП различных классов внутренняя горизонтальная поверхность формируется радиусами, соответствующими классу и оборудованию каждой ВПП. Высота конической поверхности на таких аэродромах определяется высотой конической поверхности, устанавливаемой для ВПП наивысшего класса.</w:t>
      </w:r>
    </w:p>
    <w:p w:rsidR="00CC6DA6" w:rsidRPr="00CC6DA6" w:rsidRDefault="00CC6DA6" w:rsidP="00CC6DA6">
      <w:pPr>
        <w:spacing w:line="160" w:lineRule="atLeast"/>
        <w:ind w:firstLine="709"/>
        <w:jc w:val="both"/>
        <w:rPr>
          <w:sz w:val="28"/>
          <w:szCs w:val="28"/>
        </w:rPr>
      </w:pPr>
      <w:r w:rsidRPr="00CC6DA6">
        <w:rPr>
          <w:sz w:val="28"/>
          <w:szCs w:val="28"/>
        </w:rPr>
        <w:t>Для нанесения на план внешней границы конической поверхности необходимо радиусы внутренней горизонтальной поверхности, указанные в таблице № 1 Приложения № 8 к ФАП увеличить на:</w:t>
      </w:r>
    </w:p>
    <w:p w:rsidR="00CC6DA6" w:rsidRPr="00CC6DA6" w:rsidRDefault="00CC6DA6" w:rsidP="00CC6DA6">
      <w:pPr>
        <w:jc w:val="both"/>
        <w:rPr>
          <w:sz w:val="28"/>
          <w:szCs w:val="28"/>
        </w:rPr>
      </w:pPr>
      <w:r w:rsidRPr="00CC6DA6">
        <w:rPr>
          <w:sz w:val="28"/>
          <w:szCs w:val="28"/>
        </w:rPr>
        <w:t xml:space="preserve">                                                          100 м</w:t>
      </w:r>
    </w:p>
    <w:p w:rsidR="00CC6DA6" w:rsidRPr="00CC6DA6" w:rsidRDefault="00CC6DA6" w:rsidP="00CC6DA6">
      <w:pPr>
        <w:ind w:left="2608" w:firstLine="272"/>
        <w:jc w:val="both"/>
        <w:rPr>
          <w:sz w:val="28"/>
          <w:szCs w:val="28"/>
        </w:rPr>
      </w:pPr>
      <w:r w:rsidRPr="00CC6DA6">
        <w:rPr>
          <w:i/>
          <w:sz w:val="28"/>
          <w:szCs w:val="28"/>
        </w:rPr>
        <w:t xml:space="preserve">Δ </w:t>
      </w:r>
      <w:r w:rsidRPr="00CC6DA6">
        <w:rPr>
          <w:i/>
          <w:sz w:val="28"/>
          <w:szCs w:val="28"/>
          <w:lang w:val="en-US"/>
        </w:rPr>
        <w:t>r</w:t>
      </w:r>
      <w:r w:rsidRPr="00CC6DA6">
        <w:rPr>
          <w:sz w:val="28"/>
          <w:szCs w:val="28"/>
        </w:rPr>
        <w:t xml:space="preserve">  </w:t>
      </w:r>
      <w:r w:rsidRPr="00CC6DA6">
        <w:rPr>
          <w:i/>
          <w:sz w:val="28"/>
          <w:szCs w:val="28"/>
        </w:rPr>
        <w:t xml:space="preserve">=   ————— </w:t>
      </w:r>
      <w:r w:rsidRPr="00CC6DA6">
        <w:rPr>
          <w:sz w:val="28"/>
          <w:szCs w:val="28"/>
        </w:rPr>
        <w:t>=    2000 м</w:t>
      </w:r>
    </w:p>
    <w:p w:rsidR="00CC6DA6" w:rsidRPr="00CC6DA6" w:rsidRDefault="00CC6DA6" w:rsidP="00CC6DA6">
      <w:pPr>
        <w:spacing w:line="80" w:lineRule="atLeast"/>
        <w:jc w:val="both"/>
        <w:rPr>
          <w:sz w:val="28"/>
          <w:szCs w:val="28"/>
        </w:rPr>
      </w:pPr>
      <w:r w:rsidRPr="00CC6DA6">
        <w:rPr>
          <w:sz w:val="28"/>
          <w:szCs w:val="28"/>
        </w:rPr>
        <w:t xml:space="preserve">                                                           0,05 </w:t>
      </w:r>
    </w:p>
    <w:p w:rsidR="00CC6DA6" w:rsidRPr="00CC6DA6" w:rsidRDefault="00CC6DA6" w:rsidP="00CC6DA6">
      <w:pPr>
        <w:spacing w:line="80" w:lineRule="atLeast"/>
        <w:ind w:firstLine="709"/>
        <w:jc w:val="both"/>
        <w:rPr>
          <w:sz w:val="28"/>
          <w:szCs w:val="28"/>
        </w:rPr>
      </w:pPr>
      <w:r w:rsidRPr="00CC6DA6">
        <w:rPr>
          <w:sz w:val="28"/>
          <w:szCs w:val="28"/>
        </w:rPr>
        <w:t>для относительной высоты конической поверхности 100 м и:</w:t>
      </w:r>
    </w:p>
    <w:p w:rsidR="00CC6DA6" w:rsidRPr="00CC6DA6" w:rsidRDefault="00CC6DA6" w:rsidP="00CC6DA6">
      <w:pPr>
        <w:spacing w:line="80" w:lineRule="atLeast"/>
        <w:jc w:val="both"/>
        <w:rPr>
          <w:sz w:val="28"/>
          <w:szCs w:val="28"/>
        </w:rPr>
      </w:pPr>
      <w:r w:rsidRPr="00CC6DA6">
        <w:rPr>
          <w:sz w:val="28"/>
          <w:szCs w:val="28"/>
        </w:rPr>
        <w:t xml:space="preserve">                                                         50 м</w:t>
      </w:r>
    </w:p>
    <w:p w:rsidR="00CC6DA6" w:rsidRPr="00CC6DA6" w:rsidRDefault="00CC6DA6" w:rsidP="00CC6DA6">
      <w:pPr>
        <w:spacing w:line="80" w:lineRule="atLeast"/>
        <w:ind w:left="2608" w:firstLine="272"/>
        <w:jc w:val="both"/>
        <w:rPr>
          <w:sz w:val="28"/>
          <w:szCs w:val="28"/>
        </w:rPr>
      </w:pPr>
      <w:r w:rsidRPr="00CC6DA6">
        <w:rPr>
          <w:i/>
          <w:sz w:val="28"/>
          <w:szCs w:val="28"/>
        </w:rPr>
        <w:t xml:space="preserve">Δ </w:t>
      </w:r>
      <w:r w:rsidRPr="00CC6DA6">
        <w:rPr>
          <w:i/>
          <w:sz w:val="28"/>
          <w:szCs w:val="28"/>
          <w:lang w:val="en-US"/>
        </w:rPr>
        <w:t>r</w:t>
      </w:r>
      <w:r w:rsidRPr="00CC6DA6">
        <w:rPr>
          <w:sz w:val="28"/>
          <w:szCs w:val="28"/>
        </w:rPr>
        <w:t xml:space="preserve"> </w:t>
      </w:r>
      <w:r w:rsidRPr="00CC6DA6">
        <w:rPr>
          <w:i/>
          <w:sz w:val="28"/>
          <w:szCs w:val="28"/>
        </w:rPr>
        <w:t xml:space="preserve">=  ————— =   </w:t>
      </w:r>
      <w:r w:rsidRPr="00CC6DA6">
        <w:rPr>
          <w:sz w:val="28"/>
          <w:szCs w:val="28"/>
        </w:rPr>
        <w:t>1000 м</w:t>
      </w:r>
    </w:p>
    <w:p w:rsidR="00CC6DA6" w:rsidRPr="00CC6DA6" w:rsidRDefault="00CC6DA6" w:rsidP="00CC6DA6">
      <w:pPr>
        <w:spacing w:line="80" w:lineRule="atLeast"/>
        <w:jc w:val="both"/>
        <w:rPr>
          <w:sz w:val="28"/>
          <w:szCs w:val="28"/>
        </w:rPr>
      </w:pPr>
      <w:r w:rsidRPr="00CC6DA6">
        <w:rPr>
          <w:sz w:val="28"/>
          <w:szCs w:val="28"/>
        </w:rPr>
        <w:t xml:space="preserve">                                                         0,05 </w:t>
      </w:r>
    </w:p>
    <w:p w:rsidR="00CC6DA6" w:rsidRPr="00CC6DA6" w:rsidRDefault="00CC6DA6" w:rsidP="00CC6DA6">
      <w:pPr>
        <w:spacing w:line="80" w:lineRule="atLeast"/>
        <w:ind w:firstLine="709"/>
        <w:jc w:val="both"/>
        <w:rPr>
          <w:sz w:val="28"/>
          <w:szCs w:val="28"/>
        </w:rPr>
      </w:pPr>
      <w:r w:rsidRPr="00CC6DA6">
        <w:rPr>
          <w:sz w:val="28"/>
          <w:szCs w:val="28"/>
        </w:rPr>
        <w:t>для относительной высоты конической поверхности 50 м.</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firstLine="709"/>
        <w:jc w:val="both"/>
        <w:rPr>
          <w:sz w:val="28"/>
          <w:szCs w:val="28"/>
        </w:rPr>
      </w:pPr>
      <w:r w:rsidRPr="00CC6DA6">
        <w:rPr>
          <w:sz w:val="28"/>
          <w:szCs w:val="28"/>
        </w:rPr>
        <w:t xml:space="preserve">На планы рекомендуется наносить формулы определения высоты ограничительных поверхностей. Эти формулы получаются подстановкой конкретных значений высоты аэродрома и радиуса </w:t>
      </w:r>
      <w:r w:rsidRPr="00CC6DA6">
        <w:rPr>
          <w:i/>
          <w:sz w:val="28"/>
          <w:szCs w:val="28"/>
          <w:lang w:val="en-US"/>
        </w:rPr>
        <w:t>r</w:t>
      </w:r>
      <w:r w:rsidRPr="00CC6DA6">
        <w:rPr>
          <w:sz w:val="28"/>
          <w:szCs w:val="28"/>
        </w:rPr>
        <w:t xml:space="preserve"> в формулы, приведенные на рис. № 1 и рис. № 2 настоящего приложения.</w:t>
      </w:r>
    </w:p>
    <w:p w:rsidR="00CC6DA6" w:rsidRPr="00CC6DA6" w:rsidRDefault="00CC6DA6" w:rsidP="00CC6DA6">
      <w:pPr>
        <w:spacing w:line="80" w:lineRule="atLeast"/>
        <w:ind w:firstLine="671"/>
        <w:jc w:val="both"/>
        <w:rPr>
          <w:sz w:val="28"/>
          <w:szCs w:val="28"/>
        </w:rPr>
      </w:pPr>
      <w:r w:rsidRPr="00CC6DA6">
        <w:rPr>
          <w:sz w:val="28"/>
          <w:szCs w:val="28"/>
        </w:rPr>
        <w:t xml:space="preserve">Например, для </w:t>
      </w:r>
      <w:r w:rsidRPr="00CC6DA6">
        <w:rPr>
          <w:i/>
          <w:sz w:val="28"/>
          <w:szCs w:val="28"/>
        </w:rPr>
        <w:t>Н</w:t>
      </w:r>
      <w:r w:rsidRPr="00CC6DA6">
        <w:rPr>
          <w:i/>
          <w:sz w:val="28"/>
          <w:szCs w:val="28"/>
          <w:vertAlign w:val="subscript"/>
        </w:rPr>
        <w:t>а</w:t>
      </w:r>
      <w:r w:rsidRPr="00CC6DA6">
        <w:rPr>
          <w:sz w:val="28"/>
          <w:szCs w:val="28"/>
        </w:rPr>
        <w:t xml:space="preserve"> </w:t>
      </w:r>
      <w:r w:rsidRPr="00CC6DA6">
        <w:rPr>
          <w:i/>
          <w:sz w:val="28"/>
          <w:szCs w:val="28"/>
        </w:rPr>
        <w:t xml:space="preserve">= </w:t>
      </w:r>
      <w:r w:rsidRPr="00CC6DA6">
        <w:rPr>
          <w:sz w:val="28"/>
          <w:szCs w:val="28"/>
        </w:rPr>
        <w:t xml:space="preserve">100 м и </w:t>
      </w:r>
      <w:r w:rsidRPr="00CC6DA6">
        <w:rPr>
          <w:i/>
          <w:sz w:val="28"/>
          <w:szCs w:val="28"/>
          <w:lang w:val="en-US"/>
        </w:rPr>
        <w:t>r</w:t>
      </w:r>
      <w:r w:rsidRPr="00CC6DA6">
        <w:rPr>
          <w:sz w:val="28"/>
          <w:szCs w:val="28"/>
        </w:rPr>
        <w:t xml:space="preserve"> </w:t>
      </w:r>
      <w:r w:rsidRPr="00CC6DA6">
        <w:rPr>
          <w:i/>
          <w:sz w:val="28"/>
          <w:szCs w:val="28"/>
        </w:rPr>
        <w:t xml:space="preserve">= </w:t>
      </w:r>
      <w:r w:rsidRPr="00CC6DA6">
        <w:rPr>
          <w:sz w:val="28"/>
          <w:szCs w:val="28"/>
        </w:rPr>
        <w:t>4000 м высота внутренней горизонтальной поверхности будет равна:</w:t>
      </w:r>
    </w:p>
    <w:p w:rsidR="00CC6DA6" w:rsidRPr="00CC6DA6" w:rsidRDefault="00CC6DA6" w:rsidP="00CC6DA6">
      <w:pPr>
        <w:spacing w:line="80" w:lineRule="atLeast"/>
        <w:ind w:firstLine="2835"/>
        <w:jc w:val="both"/>
        <w:rPr>
          <w:sz w:val="28"/>
          <w:szCs w:val="28"/>
        </w:rPr>
      </w:pPr>
      <w:r w:rsidRPr="00CC6DA6">
        <w:rPr>
          <w:i/>
          <w:sz w:val="28"/>
          <w:szCs w:val="28"/>
        </w:rPr>
        <w:lastRenderedPageBreak/>
        <w:t>Н = Н</w:t>
      </w:r>
      <w:r w:rsidRPr="00CC6DA6">
        <w:rPr>
          <w:i/>
          <w:sz w:val="28"/>
          <w:szCs w:val="28"/>
          <w:vertAlign w:val="subscript"/>
        </w:rPr>
        <w:t>а</w:t>
      </w:r>
      <w:r w:rsidRPr="00CC6DA6">
        <w:rPr>
          <w:i/>
          <w:sz w:val="28"/>
          <w:szCs w:val="28"/>
        </w:rPr>
        <w:t xml:space="preserve"> + </w:t>
      </w:r>
      <w:r w:rsidRPr="00CC6DA6">
        <w:rPr>
          <w:sz w:val="28"/>
          <w:szCs w:val="28"/>
        </w:rPr>
        <w:t>50 = 100 + 50 = 150 м</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160" w:lineRule="atLeast"/>
        <w:ind w:firstLine="709"/>
        <w:jc w:val="both"/>
        <w:rPr>
          <w:sz w:val="28"/>
          <w:szCs w:val="28"/>
        </w:rPr>
      </w:pPr>
      <w:r w:rsidRPr="00CC6DA6">
        <w:rPr>
          <w:sz w:val="28"/>
          <w:szCs w:val="28"/>
        </w:rPr>
        <w:t>На план наносится: «</w:t>
      </w:r>
      <w:r w:rsidRPr="00CC6DA6">
        <w:rPr>
          <w:i/>
          <w:sz w:val="28"/>
          <w:szCs w:val="28"/>
        </w:rPr>
        <w:t xml:space="preserve">Н = </w:t>
      </w:r>
      <w:r w:rsidRPr="00CC6DA6">
        <w:rPr>
          <w:sz w:val="28"/>
          <w:szCs w:val="28"/>
        </w:rPr>
        <w:t>150 м».</w:t>
      </w:r>
    </w:p>
    <w:p w:rsidR="00CC6DA6" w:rsidRPr="00CC6DA6" w:rsidRDefault="00CC6DA6" w:rsidP="00CC6DA6">
      <w:pPr>
        <w:spacing w:line="160" w:lineRule="atLeast"/>
        <w:ind w:left="284" w:firstLine="567"/>
        <w:jc w:val="right"/>
        <w:rPr>
          <w:sz w:val="28"/>
          <w:szCs w:val="28"/>
        </w:rPr>
      </w:pPr>
    </w:p>
    <w:p w:rsidR="00CC6DA6" w:rsidRPr="00CC6DA6" w:rsidRDefault="00CC6DA6" w:rsidP="00CC6DA6">
      <w:pPr>
        <w:spacing w:line="80" w:lineRule="atLeast"/>
        <w:ind w:firstLine="426"/>
        <w:jc w:val="both"/>
        <w:rPr>
          <w:color w:val="FF0000"/>
          <w:sz w:val="28"/>
          <w:szCs w:val="28"/>
          <w:u w:val="single"/>
        </w:rPr>
      </w:pPr>
      <w:r w:rsidRPr="00CC6DA6">
        <w:rPr>
          <w:noProof/>
          <w:sz w:val="28"/>
          <w:szCs w:val="28"/>
        </w:rPr>
        <w:drawing>
          <wp:anchor distT="0" distB="0" distL="114300" distR="114300" simplePos="0" relativeHeight="251714560" behindDoc="0" locked="0" layoutInCell="0" allowOverlap="1">
            <wp:simplePos x="0" y="0"/>
            <wp:positionH relativeFrom="column">
              <wp:posOffset>0</wp:posOffset>
            </wp:positionH>
            <wp:positionV relativeFrom="paragraph">
              <wp:posOffset>0</wp:posOffset>
            </wp:positionV>
            <wp:extent cx="5479415" cy="3065145"/>
            <wp:effectExtent l="19050" t="0" r="6985"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479415" cy="3065145"/>
                    </a:xfrm>
                    <a:prstGeom prst="rect">
                      <a:avLst/>
                    </a:prstGeom>
                    <a:noFill/>
                    <a:ln w="9525">
                      <a:noFill/>
                      <a:miter lim="800000"/>
                      <a:headEnd/>
                      <a:tailEnd/>
                    </a:ln>
                  </pic:spPr>
                </pic:pic>
              </a:graphicData>
            </a:graphic>
          </wp:anchor>
        </w:drawing>
      </w:r>
      <w:r w:rsidRPr="00CC6DA6">
        <w:rPr>
          <w:sz w:val="28"/>
          <w:szCs w:val="28"/>
        </w:rPr>
        <w:t xml:space="preserve">Обозначения: </w:t>
      </w:r>
      <w:r w:rsidRPr="00CC6DA6">
        <w:rPr>
          <w:i/>
          <w:sz w:val="28"/>
          <w:szCs w:val="28"/>
        </w:rPr>
        <w:t xml:space="preserve">Н </w:t>
      </w:r>
      <w:r w:rsidRPr="00CC6DA6">
        <w:rPr>
          <w:sz w:val="28"/>
          <w:szCs w:val="28"/>
        </w:rPr>
        <w:t xml:space="preserve">– высота поверхности ограничения препятствий; </w:t>
      </w:r>
      <w:r w:rsidRPr="00CC6DA6">
        <w:rPr>
          <w:i/>
          <w:sz w:val="28"/>
          <w:szCs w:val="28"/>
        </w:rPr>
        <w:t>Н</w:t>
      </w:r>
      <w:r w:rsidRPr="00CC6DA6">
        <w:rPr>
          <w:i/>
          <w:sz w:val="28"/>
          <w:szCs w:val="28"/>
          <w:vertAlign w:val="subscript"/>
        </w:rPr>
        <w:t>а</w:t>
      </w:r>
      <w:r w:rsidRPr="00CC6DA6">
        <w:rPr>
          <w:sz w:val="28"/>
          <w:szCs w:val="28"/>
        </w:rPr>
        <w:t xml:space="preserve"> – высота аэродрома; </w:t>
      </w:r>
      <w:r w:rsidRPr="00CC6DA6">
        <w:rPr>
          <w:i/>
          <w:sz w:val="28"/>
          <w:szCs w:val="28"/>
        </w:rPr>
        <w:t xml:space="preserve">L </w:t>
      </w:r>
      <w:r w:rsidRPr="00CC6DA6">
        <w:rPr>
          <w:sz w:val="28"/>
          <w:szCs w:val="28"/>
        </w:rPr>
        <w:t xml:space="preserve">– расстояние между порогами; </w:t>
      </w:r>
      <w:r w:rsidRPr="00CC6DA6">
        <w:rPr>
          <w:i/>
          <w:sz w:val="28"/>
          <w:szCs w:val="28"/>
          <w:lang w:val="en-US"/>
        </w:rPr>
        <w:t>r</w:t>
      </w:r>
      <w:r w:rsidRPr="00CC6DA6">
        <w:rPr>
          <w:sz w:val="28"/>
          <w:szCs w:val="28"/>
        </w:rPr>
        <w:t xml:space="preserve"> – радиусы согласно таблице № 1 Приложения № 8 к ФАП; </w:t>
      </w:r>
      <w:r w:rsidRPr="00CC6DA6">
        <w:rPr>
          <w:i/>
          <w:sz w:val="28"/>
          <w:szCs w:val="28"/>
        </w:rPr>
        <w:t>Δ</w:t>
      </w:r>
      <w:r w:rsidRPr="00CC6DA6">
        <w:rPr>
          <w:i/>
          <w:sz w:val="28"/>
          <w:szCs w:val="28"/>
          <w:lang w:val="en-US"/>
        </w:rPr>
        <w:t>r</w:t>
      </w:r>
      <w:r w:rsidRPr="00CC6DA6">
        <w:rPr>
          <w:sz w:val="28"/>
          <w:szCs w:val="28"/>
        </w:rPr>
        <w:t xml:space="preserve"> = увеличение радиуса </w:t>
      </w:r>
      <w:r w:rsidRPr="00CC6DA6">
        <w:rPr>
          <w:i/>
          <w:sz w:val="28"/>
          <w:szCs w:val="28"/>
          <w:lang w:val="en-US"/>
        </w:rPr>
        <w:t>r</w:t>
      </w:r>
      <w:r w:rsidRPr="00CC6DA6">
        <w:rPr>
          <w:sz w:val="28"/>
          <w:szCs w:val="28"/>
        </w:rPr>
        <w:t>.</w:t>
      </w:r>
    </w:p>
    <w:p w:rsidR="00CC6DA6" w:rsidRPr="00CC6DA6" w:rsidRDefault="00CC6DA6" w:rsidP="00CC6DA6">
      <w:pPr>
        <w:spacing w:line="80" w:lineRule="atLeast"/>
        <w:jc w:val="center"/>
        <w:rPr>
          <w:sz w:val="28"/>
          <w:szCs w:val="28"/>
        </w:rPr>
      </w:pPr>
      <w:r w:rsidRPr="00CC6DA6">
        <w:rPr>
          <w:sz w:val="28"/>
          <w:szCs w:val="28"/>
        </w:rPr>
        <w:t>Рис. № 1. План  внутренней горизонтальной и конической поверхностей для аэродрома с одной ВПП (выполнено не в масштабе)</w:t>
      </w:r>
    </w:p>
    <w:p w:rsidR="00CC6DA6" w:rsidRPr="00CC6DA6" w:rsidRDefault="00CC6DA6" w:rsidP="00CC6DA6">
      <w:pPr>
        <w:spacing w:line="80" w:lineRule="atLeast"/>
        <w:ind w:firstLine="426"/>
        <w:jc w:val="both"/>
        <w:rPr>
          <w:sz w:val="28"/>
          <w:szCs w:val="28"/>
        </w:rPr>
      </w:pPr>
    </w:p>
    <w:p w:rsidR="00CC6DA6" w:rsidRPr="00CC6DA6" w:rsidRDefault="00CC6DA6" w:rsidP="00CC6DA6">
      <w:pPr>
        <w:spacing w:line="160" w:lineRule="atLeast"/>
        <w:ind w:left="284"/>
        <w:jc w:val="both"/>
        <w:rPr>
          <w:sz w:val="28"/>
          <w:szCs w:val="28"/>
        </w:rPr>
      </w:pPr>
      <w:r w:rsidRPr="00CC6DA6">
        <w:rPr>
          <w:noProof/>
          <w:sz w:val="28"/>
          <w:szCs w:val="28"/>
        </w:rPr>
        <w:drawing>
          <wp:anchor distT="0" distB="0" distL="114300" distR="114300" simplePos="0" relativeHeight="251715584" behindDoc="0" locked="0" layoutInCell="0" allowOverlap="1">
            <wp:simplePos x="0" y="0"/>
            <wp:positionH relativeFrom="column">
              <wp:posOffset>536575</wp:posOffset>
            </wp:positionH>
            <wp:positionV relativeFrom="paragraph">
              <wp:posOffset>146050</wp:posOffset>
            </wp:positionV>
            <wp:extent cx="5102225" cy="2781300"/>
            <wp:effectExtent l="19050" t="0" r="3175"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102225" cy="2781300"/>
                    </a:xfrm>
                    <a:prstGeom prst="rect">
                      <a:avLst/>
                    </a:prstGeom>
                    <a:noFill/>
                    <a:ln w="9525">
                      <a:noFill/>
                      <a:miter lim="800000"/>
                      <a:headEnd/>
                      <a:tailEnd/>
                    </a:ln>
                  </pic:spPr>
                </pic:pic>
              </a:graphicData>
            </a:graphic>
          </wp:anchor>
        </w:drawing>
      </w:r>
      <w:r w:rsidRPr="00CC6DA6">
        <w:rPr>
          <w:sz w:val="28"/>
          <w:szCs w:val="28"/>
        </w:rPr>
        <w:t xml:space="preserve">Обозначения: </w:t>
      </w:r>
      <w:r w:rsidRPr="00CC6DA6">
        <w:rPr>
          <w:i/>
          <w:sz w:val="28"/>
          <w:szCs w:val="28"/>
        </w:rPr>
        <w:t xml:space="preserve">Н </w:t>
      </w:r>
      <w:r w:rsidRPr="00CC6DA6">
        <w:rPr>
          <w:sz w:val="28"/>
          <w:szCs w:val="28"/>
        </w:rPr>
        <w:t xml:space="preserve">– высота поверхности ограничения препятствий; </w:t>
      </w:r>
      <w:r w:rsidRPr="00CC6DA6">
        <w:rPr>
          <w:i/>
          <w:sz w:val="28"/>
          <w:szCs w:val="28"/>
        </w:rPr>
        <w:t>Н</w:t>
      </w:r>
      <w:r w:rsidRPr="00CC6DA6">
        <w:rPr>
          <w:i/>
          <w:sz w:val="28"/>
          <w:szCs w:val="28"/>
          <w:vertAlign w:val="subscript"/>
        </w:rPr>
        <w:t>а</w:t>
      </w:r>
      <w:r w:rsidRPr="00CC6DA6">
        <w:rPr>
          <w:sz w:val="28"/>
          <w:szCs w:val="28"/>
        </w:rPr>
        <w:t xml:space="preserve"> – высота аэродрома; </w:t>
      </w:r>
      <w:r w:rsidRPr="00CC6DA6">
        <w:rPr>
          <w:i/>
          <w:sz w:val="28"/>
          <w:szCs w:val="28"/>
        </w:rPr>
        <w:t>ΔL</w:t>
      </w:r>
      <w:r w:rsidRPr="00CC6DA6">
        <w:rPr>
          <w:sz w:val="28"/>
          <w:szCs w:val="28"/>
        </w:rPr>
        <w:t xml:space="preserve"> – определяется по плану с учетом масштаба; </w:t>
      </w:r>
      <w:r w:rsidRPr="00CC6DA6">
        <w:rPr>
          <w:i/>
          <w:sz w:val="28"/>
          <w:szCs w:val="28"/>
          <w:lang w:val="en-US"/>
        </w:rPr>
        <w:t>r</w:t>
      </w:r>
      <w:r w:rsidRPr="00CC6DA6">
        <w:rPr>
          <w:sz w:val="28"/>
          <w:szCs w:val="28"/>
        </w:rPr>
        <w:t xml:space="preserve"> – радиусы согласно таблице № 1 Приложения № 8 к ФАП.</w:t>
      </w:r>
    </w:p>
    <w:p w:rsidR="00CC6DA6" w:rsidRPr="00CC6DA6" w:rsidRDefault="00CC6DA6" w:rsidP="00CC6DA6">
      <w:pPr>
        <w:spacing w:line="80" w:lineRule="atLeast"/>
        <w:ind w:firstLine="426"/>
        <w:jc w:val="both"/>
        <w:rPr>
          <w:sz w:val="28"/>
          <w:szCs w:val="28"/>
        </w:rPr>
      </w:pPr>
    </w:p>
    <w:p w:rsidR="00CC6DA6" w:rsidRPr="00CC6DA6" w:rsidRDefault="00CC6DA6" w:rsidP="00CC6DA6">
      <w:pPr>
        <w:spacing w:line="80" w:lineRule="atLeast"/>
        <w:ind w:firstLine="426"/>
        <w:jc w:val="center"/>
        <w:rPr>
          <w:sz w:val="28"/>
          <w:szCs w:val="28"/>
        </w:rPr>
      </w:pPr>
      <w:r w:rsidRPr="00CC6DA6">
        <w:rPr>
          <w:sz w:val="28"/>
          <w:szCs w:val="28"/>
        </w:rPr>
        <w:t>Рис. № 2. План  внутренней горизонтальной и конической поверхностей для аэродрома с двумя ВПП (выполнено не в масштабе)</w:t>
      </w:r>
      <w:r w:rsidRPr="00CC6DA6">
        <w:rPr>
          <w:sz w:val="28"/>
          <w:szCs w:val="28"/>
        </w:rPr>
        <w:tab/>
      </w:r>
      <w:r w:rsidRPr="00CC6DA6">
        <w:rPr>
          <w:sz w:val="28"/>
          <w:szCs w:val="28"/>
        </w:rPr>
        <w:br w:type="page"/>
      </w:r>
    </w:p>
    <w:p w:rsidR="00CC6DA6" w:rsidRPr="00CC6DA6" w:rsidRDefault="00CC6DA6" w:rsidP="00CC6DA6">
      <w:pPr>
        <w:spacing w:line="160" w:lineRule="atLeast"/>
        <w:ind w:firstLine="709"/>
        <w:jc w:val="both"/>
        <w:rPr>
          <w:sz w:val="28"/>
          <w:szCs w:val="28"/>
        </w:rPr>
      </w:pPr>
      <w:r w:rsidRPr="00CC6DA6">
        <w:rPr>
          <w:sz w:val="28"/>
          <w:szCs w:val="28"/>
        </w:rPr>
        <w:lastRenderedPageBreak/>
        <w:t>Аналогично, для части конической поверхности, расположенной со стороны порога ВПП:</w:t>
      </w:r>
    </w:p>
    <w:p w:rsidR="00CC6DA6" w:rsidRPr="00CC6DA6" w:rsidRDefault="008F5B29" w:rsidP="00CC6DA6">
      <w:pPr>
        <w:spacing w:line="360" w:lineRule="atLeast"/>
        <w:ind w:firstLine="709"/>
        <w:jc w:val="both"/>
        <w:rPr>
          <w:i/>
          <w:sz w:val="28"/>
          <w:szCs w:val="28"/>
        </w:rPr>
      </w:pPr>
      <w:r>
        <w:rPr>
          <w:noProof/>
        </w:rPr>
        <w:pict>
          <v:line id="Line 18" o:spid="_x0000_s1052" style="position:absolute;left:0;text-align:left;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65pt,3.6pt" to="15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Ew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"/>
        </w:pict>
      </w:r>
      <w:r>
        <w:rPr>
          <w:noProof/>
        </w:rPr>
        <w:pict>
          <v:line id="Line 20" o:spid="_x0000_s1051" style="position:absolute;left:0;text-align:left;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95pt,3.6pt" to="36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L+FA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"/>
        </w:pict>
      </w:r>
      <w:r>
        <w:rPr>
          <w:noProof/>
        </w:rPr>
        <w:pict>
          <v:line id="Line 19" o:spid="_x0000_s1050" style="position:absolute;left:0;text-align:left;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19.4pt" to="85.2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6I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"/>
        </w:pict>
      </w:r>
      <w:r w:rsidR="00CC6DA6" w:rsidRPr="00CC6DA6">
        <w:rPr>
          <w:i/>
          <w:sz w:val="28"/>
          <w:szCs w:val="28"/>
        </w:rPr>
        <w:t xml:space="preserve">Н = </w:t>
      </w:r>
      <w:r w:rsidR="00CC6DA6" w:rsidRPr="00CC6DA6">
        <w:rPr>
          <w:sz w:val="28"/>
          <w:szCs w:val="28"/>
        </w:rPr>
        <w:t>0,05</w:t>
      </w:r>
      <w:r w:rsidR="00CC6DA6" w:rsidRPr="00CC6DA6">
        <w:rPr>
          <w:i/>
          <w:sz w:val="28"/>
          <w:szCs w:val="28"/>
        </w:rPr>
        <w:t xml:space="preserve"> (√ Х</w:t>
      </w:r>
      <w:r w:rsidR="00CC6DA6" w:rsidRPr="00CC6DA6">
        <w:rPr>
          <w:i/>
          <w:sz w:val="28"/>
          <w:szCs w:val="28"/>
          <w:vertAlign w:val="superscript"/>
        </w:rPr>
        <w:t>2</w:t>
      </w:r>
      <w:r w:rsidR="00CC6DA6" w:rsidRPr="00CC6DA6">
        <w:rPr>
          <w:i/>
          <w:sz w:val="28"/>
          <w:szCs w:val="28"/>
        </w:rPr>
        <w:t xml:space="preserve"> + У</w:t>
      </w:r>
      <w:r w:rsidR="00CC6DA6" w:rsidRPr="00CC6DA6">
        <w:rPr>
          <w:i/>
          <w:sz w:val="28"/>
          <w:szCs w:val="28"/>
          <w:vertAlign w:val="superscript"/>
        </w:rPr>
        <w:t>2</w:t>
      </w:r>
      <w:r w:rsidR="00CC6DA6" w:rsidRPr="00CC6DA6">
        <w:rPr>
          <w:i/>
          <w:sz w:val="28"/>
          <w:szCs w:val="28"/>
        </w:rPr>
        <w:t xml:space="preserve"> – </w:t>
      </w:r>
      <w:r w:rsidR="00CC6DA6" w:rsidRPr="00CC6DA6">
        <w:rPr>
          <w:i/>
          <w:sz w:val="28"/>
          <w:szCs w:val="28"/>
          <w:lang w:val="en-US"/>
        </w:rPr>
        <w:t>r</w:t>
      </w:r>
      <w:r w:rsidR="00CC6DA6" w:rsidRPr="00CC6DA6">
        <w:rPr>
          <w:i/>
          <w:sz w:val="28"/>
          <w:szCs w:val="28"/>
        </w:rPr>
        <w:t>) + Н</w:t>
      </w:r>
      <w:r w:rsidR="00CC6DA6" w:rsidRPr="00CC6DA6">
        <w:rPr>
          <w:i/>
          <w:sz w:val="28"/>
          <w:szCs w:val="28"/>
          <w:vertAlign w:val="subscript"/>
        </w:rPr>
        <w:t>а</w:t>
      </w:r>
      <w:r w:rsidR="00CC6DA6" w:rsidRPr="00CC6DA6">
        <w:rPr>
          <w:i/>
          <w:sz w:val="28"/>
          <w:szCs w:val="28"/>
        </w:rPr>
        <w:t xml:space="preserve"> + </w:t>
      </w:r>
      <w:r w:rsidR="00CC6DA6" w:rsidRPr="00CC6DA6">
        <w:rPr>
          <w:sz w:val="28"/>
          <w:szCs w:val="28"/>
        </w:rPr>
        <w:t xml:space="preserve">50 </w:t>
      </w:r>
      <w:r w:rsidR="00CC6DA6" w:rsidRPr="00CC6DA6">
        <w:rPr>
          <w:i/>
          <w:sz w:val="28"/>
          <w:szCs w:val="28"/>
        </w:rPr>
        <w:t xml:space="preserve">= </w:t>
      </w:r>
      <w:r w:rsidR="00CC6DA6" w:rsidRPr="00CC6DA6">
        <w:rPr>
          <w:sz w:val="28"/>
          <w:szCs w:val="28"/>
        </w:rPr>
        <w:t>0,05</w:t>
      </w:r>
      <w:r w:rsidR="00CC6DA6" w:rsidRPr="00CC6DA6">
        <w:rPr>
          <w:i/>
          <w:sz w:val="28"/>
          <w:szCs w:val="28"/>
        </w:rPr>
        <w:t xml:space="preserve"> (√Х</w:t>
      </w:r>
      <w:r w:rsidR="00CC6DA6" w:rsidRPr="00CC6DA6">
        <w:rPr>
          <w:i/>
          <w:sz w:val="28"/>
          <w:szCs w:val="28"/>
          <w:vertAlign w:val="superscript"/>
        </w:rPr>
        <w:t>2</w:t>
      </w:r>
      <w:r w:rsidR="00CC6DA6" w:rsidRPr="00CC6DA6">
        <w:rPr>
          <w:i/>
          <w:sz w:val="28"/>
          <w:szCs w:val="28"/>
        </w:rPr>
        <w:t xml:space="preserve"> + У</w:t>
      </w:r>
      <w:r w:rsidR="00CC6DA6" w:rsidRPr="00CC6DA6">
        <w:rPr>
          <w:i/>
          <w:sz w:val="28"/>
          <w:szCs w:val="28"/>
          <w:vertAlign w:val="superscript"/>
        </w:rPr>
        <w:t>2</w:t>
      </w:r>
      <w:r w:rsidR="00CC6DA6" w:rsidRPr="00CC6DA6">
        <w:rPr>
          <w:i/>
          <w:sz w:val="28"/>
          <w:szCs w:val="28"/>
        </w:rPr>
        <w:t xml:space="preserve"> – </w:t>
      </w:r>
      <w:r w:rsidR="00CC6DA6" w:rsidRPr="00CC6DA6">
        <w:rPr>
          <w:sz w:val="28"/>
          <w:szCs w:val="28"/>
        </w:rPr>
        <w:t>4000</w:t>
      </w:r>
      <w:r w:rsidR="00CC6DA6" w:rsidRPr="00CC6DA6">
        <w:rPr>
          <w:i/>
          <w:sz w:val="28"/>
          <w:szCs w:val="28"/>
        </w:rPr>
        <w:t xml:space="preserve">) + </w:t>
      </w:r>
      <w:r w:rsidR="00CC6DA6" w:rsidRPr="00CC6DA6">
        <w:rPr>
          <w:sz w:val="28"/>
          <w:szCs w:val="28"/>
        </w:rPr>
        <w:t>100</w:t>
      </w:r>
      <w:r w:rsidR="00CC6DA6" w:rsidRPr="00CC6DA6">
        <w:rPr>
          <w:i/>
          <w:sz w:val="28"/>
          <w:szCs w:val="28"/>
        </w:rPr>
        <w:t>+</w:t>
      </w:r>
      <w:r w:rsidR="00CC6DA6" w:rsidRPr="00CC6DA6">
        <w:rPr>
          <w:sz w:val="28"/>
          <w:szCs w:val="28"/>
        </w:rPr>
        <w:t>50</w:t>
      </w:r>
      <w:r w:rsidR="00CC6DA6" w:rsidRPr="00CC6DA6">
        <w:rPr>
          <w:i/>
          <w:sz w:val="28"/>
          <w:szCs w:val="28"/>
        </w:rPr>
        <w:t xml:space="preserve"> =       </w:t>
      </w:r>
      <w:r w:rsidR="00CC6DA6" w:rsidRPr="00CC6DA6">
        <w:rPr>
          <w:sz w:val="28"/>
          <w:szCs w:val="28"/>
        </w:rPr>
        <w:t>0,05</w:t>
      </w:r>
      <w:r w:rsidR="00CC6DA6" w:rsidRPr="00CC6DA6">
        <w:rPr>
          <w:i/>
          <w:sz w:val="28"/>
          <w:szCs w:val="28"/>
        </w:rPr>
        <w:t xml:space="preserve"> (√Х</w:t>
      </w:r>
      <w:r w:rsidR="00CC6DA6" w:rsidRPr="00CC6DA6">
        <w:rPr>
          <w:i/>
          <w:sz w:val="28"/>
          <w:szCs w:val="28"/>
          <w:vertAlign w:val="superscript"/>
        </w:rPr>
        <w:t>2</w:t>
      </w:r>
      <w:r w:rsidR="00CC6DA6" w:rsidRPr="00CC6DA6">
        <w:rPr>
          <w:i/>
          <w:sz w:val="28"/>
          <w:szCs w:val="28"/>
        </w:rPr>
        <w:t xml:space="preserve"> + У</w:t>
      </w:r>
      <w:r w:rsidR="00CC6DA6" w:rsidRPr="00CC6DA6">
        <w:rPr>
          <w:i/>
          <w:sz w:val="28"/>
          <w:szCs w:val="28"/>
          <w:vertAlign w:val="superscript"/>
        </w:rPr>
        <w:t>2</w:t>
      </w:r>
      <w:r w:rsidR="00CC6DA6" w:rsidRPr="00CC6DA6">
        <w:rPr>
          <w:i/>
          <w:sz w:val="28"/>
          <w:szCs w:val="28"/>
        </w:rPr>
        <w:t xml:space="preserve"> ) – </w:t>
      </w:r>
      <w:r w:rsidR="00CC6DA6" w:rsidRPr="00CC6DA6">
        <w:rPr>
          <w:sz w:val="28"/>
          <w:szCs w:val="28"/>
        </w:rPr>
        <w:t>50  (м).</w:t>
      </w:r>
    </w:p>
    <w:p w:rsidR="00CC6DA6" w:rsidRPr="00CC6DA6" w:rsidRDefault="008F5B29" w:rsidP="00CC6DA6">
      <w:pPr>
        <w:spacing w:line="360" w:lineRule="atLeast"/>
        <w:ind w:firstLine="709"/>
        <w:jc w:val="both"/>
        <w:rPr>
          <w:sz w:val="28"/>
          <w:szCs w:val="28"/>
        </w:rPr>
      </w:pPr>
      <w:r>
        <w:rPr>
          <w:noProof/>
        </w:rPr>
        <w:pict>
          <v:line id="Line 21" o:spid="_x0000_s1049" style="position:absolute;left:0;text-align:left;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15pt,3.6pt" to="268.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agFQIAACk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"/>
        </w:pict>
      </w:r>
      <w:r w:rsidR="00CC6DA6" w:rsidRPr="00CC6DA6">
        <w:rPr>
          <w:sz w:val="28"/>
          <w:szCs w:val="28"/>
        </w:rPr>
        <w:t>На план наносится: «</w:t>
      </w:r>
      <w:r w:rsidR="00CC6DA6" w:rsidRPr="00CC6DA6">
        <w:rPr>
          <w:i/>
          <w:sz w:val="28"/>
          <w:szCs w:val="28"/>
        </w:rPr>
        <w:t xml:space="preserve">Н = </w:t>
      </w:r>
      <w:r w:rsidR="00CC6DA6" w:rsidRPr="00CC6DA6">
        <w:rPr>
          <w:sz w:val="28"/>
          <w:szCs w:val="28"/>
        </w:rPr>
        <w:t>0,05</w:t>
      </w:r>
      <w:r w:rsidR="00CC6DA6" w:rsidRPr="00CC6DA6">
        <w:rPr>
          <w:i/>
          <w:sz w:val="28"/>
          <w:szCs w:val="28"/>
        </w:rPr>
        <w:t xml:space="preserve"> √ Х</w:t>
      </w:r>
      <w:r w:rsidR="00CC6DA6" w:rsidRPr="00CC6DA6">
        <w:rPr>
          <w:i/>
          <w:sz w:val="28"/>
          <w:szCs w:val="28"/>
          <w:vertAlign w:val="superscript"/>
        </w:rPr>
        <w:t>2</w:t>
      </w:r>
      <w:r w:rsidR="00CC6DA6" w:rsidRPr="00CC6DA6">
        <w:rPr>
          <w:i/>
          <w:sz w:val="28"/>
          <w:szCs w:val="28"/>
        </w:rPr>
        <w:t xml:space="preserve"> + У</w:t>
      </w:r>
      <w:r w:rsidR="00CC6DA6" w:rsidRPr="00CC6DA6">
        <w:rPr>
          <w:i/>
          <w:sz w:val="28"/>
          <w:szCs w:val="28"/>
          <w:vertAlign w:val="superscript"/>
        </w:rPr>
        <w:t>2</w:t>
      </w:r>
      <w:r w:rsidR="00CC6DA6" w:rsidRPr="00CC6DA6">
        <w:rPr>
          <w:i/>
          <w:sz w:val="28"/>
          <w:szCs w:val="28"/>
        </w:rPr>
        <w:t xml:space="preserve"> – </w:t>
      </w:r>
      <w:r w:rsidR="00CC6DA6" w:rsidRPr="00CC6DA6">
        <w:rPr>
          <w:sz w:val="28"/>
          <w:szCs w:val="28"/>
        </w:rPr>
        <w:t xml:space="preserve">50 </w:t>
      </w:r>
      <w:r w:rsidR="00CC6DA6" w:rsidRPr="00CC6DA6">
        <w:rPr>
          <w:i/>
          <w:sz w:val="28"/>
          <w:szCs w:val="28"/>
        </w:rPr>
        <w:t xml:space="preserve"> </w:t>
      </w:r>
      <w:r w:rsidR="00CC6DA6" w:rsidRPr="00CC6DA6">
        <w:rPr>
          <w:sz w:val="28"/>
          <w:szCs w:val="28"/>
        </w:rPr>
        <w:t>(м)».</w:t>
      </w:r>
    </w:p>
    <w:p w:rsidR="00CC6DA6" w:rsidRPr="00CC6DA6" w:rsidRDefault="00CC6DA6" w:rsidP="00CC6DA6">
      <w:pPr>
        <w:spacing w:line="160" w:lineRule="atLeast"/>
        <w:ind w:firstLine="709"/>
        <w:jc w:val="both"/>
        <w:rPr>
          <w:sz w:val="28"/>
          <w:szCs w:val="28"/>
        </w:rPr>
      </w:pPr>
      <w:r w:rsidRPr="00CC6DA6">
        <w:rPr>
          <w:sz w:val="28"/>
          <w:szCs w:val="28"/>
        </w:rPr>
        <w:t>4. Планы поверхности захода на посадку и переходной поверхности показаны на рис. № 3 - 9.</w:t>
      </w:r>
    </w:p>
    <w:p w:rsidR="00CC6DA6" w:rsidRPr="00CC6DA6" w:rsidRDefault="00CC6DA6" w:rsidP="00CC6DA6">
      <w:pPr>
        <w:spacing w:line="160" w:lineRule="atLeast"/>
        <w:ind w:firstLine="709"/>
        <w:jc w:val="both"/>
        <w:rPr>
          <w:sz w:val="28"/>
          <w:szCs w:val="28"/>
        </w:rPr>
      </w:pPr>
      <w:r w:rsidRPr="00CC6DA6">
        <w:rPr>
          <w:sz w:val="28"/>
          <w:szCs w:val="28"/>
        </w:rPr>
        <w:t>Внешняя граница той части зоны переходной поверхности, которая расположена сбоку от ЛП (линия АВ на рис. П.3.4.3 - П.3.4.9), криволинейна, так как расстояние от каждой точки линии АВ до осевой линии ЛП зависит от продольного профиля ЛП.</w:t>
      </w:r>
    </w:p>
    <w:p w:rsidR="00CC6DA6" w:rsidRPr="00CC6DA6" w:rsidRDefault="00CC6DA6" w:rsidP="00CC6DA6">
      <w:pPr>
        <w:spacing w:line="160" w:lineRule="atLeast"/>
        <w:ind w:firstLine="709"/>
        <w:jc w:val="both"/>
        <w:rPr>
          <w:sz w:val="28"/>
          <w:szCs w:val="28"/>
        </w:rPr>
      </w:pPr>
      <w:r w:rsidRPr="00CC6DA6">
        <w:rPr>
          <w:sz w:val="28"/>
          <w:szCs w:val="28"/>
        </w:rPr>
        <w:t>Расстояние (в метрах) от осевой линии ВПП или ее продолжения до точки на этой границе равно:</w:t>
      </w:r>
    </w:p>
    <w:p w:rsidR="00CC6DA6" w:rsidRPr="00CC6DA6" w:rsidRDefault="00CC6DA6" w:rsidP="00CC6DA6">
      <w:pPr>
        <w:spacing w:line="360" w:lineRule="atLeast"/>
        <w:ind w:firstLine="709"/>
        <w:jc w:val="both"/>
        <w:rPr>
          <w:sz w:val="28"/>
          <w:szCs w:val="28"/>
        </w:rPr>
      </w:pPr>
      <w:r w:rsidRPr="00CC6DA6">
        <w:rPr>
          <w:sz w:val="28"/>
          <w:szCs w:val="28"/>
        </w:rPr>
        <w:t>500 + 7</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r w:rsidRPr="00CC6DA6">
        <w:rPr>
          <w:sz w:val="28"/>
          <w:szCs w:val="28"/>
        </w:rPr>
        <w:t xml:space="preserve"> - для ВПП классов А, Б, В или Г,</w:t>
      </w:r>
    </w:p>
    <w:p w:rsidR="00CC6DA6" w:rsidRPr="00CC6DA6" w:rsidRDefault="00CC6DA6" w:rsidP="00CC6DA6">
      <w:pPr>
        <w:spacing w:line="360" w:lineRule="atLeast"/>
        <w:ind w:firstLine="709"/>
        <w:jc w:val="both"/>
        <w:rPr>
          <w:sz w:val="28"/>
          <w:szCs w:val="28"/>
        </w:rPr>
      </w:pPr>
      <w:r w:rsidRPr="00CC6DA6">
        <w:rPr>
          <w:sz w:val="28"/>
          <w:szCs w:val="28"/>
        </w:rPr>
        <w:t>325 + 5</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r w:rsidRPr="00CC6DA6">
        <w:rPr>
          <w:sz w:val="28"/>
          <w:szCs w:val="28"/>
        </w:rPr>
        <w:t xml:space="preserve"> - для ВПП классов Д или Е,</w:t>
      </w:r>
    </w:p>
    <w:p w:rsidR="00CC6DA6" w:rsidRPr="00CC6DA6" w:rsidRDefault="00CC6DA6" w:rsidP="00CC6DA6">
      <w:pPr>
        <w:spacing w:line="80" w:lineRule="atLeast"/>
        <w:ind w:firstLine="709"/>
        <w:jc w:val="both"/>
        <w:rPr>
          <w:sz w:val="28"/>
          <w:szCs w:val="28"/>
        </w:rPr>
      </w:pPr>
    </w:p>
    <w:p w:rsidR="00CC6DA6" w:rsidRPr="00CC6DA6" w:rsidRDefault="00CC6DA6" w:rsidP="00CC6DA6">
      <w:pPr>
        <w:spacing w:line="80" w:lineRule="atLeast"/>
        <w:ind w:firstLine="709"/>
        <w:jc w:val="both"/>
        <w:rPr>
          <w:sz w:val="28"/>
          <w:szCs w:val="28"/>
        </w:rPr>
      </w:pPr>
      <w:r w:rsidRPr="00CC6DA6">
        <w:rPr>
          <w:sz w:val="28"/>
          <w:szCs w:val="28"/>
        </w:rPr>
        <w:t xml:space="preserve">где:   </w:t>
      </w:r>
      <w:r w:rsidRPr="00CC6DA6">
        <w:rPr>
          <w:i/>
          <w:sz w:val="28"/>
          <w:szCs w:val="28"/>
        </w:rPr>
        <w:t>Н</w:t>
      </w:r>
      <w:r w:rsidRPr="00CC6DA6">
        <w:rPr>
          <w:i/>
          <w:sz w:val="28"/>
          <w:szCs w:val="28"/>
          <w:vertAlign w:val="subscript"/>
        </w:rPr>
        <w:t>а</w:t>
      </w:r>
      <w:r w:rsidRPr="00CC6DA6">
        <w:rPr>
          <w:sz w:val="28"/>
          <w:szCs w:val="28"/>
        </w:rPr>
        <w:t xml:space="preserve"> </w:t>
      </w:r>
      <w:r w:rsidRPr="00CC6DA6">
        <w:rPr>
          <w:sz w:val="28"/>
          <w:szCs w:val="28"/>
        </w:rPr>
        <w:sym w:font="Symbol" w:char="F02D"/>
      </w:r>
      <w:r w:rsidRPr="00CC6DA6">
        <w:rPr>
          <w:sz w:val="28"/>
          <w:szCs w:val="28"/>
        </w:rPr>
        <w:t xml:space="preserve"> абсолютная высота аэродрома;</w:t>
      </w:r>
    </w:p>
    <w:p w:rsidR="00CC6DA6" w:rsidRPr="00CC6DA6" w:rsidRDefault="00CC6DA6" w:rsidP="00CC6DA6">
      <w:pPr>
        <w:spacing w:line="160" w:lineRule="atLeast"/>
        <w:ind w:firstLine="709"/>
        <w:jc w:val="both"/>
        <w:rPr>
          <w:sz w:val="28"/>
          <w:szCs w:val="28"/>
        </w:rPr>
      </w:pPr>
      <w:r w:rsidRPr="00CC6DA6">
        <w:rPr>
          <w:i/>
          <w:sz w:val="28"/>
          <w:szCs w:val="28"/>
        </w:rPr>
        <w:t xml:space="preserve">         Н</w:t>
      </w:r>
      <w:r w:rsidRPr="00CC6DA6">
        <w:rPr>
          <w:i/>
          <w:sz w:val="28"/>
          <w:szCs w:val="28"/>
          <w:vertAlign w:val="subscript"/>
        </w:rPr>
        <w:t>о</w:t>
      </w:r>
      <w:r w:rsidRPr="00CC6DA6">
        <w:rPr>
          <w:sz w:val="28"/>
          <w:szCs w:val="28"/>
        </w:rPr>
        <w:t xml:space="preserve"> </w:t>
      </w:r>
      <w:r w:rsidRPr="00CC6DA6">
        <w:rPr>
          <w:sz w:val="28"/>
          <w:szCs w:val="28"/>
        </w:rPr>
        <w:sym w:font="Symbol" w:char="F02D"/>
      </w:r>
      <w:r w:rsidRPr="00CC6DA6">
        <w:rPr>
          <w:sz w:val="28"/>
          <w:szCs w:val="28"/>
        </w:rPr>
        <w:t xml:space="preserve"> абсолютная высота осевой линии ВПП или ее продолжения, соответствующая координате </w:t>
      </w:r>
      <w:r w:rsidRPr="00CC6DA6">
        <w:rPr>
          <w:i/>
          <w:sz w:val="28"/>
          <w:szCs w:val="28"/>
        </w:rPr>
        <w:t>X</w:t>
      </w:r>
      <w:r w:rsidRPr="00CC6DA6">
        <w:rPr>
          <w:sz w:val="28"/>
          <w:szCs w:val="28"/>
        </w:rPr>
        <w:t xml:space="preserve"> точки на границе переходной поверхности.</w:t>
      </w:r>
    </w:p>
    <w:p w:rsidR="00CC6DA6" w:rsidRPr="00CC6DA6" w:rsidRDefault="00CC6DA6" w:rsidP="00CC6DA6">
      <w:pPr>
        <w:spacing w:line="160" w:lineRule="atLeast"/>
        <w:ind w:firstLine="709"/>
        <w:jc w:val="both"/>
        <w:rPr>
          <w:sz w:val="28"/>
          <w:szCs w:val="28"/>
        </w:rPr>
      </w:pPr>
      <w:r w:rsidRPr="00CC6DA6">
        <w:rPr>
          <w:sz w:val="28"/>
          <w:szCs w:val="28"/>
        </w:rPr>
        <w:t>При построении планов согласно рис. № 3 - 9 эта линия может быть показана прямой, соединяющей точки А и В.</w:t>
      </w:r>
    </w:p>
    <w:p w:rsidR="00CC6DA6" w:rsidRPr="00CC6DA6" w:rsidRDefault="00CC6DA6" w:rsidP="00CC6DA6">
      <w:pPr>
        <w:spacing w:line="160" w:lineRule="atLeast"/>
        <w:ind w:firstLine="709"/>
        <w:jc w:val="both"/>
        <w:rPr>
          <w:sz w:val="28"/>
          <w:szCs w:val="28"/>
        </w:rPr>
      </w:pPr>
      <w:r w:rsidRPr="00CC6DA6">
        <w:rPr>
          <w:sz w:val="28"/>
          <w:szCs w:val="28"/>
        </w:rPr>
        <w:t>Длина второго и горизонтального секторов поверхности захода на посадку оборудованных ВПП классов А, Б, В или Г зависит от высоты горизонтального сектора (</w:t>
      </w:r>
      <w:r w:rsidRPr="00CC6DA6">
        <w:rPr>
          <w:i/>
          <w:sz w:val="28"/>
          <w:szCs w:val="28"/>
        </w:rPr>
        <w:t>Н</w:t>
      </w:r>
      <w:r w:rsidRPr="00CC6DA6">
        <w:rPr>
          <w:i/>
          <w:sz w:val="28"/>
          <w:szCs w:val="28"/>
          <w:vertAlign w:val="subscript"/>
        </w:rPr>
        <w:t>Г</w:t>
      </w:r>
      <w:r w:rsidRPr="00CC6DA6">
        <w:rPr>
          <w:sz w:val="28"/>
          <w:szCs w:val="28"/>
        </w:rPr>
        <w:t>), которая равна:</w:t>
      </w:r>
    </w:p>
    <w:p w:rsidR="00CC6DA6" w:rsidRPr="00CC6DA6" w:rsidRDefault="00CC6DA6" w:rsidP="00CC6DA6">
      <w:pPr>
        <w:spacing w:line="80" w:lineRule="atLeast"/>
        <w:ind w:firstLine="709"/>
        <w:jc w:val="both"/>
        <w:rPr>
          <w:sz w:val="28"/>
          <w:szCs w:val="28"/>
        </w:rPr>
      </w:pPr>
      <w:r w:rsidRPr="00CC6DA6">
        <w:rPr>
          <w:i/>
          <w:sz w:val="28"/>
          <w:szCs w:val="28"/>
        </w:rPr>
        <w:t>Н</w:t>
      </w:r>
      <w:r w:rsidRPr="00CC6DA6">
        <w:rPr>
          <w:i/>
          <w:sz w:val="28"/>
          <w:szCs w:val="28"/>
          <w:vertAlign w:val="subscript"/>
        </w:rPr>
        <w:t>Г</w:t>
      </w:r>
      <w:r w:rsidRPr="00CC6DA6">
        <w:rPr>
          <w:i/>
          <w:sz w:val="28"/>
          <w:szCs w:val="28"/>
        </w:rPr>
        <w:t xml:space="preserve"> = Н</w:t>
      </w:r>
      <w:r w:rsidRPr="00CC6DA6">
        <w:rPr>
          <w:i/>
          <w:sz w:val="28"/>
          <w:szCs w:val="28"/>
          <w:vertAlign w:val="subscript"/>
        </w:rPr>
        <w:t>а</w:t>
      </w:r>
      <w:r w:rsidRPr="00CC6DA6">
        <w:rPr>
          <w:i/>
          <w:sz w:val="28"/>
          <w:szCs w:val="28"/>
        </w:rPr>
        <w:t xml:space="preserve"> + </w:t>
      </w:r>
      <w:r w:rsidRPr="00CC6DA6">
        <w:rPr>
          <w:sz w:val="28"/>
          <w:szCs w:val="28"/>
        </w:rPr>
        <w:t xml:space="preserve">150 м, если абсолютная высота наивысшего препятствия </w:t>
      </w:r>
    </w:p>
    <w:p w:rsidR="00CC6DA6" w:rsidRPr="00CC6DA6" w:rsidRDefault="00CC6DA6" w:rsidP="00CC6DA6">
      <w:pPr>
        <w:spacing w:line="80" w:lineRule="atLeast"/>
        <w:ind w:firstLine="709"/>
        <w:jc w:val="both"/>
        <w:rPr>
          <w:sz w:val="28"/>
          <w:szCs w:val="28"/>
        </w:rPr>
      </w:pPr>
      <w:r w:rsidRPr="00CC6DA6">
        <w:rPr>
          <w:sz w:val="28"/>
          <w:szCs w:val="28"/>
        </w:rPr>
        <w:t>(</w:t>
      </w:r>
      <w:r w:rsidRPr="00CC6DA6">
        <w:rPr>
          <w:i/>
          <w:sz w:val="28"/>
          <w:szCs w:val="28"/>
        </w:rPr>
        <w:t>Н</w:t>
      </w:r>
      <w:r w:rsidRPr="00CC6DA6">
        <w:rPr>
          <w:i/>
          <w:sz w:val="28"/>
          <w:szCs w:val="28"/>
          <w:vertAlign w:val="subscript"/>
        </w:rPr>
        <w:t>П</w:t>
      </w:r>
      <w:r w:rsidRPr="00CC6DA6">
        <w:rPr>
          <w:sz w:val="28"/>
          <w:szCs w:val="28"/>
          <w:vertAlign w:val="subscript"/>
        </w:rPr>
        <w:t xml:space="preserve"> макс</w:t>
      </w:r>
      <w:r w:rsidRPr="00CC6DA6">
        <w:rPr>
          <w:sz w:val="28"/>
          <w:szCs w:val="28"/>
        </w:rPr>
        <w:t xml:space="preserve"> ) в зоне поверхности захода на посадку не превышает сумму </w:t>
      </w:r>
      <w:r w:rsidRPr="00CC6DA6">
        <w:rPr>
          <w:i/>
          <w:sz w:val="28"/>
          <w:szCs w:val="28"/>
        </w:rPr>
        <w:t>Н</w:t>
      </w:r>
      <w:r w:rsidRPr="00CC6DA6">
        <w:rPr>
          <w:i/>
          <w:sz w:val="28"/>
          <w:szCs w:val="28"/>
          <w:vertAlign w:val="subscript"/>
        </w:rPr>
        <w:t>а</w:t>
      </w:r>
      <w:r w:rsidRPr="00CC6DA6">
        <w:rPr>
          <w:i/>
          <w:sz w:val="28"/>
          <w:szCs w:val="28"/>
        </w:rPr>
        <w:t xml:space="preserve"> + </w:t>
      </w:r>
      <w:r w:rsidRPr="00CC6DA6">
        <w:rPr>
          <w:sz w:val="28"/>
          <w:szCs w:val="28"/>
        </w:rPr>
        <w:t>150 м;</w:t>
      </w:r>
    </w:p>
    <w:p w:rsidR="00CC6DA6" w:rsidRPr="00CC6DA6" w:rsidRDefault="00CC6DA6" w:rsidP="00CC6DA6">
      <w:pPr>
        <w:spacing w:line="160" w:lineRule="atLeast"/>
        <w:ind w:firstLine="709"/>
        <w:jc w:val="both"/>
        <w:rPr>
          <w:sz w:val="28"/>
          <w:szCs w:val="28"/>
        </w:rPr>
      </w:pPr>
      <w:r w:rsidRPr="00CC6DA6">
        <w:rPr>
          <w:i/>
          <w:sz w:val="28"/>
          <w:szCs w:val="28"/>
        </w:rPr>
        <w:t>Н</w:t>
      </w:r>
      <w:r w:rsidRPr="00CC6DA6">
        <w:rPr>
          <w:i/>
          <w:sz w:val="28"/>
          <w:szCs w:val="28"/>
          <w:vertAlign w:val="subscript"/>
        </w:rPr>
        <w:t>Г</w:t>
      </w:r>
      <w:r w:rsidRPr="00CC6DA6">
        <w:rPr>
          <w:i/>
          <w:sz w:val="28"/>
          <w:szCs w:val="28"/>
        </w:rPr>
        <w:t xml:space="preserve"> = Н</w:t>
      </w:r>
      <w:r w:rsidRPr="00CC6DA6">
        <w:rPr>
          <w:i/>
          <w:sz w:val="28"/>
          <w:szCs w:val="28"/>
          <w:vertAlign w:val="subscript"/>
        </w:rPr>
        <w:t>П макс</w:t>
      </w:r>
      <w:r w:rsidRPr="00CC6DA6">
        <w:rPr>
          <w:sz w:val="28"/>
          <w:szCs w:val="28"/>
        </w:rPr>
        <w:t xml:space="preserve">, если </w:t>
      </w:r>
      <w:r w:rsidRPr="00CC6DA6">
        <w:rPr>
          <w:i/>
          <w:sz w:val="28"/>
          <w:szCs w:val="28"/>
        </w:rPr>
        <w:t>Н</w:t>
      </w:r>
      <w:r w:rsidRPr="00CC6DA6">
        <w:rPr>
          <w:i/>
          <w:sz w:val="28"/>
          <w:szCs w:val="28"/>
          <w:vertAlign w:val="subscript"/>
        </w:rPr>
        <w:t>П макс</w:t>
      </w:r>
      <w:r w:rsidRPr="00CC6DA6">
        <w:rPr>
          <w:sz w:val="28"/>
          <w:szCs w:val="28"/>
        </w:rPr>
        <w:t xml:space="preserve"> превышает сумму </w:t>
      </w:r>
      <w:r w:rsidRPr="00CC6DA6">
        <w:rPr>
          <w:i/>
          <w:sz w:val="28"/>
          <w:szCs w:val="28"/>
        </w:rPr>
        <w:t>Н</w:t>
      </w:r>
      <w:r w:rsidRPr="00CC6DA6">
        <w:rPr>
          <w:i/>
          <w:sz w:val="28"/>
          <w:szCs w:val="28"/>
          <w:vertAlign w:val="subscript"/>
        </w:rPr>
        <w:t>а</w:t>
      </w:r>
      <w:r w:rsidRPr="00CC6DA6">
        <w:rPr>
          <w:i/>
          <w:sz w:val="28"/>
          <w:szCs w:val="28"/>
        </w:rPr>
        <w:t xml:space="preserve"> + </w:t>
      </w:r>
      <w:r w:rsidRPr="00CC6DA6">
        <w:rPr>
          <w:sz w:val="28"/>
          <w:szCs w:val="28"/>
        </w:rPr>
        <w:t>150 м.</w:t>
      </w:r>
    </w:p>
    <w:p w:rsidR="00CC6DA6" w:rsidRPr="00CC6DA6" w:rsidRDefault="00CC6DA6" w:rsidP="00CC6DA6">
      <w:pPr>
        <w:spacing w:line="160" w:lineRule="atLeast"/>
        <w:ind w:firstLine="709"/>
        <w:jc w:val="both"/>
        <w:rPr>
          <w:sz w:val="28"/>
          <w:szCs w:val="28"/>
        </w:rPr>
      </w:pPr>
      <w:r w:rsidRPr="00CC6DA6">
        <w:rPr>
          <w:sz w:val="28"/>
          <w:szCs w:val="28"/>
        </w:rPr>
        <w:t xml:space="preserve">Показанная на рис. № 3 точка С, в которой заканчивается зона переходной поверхности, может располагаться в пределах длины как первого, так и второго сектора поверхности захода на посадку, в зависимости от соотношения высоты аэродрома </w:t>
      </w:r>
      <w:r w:rsidRPr="00CC6DA6">
        <w:rPr>
          <w:i/>
          <w:sz w:val="28"/>
          <w:szCs w:val="28"/>
        </w:rPr>
        <w:t>Н</w:t>
      </w:r>
      <w:r w:rsidRPr="00CC6DA6">
        <w:rPr>
          <w:i/>
          <w:sz w:val="28"/>
          <w:szCs w:val="28"/>
          <w:vertAlign w:val="subscript"/>
        </w:rPr>
        <w:t>а</w:t>
      </w:r>
      <w:r w:rsidRPr="00CC6DA6">
        <w:rPr>
          <w:sz w:val="28"/>
          <w:szCs w:val="28"/>
        </w:rPr>
        <w:t xml:space="preserve"> и порога ВПП (</w:t>
      </w:r>
      <w:r w:rsidRPr="00CC6DA6">
        <w:rPr>
          <w:i/>
          <w:sz w:val="28"/>
          <w:szCs w:val="28"/>
        </w:rPr>
        <w:t>Н</w:t>
      </w:r>
      <w:r w:rsidRPr="00CC6DA6">
        <w:rPr>
          <w:i/>
          <w:sz w:val="28"/>
          <w:szCs w:val="28"/>
          <w:vertAlign w:val="subscript"/>
        </w:rPr>
        <w:t>1</w:t>
      </w:r>
      <w:r w:rsidRPr="00CC6DA6">
        <w:rPr>
          <w:sz w:val="28"/>
          <w:szCs w:val="28"/>
        </w:rPr>
        <w:t>).</w:t>
      </w:r>
    </w:p>
    <w:p w:rsidR="00CC6DA6" w:rsidRPr="00CC6DA6" w:rsidRDefault="00CC6DA6" w:rsidP="00CC6DA6">
      <w:pPr>
        <w:spacing w:line="160" w:lineRule="atLeast"/>
        <w:ind w:firstLine="709"/>
        <w:jc w:val="both"/>
        <w:rPr>
          <w:sz w:val="28"/>
          <w:szCs w:val="28"/>
        </w:rPr>
      </w:pPr>
      <w:r w:rsidRPr="00CC6DA6">
        <w:rPr>
          <w:sz w:val="28"/>
          <w:szCs w:val="28"/>
        </w:rPr>
        <w:t>На плане поверхности захода на посадку и переходной поверхности используется только прямоугольная система координат ХОУ, связанная с порогом ВПП, в направлении которого выполняется заход на посадку. Соответствующие оси координат указываются на плане (рис. № 3 - 9).</w:t>
      </w:r>
    </w:p>
    <w:p w:rsidR="00CC6DA6" w:rsidRPr="00CC6DA6" w:rsidRDefault="00CC6DA6" w:rsidP="00CC6DA6">
      <w:pPr>
        <w:spacing w:line="160" w:lineRule="atLeast"/>
        <w:ind w:firstLine="709"/>
        <w:jc w:val="both"/>
        <w:rPr>
          <w:sz w:val="28"/>
          <w:szCs w:val="28"/>
        </w:rPr>
      </w:pPr>
      <w:r w:rsidRPr="00CC6DA6">
        <w:rPr>
          <w:sz w:val="28"/>
          <w:szCs w:val="28"/>
        </w:rPr>
        <w:t>На эти планы также рекомендуется наносить формулы определения высоты ограничительных поверхностей. Эти формулы получаются подстановкой конкретных значений высот порога ВПП (</w:t>
      </w:r>
      <w:r w:rsidRPr="00CC6DA6">
        <w:rPr>
          <w:i/>
          <w:sz w:val="28"/>
          <w:szCs w:val="28"/>
        </w:rPr>
        <w:t>Н</w:t>
      </w:r>
      <w:r w:rsidRPr="00CC6DA6">
        <w:rPr>
          <w:i/>
          <w:sz w:val="28"/>
          <w:szCs w:val="28"/>
          <w:vertAlign w:val="subscript"/>
        </w:rPr>
        <w:t>1</w:t>
      </w:r>
      <w:r w:rsidRPr="00CC6DA6">
        <w:rPr>
          <w:sz w:val="28"/>
          <w:szCs w:val="28"/>
        </w:rPr>
        <w:t>), высоты аэродрома (</w:t>
      </w:r>
      <w:r w:rsidRPr="00CC6DA6">
        <w:rPr>
          <w:i/>
          <w:sz w:val="28"/>
          <w:szCs w:val="28"/>
        </w:rPr>
        <w:t>Н</w:t>
      </w:r>
      <w:r w:rsidRPr="00CC6DA6">
        <w:rPr>
          <w:i/>
          <w:sz w:val="28"/>
          <w:szCs w:val="28"/>
          <w:vertAlign w:val="subscript"/>
        </w:rPr>
        <w:t>а</w:t>
      </w:r>
      <w:r w:rsidRPr="00CC6DA6">
        <w:rPr>
          <w:sz w:val="28"/>
          <w:szCs w:val="28"/>
        </w:rPr>
        <w:t>) и высоты наивысшего препятствия в зоне захода на посадку (</w:t>
      </w:r>
      <w:r w:rsidRPr="00CC6DA6">
        <w:rPr>
          <w:i/>
          <w:sz w:val="28"/>
          <w:szCs w:val="28"/>
        </w:rPr>
        <w:t>Н</w:t>
      </w:r>
      <w:r w:rsidRPr="00CC6DA6">
        <w:rPr>
          <w:i/>
          <w:sz w:val="28"/>
          <w:szCs w:val="28"/>
          <w:vertAlign w:val="subscript"/>
        </w:rPr>
        <w:t>П макс</w:t>
      </w:r>
      <w:r w:rsidRPr="00CC6DA6">
        <w:rPr>
          <w:sz w:val="28"/>
          <w:szCs w:val="28"/>
        </w:rPr>
        <w:t>) в формулы, приведенные на рис. № 3 - 9.</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r w:rsidRPr="00CC6DA6">
        <w:rPr>
          <w:sz w:val="28"/>
          <w:szCs w:val="28"/>
        </w:rPr>
        <w:br w:type="page"/>
      </w:r>
    </w:p>
    <w:p w:rsidR="00CC6DA6" w:rsidRPr="00CC6DA6" w:rsidRDefault="00CC6DA6" w:rsidP="00CC6DA6">
      <w:pPr>
        <w:spacing w:line="80" w:lineRule="atLeast"/>
        <w:ind w:left="284" w:firstLine="567"/>
        <w:jc w:val="both"/>
        <w:rPr>
          <w:sz w:val="28"/>
          <w:szCs w:val="28"/>
        </w:rPr>
      </w:pPr>
      <w:r w:rsidRPr="00CC6DA6">
        <w:rPr>
          <w:noProof/>
          <w:sz w:val="28"/>
          <w:szCs w:val="28"/>
        </w:rPr>
        <w:lastRenderedPageBreak/>
        <w:drawing>
          <wp:anchor distT="0" distB="0" distL="114300" distR="114300" simplePos="0" relativeHeight="251716608" behindDoc="0" locked="0" layoutInCell="0" allowOverlap="1">
            <wp:simplePos x="0" y="0"/>
            <wp:positionH relativeFrom="column">
              <wp:posOffset>185420</wp:posOffset>
            </wp:positionH>
            <wp:positionV relativeFrom="paragraph">
              <wp:posOffset>379730</wp:posOffset>
            </wp:positionV>
            <wp:extent cx="6153150" cy="2149475"/>
            <wp:effectExtent l="1905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6153150" cy="2149475"/>
                    </a:xfrm>
                    <a:prstGeom prst="rect">
                      <a:avLst/>
                    </a:prstGeom>
                    <a:noFill/>
                    <a:ln w="9525">
                      <a:noFill/>
                      <a:miter lim="800000"/>
                      <a:headEnd/>
                      <a:tailEnd/>
                    </a:ln>
                  </pic:spPr>
                </pic:pic>
              </a:graphicData>
            </a:graphic>
          </wp:anchor>
        </w:drawing>
      </w:r>
    </w:p>
    <w:p w:rsidR="00CC6DA6" w:rsidRPr="00CC6DA6" w:rsidRDefault="00CC6DA6" w:rsidP="00CC6DA6">
      <w:pPr>
        <w:spacing w:line="80" w:lineRule="atLeast"/>
        <w:ind w:left="284" w:firstLine="567"/>
        <w:jc w:val="both"/>
        <w:rPr>
          <w:sz w:val="28"/>
          <w:szCs w:val="28"/>
        </w:rPr>
      </w:pPr>
      <w:r w:rsidRPr="00CC6DA6">
        <w:rPr>
          <w:sz w:val="28"/>
          <w:szCs w:val="28"/>
        </w:rPr>
        <w:t xml:space="preserve">*  Эта высота определяется, когда </w:t>
      </w:r>
      <w:r w:rsidRPr="00CC6DA6">
        <w:rPr>
          <w:i/>
          <w:sz w:val="28"/>
          <w:szCs w:val="28"/>
        </w:rPr>
        <w:t>Х</w:t>
      </w:r>
      <w:r w:rsidRPr="00CC6DA6">
        <w:rPr>
          <w:i/>
          <w:sz w:val="28"/>
          <w:szCs w:val="28"/>
          <w:vertAlign w:val="subscript"/>
        </w:rPr>
        <w:t>с</w:t>
      </w:r>
      <w:r w:rsidRPr="00CC6DA6">
        <w:rPr>
          <w:i/>
          <w:sz w:val="28"/>
          <w:szCs w:val="28"/>
        </w:rPr>
        <w:t xml:space="preserve"> &gt; </w:t>
      </w:r>
      <w:r w:rsidRPr="00CC6DA6">
        <w:rPr>
          <w:sz w:val="28"/>
          <w:szCs w:val="28"/>
        </w:rPr>
        <w:t>3060 м</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670"/>
        <w:gridCol w:w="3261"/>
      </w:tblGrid>
      <w:tr w:rsidR="00CC6DA6" w:rsidRPr="00CC6DA6" w:rsidTr="00163302">
        <w:trPr>
          <w:cantSplit/>
        </w:trPr>
        <w:tc>
          <w:tcPr>
            <w:tcW w:w="1242" w:type="dxa"/>
            <w:vMerge w:val="restart"/>
            <w:tcBorders>
              <w:left w:val="nil"/>
            </w:tcBorders>
          </w:tcPr>
          <w:p w:rsidR="00CC6DA6" w:rsidRPr="00CC6DA6" w:rsidRDefault="00CC6DA6" w:rsidP="00CC6DA6">
            <w:pPr>
              <w:keepNext/>
              <w:spacing w:line="80" w:lineRule="atLeast"/>
              <w:jc w:val="both"/>
              <w:outlineLvl w:val="0"/>
              <w:rPr>
                <w:sz w:val="28"/>
                <w:szCs w:val="28"/>
              </w:rPr>
            </w:pPr>
          </w:p>
          <w:p w:rsidR="00CC6DA6" w:rsidRPr="00CC6DA6" w:rsidRDefault="00CC6DA6" w:rsidP="00CC6DA6">
            <w:pPr>
              <w:keepNext/>
              <w:spacing w:line="80" w:lineRule="atLeast"/>
              <w:jc w:val="both"/>
              <w:outlineLvl w:val="0"/>
              <w:rPr>
                <w:sz w:val="28"/>
                <w:szCs w:val="28"/>
              </w:rPr>
            </w:pPr>
            <w:r w:rsidRPr="00CC6DA6">
              <w:rPr>
                <w:sz w:val="28"/>
                <w:szCs w:val="28"/>
              </w:rPr>
              <w:t>Точка</w:t>
            </w:r>
          </w:p>
        </w:tc>
        <w:tc>
          <w:tcPr>
            <w:tcW w:w="8931" w:type="dxa"/>
            <w:gridSpan w:val="2"/>
            <w:tcBorders>
              <w:right w:val="nil"/>
            </w:tcBorders>
          </w:tcPr>
          <w:p w:rsidR="00CC6DA6" w:rsidRPr="00CC6DA6" w:rsidRDefault="00CC6DA6" w:rsidP="00CC6DA6">
            <w:pPr>
              <w:keepNext/>
              <w:spacing w:line="80" w:lineRule="atLeast"/>
              <w:jc w:val="both"/>
              <w:outlineLvl w:val="0"/>
              <w:rPr>
                <w:sz w:val="28"/>
                <w:szCs w:val="28"/>
              </w:rPr>
            </w:pPr>
            <w:r w:rsidRPr="00CC6DA6">
              <w:rPr>
                <w:sz w:val="28"/>
                <w:szCs w:val="28"/>
              </w:rPr>
              <w:t>Координаты, м</w:t>
            </w:r>
          </w:p>
        </w:tc>
      </w:tr>
      <w:tr w:rsidR="00CC6DA6" w:rsidRPr="00CC6DA6" w:rsidTr="00163302">
        <w:trPr>
          <w:cantSplit/>
        </w:trPr>
        <w:tc>
          <w:tcPr>
            <w:tcW w:w="1242" w:type="dxa"/>
            <w:vMerge/>
            <w:tcBorders>
              <w:left w:val="nil"/>
              <w:bottom w:val="nil"/>
            </w:tcBorders>
          </w:tcPr>
          <w:p w:rsidR="00CC6DA6" w:rsidRPr="00CC6DA6" w:rsidRDefault="00CC6DA6" w:rsidP="00CC6DA6">
            <w:pPr>
              <w:spacing w:line="80" w:lineRule="atLeast"/>
              <w:jc w:val="both"/>
              <w:rPr>
                <w:sz w:val="28"/>
                <w:szCs w:val="28"/>
              </w:rPr>
            </w:pPr>
          </w:p>
        </w:tc>
        <w:tc>
          <w:tcPr>
            <w:tcW w:w="5670" w:type="dxa"/>
          </w:tcPr>
          <w:p w:rsidR="00CC6DA6" w:rsidRPr="00CC6DA6" w:rsidRDefault="00CC6DA6" w:rsidP="00CC6DA6">
            <w:pPr>
              <w:spacing w:line="80" w:lineRule="atLeast"/>
              <w:jc w:val="both"/>
              <w:rPr>
                <w:sz w:val="28"/>
                <w:szCs w:val="28"/>
              </w:rPr>
            </w:pPr>
            <w:r w:rsidRPr="00CC6DA6">
              <w:rPr>
                <w:i/>
                <w:sz w:val="28"/>
                <w:szCs w:val="28"/>
              </w:rPr>
              <w:t>Х</w:t>
            </w:r>
          </w:p>
        </w:tc>
        <w:tc>
          <w:tcPr>
            <w:tcW w:w="3261" w:type="dxa"/>
            <w:tcBorders>
              <w:bottom w:val="nil"/>
              <w:right w:val="nil"/>
            </w:tcBorders>
          </w:tcPr>
          <w:p w:rsidR="00CC6DA6" w:rsidRPr="00CC6DA6" w:rsidRDefault="00CC6DA6" w:rsidP="00CC6DA6">
            <w:pPr>
              <w:spacing w:line="80" w:lineRule="atLeast"/>
              <w:jc w:val="both"/>
              <w:rPr>
                <w:sz w:val="28"/>
                <w:szCs w:val="28"/>
              </w:rPr>
            </w:pPr>
            <w:r w:rsidRPr="00CC6DA6">
              <w:rPr>
                <w:i/>
                <w:sz w:val="28"/>
                <w:szCs w:val="28"/>
              </w:rPr>
              <w:t>У</w:t>
            </w:r>
          </w:p>
        </w:tc>
      </w:tr>
      <w:tr w:rsidR="00CC6DA6" w:rsidRPr="00CC6DA6" w:rsidTr="00163302">
        <w:tc>
          <w:tcPr>
            <w:tcW w:w="1242" w:type="dxa"/>
            <w:tcBorders>
              <w:left w:val="nil"/>
              <w:bottom w:val="nil"/>
            </w:tcBorders>
          </w:tcPr>
          <w:p w:rsidR="00CC6DA6" w:rsidRPr="00CC6DA6" w:rsidRDefault="00CC6DA6" w:rsidP="00CC6DA6">
            <w:pPr>
              <w:spacing w:line="80" w:lineRule="atLeast"/>
              <w:jc w:val="both"/>
              <w:rPr>
                <w:i/>
                <w:sz w:val="28"/>
                <w:szCs w:val="28"/>
                <w:lang w:val="en-US"/>
              </w:rPr>
            </w:pPr>
            <w:r w:rsidRPr="00CC6DA6">
              <w:rPr>
                <w:i/>
                <w:sz w:val="28"/>
                <w:szCs w:val="28"/>
                <w:lang w:val="en-US"/>
              </w:rPr>
              <w:t>A</w:t>
            </w:r>
          </w:p>
        </w:tc>
        <w:tc>
          <w:tcPr>
            <w:tcW w:w="5670" w:type="dxa"/>
          </w:tcPr>
          <w:p w:rsidR="00CC6DA6" w:rsidRPr="00CC6DA6" w:rsidRDefault="00CC6DA6" w:rsidP="00CC6DA6">
            <w:pPr>
              <w:spacing w:line="80" w:lineRule="atLeast"/>
              <w:jc w:val="both"/>
              <w:rPr>
                <w:i/>
                <w:sz w:val="28"/>
                <w:szCs w:val="28"/>
              </w:rPr>
            </w:pPr>
            <w:r w:rsidRPr="00CC6DA6">
              <w:rPr>
                <w:i/>
                <w:sz w:val="28"/>
                <w:szCs w:val="28"/>
              </w:rPr>
              <w:t>Х</w:t>
            </w:r>
            <w:r w:rsidRPr="00CC6DA6">
              <w:rPr>
                <w:i/>
                <w:sz w:val="28"/>
                <w:szCs w:val="28"/>
                <w:vertAlign w:val="subscript"/>
              </w:rPr>
              <w:t>А</w:t>
            </w:r>
            <w:r w:rsidRPr="00CC6DA6">
              <w:rPr>
                <w:i/>
                <w:sz w:val="28"/>
                <w:szCs w:val="28"/>
              </w:rPr>
              <w:t xml:space="preserve"> = - </w:t>
            </w:r>
            <w:r w:rsidRPr="00CC6DA6">
              <w:rPr>
                <w:i/>
                <w:sz w:val="28"/>
                <w:szCs w:val="28"/>
                <w:lang w:val="en-US"/>
              </w:rPr>
              <w:t>L</w:t>
            </w:r>
          </w:p>
        </w:tc>
        <w:tc>
          <w:tcPr>
            <w:tcW w:w="3261" w:type="dxa"/>
            <w:tcBorders>
              <w:bottom w:val="nil"/>
              <w:right w:val="nil"/>
            </w:tcBorders>
          </w:tcPr>
          <w:p w:rsidR="00CC6DA6" w:rsidRPr="00CC6DA6" w:rsidRDefault="00CC6DA6" w:rsidP="00CC6DA6">
            <w:pPr>
              <w:spacing w:line="80" w:lineRule="atLeast"/>
              <w:jc w:val="both"/>
              <w:rPr>
                <w:i/>
                <w:sz w:val="28"/>
                <w:szCs w:val="28"/>
              </w:rPr>
            </w:pPr>
            <w:r w:rsidRPr="00CC6DA6">
              <w:rPr>
                <w:i/>
                <w:sz w:val="28"/>
                <w:szCs w:val="28"/>
              </w:rPr>
              <w:t>У</w:t>
            </w:r>
            <w:r w:rsidRPr="00CC6DA6">
              <w:rPr>
                <w:i/>
                <w:sz w:val="28"/>
                <w:szCs w:val="28"/>
                <w:vertAlign w:val="subscript"/>
              </w:rPr>
              <w:t>А</w:t>
            </w:r>
            <w:r w:rsidRPr="00CC6DA6">
              <w:rPr>
                <w:i/>
                <w:sz w:val="28"/>
                <w:szCs w:val="28"/>
              </w:rPr>
              <w:t xml:space="preserve"> = </w:t>
            </w:r>
            <w:r w:rsidRPr="00CC6DA6">
              <w:rPr>
                <w:sz w:val="28"/>
                <w:szCs w:val="28"/>
              </w:rPr>
              <w:t>500</w:t>
            </w:r>
            <w:r w:rsidRPr="00CC6DA6">
              <w:rPr>
                <w:i/>
                <w:sz w:val="28"/>
                <w:szCs w:val="28"/>
              </w:rPr>
              <w:t xml:space="preserve"> + </w:t>
            </w:r>
            <w:r w:rsidRPr="00CC6DA6">
              <w:rPr>
                <w:sz w:val="28"/>
                <w:szCs w:val="28"/>
              </w:rPr>
              <w:t>7</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242" w:type="dxa"/>
            <w:tcBorders>
              <w:left w:val="nil"/>
              <w:bottom w:val="nil"/>
            </w:tcBorders>
          </w:tcPr>
          <w:p w:rsidR="00CC6DA6" w:rsidRPr="00CC6DA6" w:rsidRDefault="00CC6DA6" w:rsidP="00CC6DA6">
            <w:pPr>
              <w:spacing w:line="80" w:lineRule="atLeast"/>
              <w:jc w:val="both"/>
              <w:rPr>
                <w:i/>
                <w:sz w:val="28"/>
                <w:szCs w:val="28"/>
                <w:lang w:val="en-US"/>
              </w:rPr>
            </w:pPr>
            <w:r w:rsidRPr="00CC6DA6">
              <w:rPr>
                <w:i/>
                <w:sz w:val="28"/>
                <w:szCs w:val="28"/>
                <w:lang w:val="en-US"/>
              </w:rPr>
              <w:t>B</w:t>
            </w:r>
          </w:p>
        </w:tc>
        <w:tc>
          <w:tcPr>
            <w:tcW w:w="5670" w:type="dxa"/>
          </w:tcPr>
          <w:p w:rsidR="00CC6DA6" w:rsidRPr="00CC6DA6" w:rsidRDefault="00CC6DA6" w:rsidP="00CC6DA6">
            <w:pPr>
              <w:spacing w:line="80" w:lineRule="atLeast"/>
              <w:jc w:val="both"/>
              <w:rPr>
                <w:i/>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r w:rsidRPr="00CC6DA6">
              <w:rPr>
                <w:i/>
                <w:sz w:val="28"/>
                <w:szCs w:val="28"/>
              </w:rPr>
              <w:t xml:space="preserve"> м</w:t>
            </w:r>
          </w:p>
        </w:tc>
        <w:tc>
          <w:tcPr>
            <w:tcW w:w="3261" w:type="dxa"/>
            <w:tcBorders>
              <w:bottom w:val="nil"/>
              <w:right w:val="nil"/>
            </w:tcBorders>
          </w:tcPr>
          <w:p w:rsidR="00CC6DA6" w:rsidRPr="00CC6DA6" w:rsidRDefault="00CC6DA6" w:rsidP="00CC6DA6">
            <w:pPr>
              <w:spacing w:line="80" w:lineRule="atLeast"/>
              <w:jc w:val="both"/>
              <w:rPr>
                <w:i/>
                <w:sz w:val="28"/>
                <w:szCs w:val="28"/>
              </w:rPr>
            </w:pPr>
            <w:r w:rsidRPr="00CC6DA6">
              <w:rPr>
                <w:i/>
                <w:sz w:val="28"/>
                <w:szCs w:val="28"/>
              </w:rPr>
              <w:t>У</w:t>
            </w:r>
            <w:r w:rsidRPr="00CC6DA6">
              <w:rPr>
                <w:i/>
                <w:sz w:val="28"/>
                <w:szCs w:val="28"/>
                <w:vertAlign w:val="subscript"/>
              </w:rPr>
              <w:t>В</w:t>
            </w:r>
            <w:r w:rsidRPr="00CC6DA6">
              <w:rPr>
                <w:i/>
                <w:sz w:val="28"/>
                <w:szCs w:val="28"/>
              </w:rPr>
              <w:t xml:space="preserve"> = </w:t>
            </w:r>
            <w:r w:rsidRPr="00CC6DA6">
              <w:rPr>
                <w:sz w:val="28"/>
                <w:szCs w:val="28"/>
              </w:rPr>
              <w:t xml:space="preserve">500 </w:t>
            </w:r>
            <w:r w:rsidRPr="00CC6DA6">
              <w:rPr>
                <w:i/>
                <w:sz w:val="28"/>
                <w:szCs w:val="28"/>
              </w:rPr>
              <w:t xml:space="preserve">+ </w:t>
            </w:r>
            <w:r w:rsidRPr="00CC6DA6">
              <w:rPr>
                <w:sz w:val="28"/>
                <w:szCs w:val="28"/>
              </w:rPr>
              <w:t xml:space="preserve">7 </w:t>
            </w:r>
            <w:r w:rsidRPr="00CC6DA6">
              <w:rPr>
                <w:i/>
                <w:sz w:val="28"/>
                <w:szCs w:val="28"/>
              </w:rPr>
              <w:t>(Н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242" w:type="dxa"/>
            <w:tcBorders>
              <w:left w:val="nil"/>
              <w:bottom w:val="nil"/>
            </w:tcBorders>
          </w:tcPr>
          <w:p w:rsidR="00CC6DA6" w:rsidRPr="00CC6DA6" w:rsidRDefault="00CC6DA6" w:rsidP="00CC6DA6">
            <w:pPr>
              <w:spacing w:line="80" w:lineRule="atLeast"/>
              <w:jc w:val="both"/>
              <w:rPr>
                <w:i/>
                <w:sz w:val="28"/>
                <w:szCs w:val="28"/>
                <w:lang w:val="en-US"/>
              </w:rPr>
            </w:pPr>
            <w:r w:rsidRPr="00CC6DA6">
              <w:rPr>
                <w:i/>
                <w:sz w:val="28"/>
                <w:szCs w:val="28"/>
                <w:lang w:val="en-US"/>
              </w:rPr>
              <w:t>C</w:t>
            </w:r>
          </w:p>
        </w:tc>
        <w:tc>
          <w:tcPr>
            <w:tcW w:w="5670" w:type="dxa"/>
            <w:tcBorders>
              <w:bottom w:val="nil"/>
            </w:tcBorders>
          </w:tcPr>
          <w:p w:rsidR="00CC6DA6" w:rsidRPr="00CC6DA6" w:rsidRDefault="00CC6DA6" w:rsidP="00CC6DA6">
            <w:pPr>
              <w:spacing w:line="80" w:lineRule="atLeast"/>
              <w:ind w:right="-108"/>
              <w:jc w:val="both"/>
              <w:rPr>
                <w:i/>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 xml:space="preserve">2560 </w:t>
            </w:r>
            <w:r w:rsidRPr="00CC6DA6">
              <w:rPr>
                <w:i/>
                <w:sz w:val="28"/>
                <w:szCs w:val="28"/>
              </w:rPr>
              <w:t xml:space="preserve">+ </w:t>
            </w:r>
            <w:r w:rsidRPr="00CC6DA6">
              <w:rPr>
                <w:sz w:val="28"/>
                <w:szCs w:val="28"/>
              </w:rPr>
              <w:t>50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 если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 xml:space="preserve"> ≤ </w:t>
            </w:r>
            <w:r w:rsidRPr="00CC6DA6">
              <w:rPr>
                <w:sz w:val="28"/>
                <w:szCs w:val="28"/>
              </w:rPr>
              <w:t>10 м</w:t>
            </w:r>
          </w:p>
          <w:p w:rsidR="00CC6DA6" w:rsidRPr="00CC6DA6" w:rsidRDefault="00CC6DA6" w:rsidP="00CC6DA6">
            <w:pPr>
              <w:spacing w:line="80" w:lineRule="atLeast"/>
              <w:jc w:val="both"/>
              <w:rPr>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2660</w:t>
            </w:r>
            <w:r w:rsidRPr="00CC6DA6">
              <w:rPr>
                <w:i/>
                <w:sz w:val="28"/>
                <w:szCs w:val="28"/>
              </w:rPr>
              <w:t xml:space="preserve"> +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 если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 xml:space="preserve"> &gt; </w:t>
            </w:r>
            <w:r w:rsidRPr="00CC6DA6">
              <w:rPr>
                <w:sz w:val="28"/>
                <w:szCs w:val="28"/>
              </w:rPr>
              <w:t>10</w:t>
            </w:r>
            <w:r w:rsidRPr="00CC6DA6">
              <w:rPr>
                <w:i/>
                <w:sz w:val="28"/>
                <w:szCs w:val="28"/>
              </w:rPr>
              <w:t xml:space="preserve"> м</w:t>
            </w:r>
          </w:p>
        </w:tc>
        <w:tc>
          <w:tcPr>
            <w:tcW w:w="3261" w:type="dxa"/>
            <w:tcBorders>
              <w:bottom w:val="nil"/>
              <w:right w:val="nil"/>
            </w:tcBorders>
          </w:tcPr>
          <w:p w:rsidR="00CC6DA6" w:rsidRPr="00CC6DA6" w:rsidRDefault="00CC6DA6" w:rsidP="00CC6DA6">
            <w:pPr>
              <w:spacing w:line="80" w:lineRule="atLeast"/>
              <w:jc w:val="both"/>
              <w:rPr>
                <w:i/>
                <w:sz w:val="28"/>
                <w:szCs w:val="28"/>
              </w:rPr>
            </w:pPr>
            <w:r w:rsidRPr="00CC6DA6">
              <w:rPr>
                <w:i/>
                <w:sz w:val="28"/>
                <w:szCs w:val="28"/>
              </w:rPr>
              <w:t>У</w:t>
            </w:r>
            <w:r w:rsidRPr="00CC6DA6">
              <w:rPr>
                <w:i/>
                <w:sz w:val="28"/>
                <w:szCs w:val="28"/>
                <w:vertAlign w:val="subscript"/>
              </w:rPr>
              <w:t>С</w:t>
            </w:r>
            <w:r w:rsidRPr="00CC6DA6">
              <w:rPr>
                <w:i/>
                <w:sz w:val="28"/>
                <w:szCs w:val="28"/>
              </w:rPr>
              <w:t xml:space="preserve"> = 141 + </w:t>
            </w:r>
            <w:r w:rsidRPr="00CC6DA6">
              <w:rPr>
                <w:sz w:val="28"/>
                <w:szCs w:val="28"/>
              </w:rPr>
              <w:t>0,15</w:t>
            </w:r>
            <w:r w:rsidRPr="00CC6DA6">
              <w:rPr>
                <w:i/>
                <w:sz w:val="28"/>
                <w:szCs w:val="28"/>
              </w:rPr>
              <w:t xml:space="preserve"> Х</w:t>
            </w:r>
            <w:r w:rsidRPr="00CC6DA6">
              <w:rPr>
                <w:i/>
                <w:sz w:val="28"/>
                <w:szCs w:val="28"/>
                <w:vertAlign w:val="subscript"/>
              </w:rPr>
              <w:t>С</w:t>
            </w:r>
          </w:p>
        </w:tc>
      </w:tr>
      <w:tr w:rsidR="00CC6DA6" w:rsidRPr="00CC6DA6" w:rsidTr="00163302">
        <w:tc>
          <w:tcPr>
            <w:tcW w:w="1242" w:type="dxa"/>
            <w:tcBorders>
              <w:top w:val="single" w:sz="4" w:space="0" w:color="auto"/>
              <w:left w:val="nil"/>
              <w:bottom w:val="nil"/>
            </w:tcBorders>
          </w:tcPr>
          <w:p w:rsidR="00CC6DA6" w:rsidRPr="00CC6DA6" w:rsidRDefault="00CC6DA6" w:rsidP="00CC6DA6">
            <w:pPr>
              <w:spacing w:line="80" w:lineRule="atLeast"/>
              <w:jc w:val="both"/>
              <w:rPr>
                <w:i/>
                <w:sz w:val="28"/>
                <w:szCs w:val="28"/>
                <w:lang w:val="en-US"/>
              </w:rPr>
            </w:pPr>
            <w:r w:rsidRPr="00CC6DA6">
              <w:rPr>
                <w:i/>
                <w:sz w:val="28"/>
                <w:szCs w:val="28"/>
                <w:lang w:val="en-US"/>
              </w:rPr>
              <w:t>D</w:t>
            </w:r>
          </w:p>
        </w:tc>
        <w:tc>
          <w:tcPr>
            <w:tcW w:w="5670" w:type="dxa"/>
            <w:tcBorders>
              <w:bottom w:val="nil"/>
            </w:tcBorders>
          </w:tcPr>
          <w:p w:rsidR="00CC6DA6" w:rsidRPr="00CC6DA6" w:rsidRDefault="00CC6DA6" w:rsidP="00CC6DA6">
            <w:pPr>
              <w:spacing w:line="80" w:lineRule="atLeast"/>
              <w:jc w:val="both"/>
              <w:rPr>
                <w:i/>
                <w:sz w:val="28"/>
                <w:szCs w:val="28"/>
              </w:rPr>
            </w:pPr>
            <w:r w:rsidRPr="00CC6DA6">
              <w:rPr>
                <w:i/>
                <w:sz w:val="28"/>
                <w:szCs w:val="28"/>
              </w:rPr>
              <w:t>Х</w:t>
            </w:r>
            <w:r w:rsidRPr="00CC6DA6">
              <w:rPr>
                <w:i/>
                <w:sz w:val="28"/>
                <w:szCs w:val="28"/>
                <w:vertAlign w:val="subscript"/>
                <w:lang w:val="en-US"/>
              </w:rPr>
              <w:t>D</w:t>
            </w:r>
            <w:r w:rsidRPr="00CC6DA6">
              <w:rPr>
                <w:i/>
                <w:sz w:val="28"/>
                <w:szCs w:val="28"/>
              </w:rPr>
              <w:t xml:space="preserve"> = </w:t>
            </w:r>
            <w:r w:rsidRPr="00CC6DA6">
              <w:rPr>
                <w:sz w:val="28"/>
                <w:szCs w:val="28"/>
              </w:rPr>
              <w:t>6660</w:t>
            </w:r>
            <w:r w:rsidRPr="00CC6DA6">
              <w:rPr>
                <w:i/>
                <w:sz w:val="28"/>
                <w:szCs w:val="28"/>
              </w:rPr>
              <w:t xml:space="preserve"> +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 если Н</w:t>
            </w:r>
            <w:r w:rsidRPr="00CC6DA6">
              <w:rPr>
                <w:i/>
                <w:sz w:val="28"/>
                <w:szCs w:val="28"/>
                <w:vertAlign w:val="subscript"/>
              </w:rPr>
              <w:t>П макс</w:t>
            </w:r>
            <w:r w:rsidRPr="00CC6DA6">
              <w:rPr>
                <w:i/>
                <w:sz w:val="28"/>
                <w:szCs w:val="28"/>
              </w:rPr>
              <w:t xml:space="preserve"> ≤ Н</w:t>
            </w:r>
            <w:r w:rsidRPr="00CC6DA6">
              <w:rPr>
                <w:i/>
                <w:sz w:val="28"/>
                <w:szCs w:val="28"/>
                <w:vertAlign w:val="subscript"/>
              </w:rPr>
              <w:t>а</w:t>
            </w:r>
            <w:r w:rsidRPr="00CC6DA6">
              <w:rPr>
                <w:i/>
                <w:sz w:val="28"/>
                <w:szCs w:val="28"/>
              </w:rPr>
              <w:t xml:space="preserve"> + </w:t>
            </w:r>
            <w:r w:rsidRPr="00CC6DA6">
              <w:rPr>
                <w:sz w:val="28"/>
                <w:szCs w:val="28"/>
              </w:rPr>
              <w:t>150</w:t>
            </w:r>
            <w:r w:rsidRPr="00CC6DA6">
              <w:rPr>
                <w:i/>
                <w:sz w:val="28"/>
                <w:szCs w:val="28"/>
              </w:rPr>
              <w:t xml:space="preserve"> м</w:t>
            </w:r>
          </w:p>
          <w:p w:rsidR="00CC6DA6" w:rsidRPr="00CC6DA6" w:rsidRDefault="00CC6DA6" w:rsidP="00CC6DA6">
            <w:pPr>
              <w:spacing w:line="80" w:lineRule="atLeast"/>
              <w:jc w:val="both"/>
              <w:rPr>
                <w:sz w:val="28"/>
                <w:szCs w:val="28"/>
              </w:rPr>
            </w:pPr>
            <w:r w:rsidRPr="00CC6DA6">
              <w:rPr>
                <w:i/>
                <w:sz w:val="28"/>
                <w:szCs w:val="28"/>
              </w:rPr>
              <w:t>Х</w:t>
            </w:r>
            <w:r w:rsidRPr="00CC6DA6">
              <w:rPr>
                <w:i/>
                <w:sz w:val="28"/>
                <w:szCs w:val="28"/>
                <w:vertAlign w:val="subscript"/>
              </w:rPr>
              <w:t>D</w:t>
            </w:r>
            <w:r w:rsidRPr="00CC6DA6">
              <w:rPr>
                <w:i/>
                <w:sz w:val="28"/>
                <w:szCs w:val="28"/>
              </w:rPr>
              <w:t xml:space="preserve"> = </w:t>
            </w:r>
            <w:r w:rsidRPr="00CC6DA6">
              <w:rPr>
                <w:sz w:val="28"/>
                <w:szCs w:val="28"/>
              </w:rPr>
              <w:t xml:space="preserve">660 </w:t>
            </w:r>
            <w:r w:rsidRPr="00CC6DA6">
              <w:rPr>
                <w:i/>
                <w:sz w:val="28"/>
                <w:szCs w:val="28"/>
              </w:rPr>
              <w:t xml:space="preserve">+ </w:t>
            </w:r>
            <w:r w:rsidRPr="00CC6DA6">
              <w:rPr>
                <w:sz w:val="28"/>
                <w:szCs w:val="28"/>
              </w:rPr>
              <w:t>40</w:t>
            </w:r>
            <w:r w:rsidRPr="00CC6DA6">
              <w:rPr>
                <w:i/>
                <w:sz w:val="28"/>
                <w:szCs w:val="28"/>
              </w:rPr>
              <w:t xml:space="preserve"> (Н</w:t>
            </w:r>
            <w:r w:rsidRPr="00CC6DA6">
              <w:rPr>
                <w:i/>
                <w:sz w:val="28"/>
                <w:szCs w:val="28"/>
                <w:vertAlign w:val="subscript"/>
              </w:rPr>
              <w:t>П макс</w:t>
            </w:r>
            <w:r w:rsidRPr="00CC6DA6">
              <w:rPr>
                <w:i/>
                <w:sz w:val="28"/>
                <w:szCs w:val="28"/>
              </w:rPr>
              <w:t xml:space="preserve"> - Н</w:t>
            </w:r>
            <w:r w:rsidRPr="00CC6DA6">
              <w:rPr>
                <w:i/>
                <w:sz w:val="28"/>
                <w:szCs w:val="28"/>
                <w:vertAlign w:val="subscript"/>
              </w:rPr>
              <w:t>1</w:t>
            </w:r>
            <w:r w:rsidRPr="00CC6DA6">
              <w:rPr>
                <w:i/>
                <w:sz w:val="28"/>
                <w:szCs w:val="28"/>
              </w:rPr>
              <w:t>), если Н</w:t>
            </w:r>
            <w:r w:rsidRPr="00CC6DA6">
              <w:rPr>
                <w:i/>
                <w:sz w:val="28"/>
                <w:szCs w:val="28"/>
                <w:vertAlign w:val="subscript"/>
              </w:rPr>
              <w:t>П макс</w:t>
            </w:r>
            <w:r w:rsidRPr="00CC6DA6">
              <w:rPr>
                <w:i/>
                <w:sz w:val="28"/>
                <w:szCs w:val="28"/>
              </w:rPr>
              <w:t xml:space="preserve"> &gt; Н</w:t>
            </w:r>
            <w:r w:rsidRPr="00CC6DA6">
              <w:rPr>
                <w:i/>
                <w:sz w:val="28"/>
                <w:szCs w:val="28"/>
                <w:vertAlign w:val="subscript"/>
              </w:rPr>
              <w:t>а</w:t>
            </w:r>
            <w:r w:rsidRPr="00CC6DA6">
              <w:rPr>
                <w:i/>
                <w:sz w:val="28"/>
                <w:szCs w:val="28"/>
              </w:rPr>
              <w:t xml:space="preserve"> + </w:t>
            </w:r>
            <w:r w:rsidRPr="00CC6DA6">
              <w:rPr>
                <w:sz w:val="28"/>
                <w:szCs w:val="28"/>
              </w:rPr>
              <w:t>150 м</w:t>
            </w:r>
          </w:p>
        </w:tc>
        <w:tc>
          <w:tcPr>
            <w:tcW w:w="3261" w:type="dxa"/>
            <w:tcBorders>
              <w:bottom w:val="nil"/>
              <w:right w:val="nil"/>
            </w:tcBorders>
          </w:tcPr>
          <w:p w:rsidR="00CC6DA6" w:rsidRPr="00CC6DA6" w:rsidRDefault="00CC6DA6" w:rsidP="00CC6DA6">
            <w:pPr>
              <w:spacing w:line="80" w:lineRule="atLeast"/>
              <w:jc w:val="both"/>
              <w:rPr>
                <w:i/>
                <w:sz w:val="28"/>
                <w:szCs w:val="28"/>
              </w:rPr>
            </w:pPr>
            <w:r w:rsidRPr="00CC6DA6">
              <w:rPr>
                <w:i/>
                <w:sz w:val="28"/>
                <w:szCs w:val="28"/>
              </w:rPr>
              <w:t>У</w:t>
            </w:r>
            <w:r w:rsidRPr="00CC6DA6">
              <w:rPr>
                <w:i/>
                <w:sz w:val="28"/>
                <w:szCs w:val="28"/>
                <w:vertAlign w:val="subscript"/>
                <w:lang w:val="en-US"/>
              </w:rPr>
              <w:t>D</w:t>
            </w:r>
            <w:r w:rsidRPr="00CC6DA6">
              <w:rPr>
                <w:i/>
                <w:sz w:val="28"/>
                <w:szCs w:val="28"/>
              </w:rPr>
              <w:t xml:space="preserve"> = </w:t>
            </w:r>
            <w:r w:rsidRPr="00CC6DA6">
              <w:rPr>
                <w:sz w:val="28"/>
                <w:szCs w:val="28"/>
              </w:rPr>
              <w:t>141</w:t>
            </w:r>
            <w:r w:rsidRPr="00CC6DA6">
              <w:rPr>
                <w:i/>
                <w:sz w:val="28"/>
                <w:szCs w:val="28"/>
              </w:rPr>
              <w:t xml:space="preserve"> + </w:t>
            </w:r>
            <w:r w:rsidRPr="00CC6DA6">
              <w:rPr>
                <w:sz w:val="28"/>
                <w:szCs w:val="28"/>
              </w:rPr>
              <w:t>0,15</w:t>
            </w:r>
            <w:r w:rsidRPr="00CC6DA6">
              <w:rPr>
                <w:i/>
                <w:sz w:val="28"/>
                <w:szCs w:val="28"/>
              </w:rPr>
              <w:t xml:space="preserve"> Х</w:t>
            </w:r>
            <w:r w:rsidRPr="00CC6DA6">
              <w:rPr>
                <w:i/>
                <w:sz w:val="28"/>
                <w:szCs w:val="28"/>
                <w:vertAlign w:val="subscript"/>
              </w:rPr>
              <w:t>1</w:t>
            </w:r>
          </w:p>
        </w:tc>
      </w:tr>
    </w:tbl>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i/>
          <w:sz w:val="28"/>
          <w:szCs w:val="28"/>
          <w:vertAlign w:val="subscript"/>
        </w:rPr>
        <w:t>а</w:t>
      </w:r>
      <w:r w:rsidRPr="00CC6DA6">
        <w:rPr>
          <w:sz w:val="28"/>
          <w:szCs w:val="28"/>
        </w:rPr>
        <w:t xml:space="preserve"> – высота аэродрома; </w:t>
      </w:r>
      <w:r w:rsidRPr="00CC6DA6">
        <w:rPr>
          <w:i/>
          <w:sz w:val="28"/>
          <w:szCs w:val="28"/>
        </w:rPr>
        <w:t>Н</w:t>
      </w:r>
      <w:r w:rsidRPr="00CC6DA6">
        <w:rPr>
          <w:i/>
          <w:sz w:val="28"/>
          <w:szCs w:val="28"/>
          <w:vertAlign w:val="subscript"/>
        </w:rPr>
        <w:t>1</w:t>
      </w:r>
      <w:r w:rsidRPr="00CC6DA6">
        <w:rPr>
          <w:sz w:val="28"/>
          <w:szCs w:val="28"/>
        </w:rPr>
        <w:t xml:space="preserve"> </w:t>
      </w:r>
      <w:r w:rsidRPr="00CC6DA6">
        <w:rPr>
          <w:sz w:val="28"/>
          <w:szCs w:val="28"/>
        </w:rPr>
        <w:sym w:font="Symbol" w:char="F02D"/>
      </w:r>
      <w:r w:rsidRPr="00CC6DA6">
        <w:rPr>
          <w:sz w:val="28"/>
          <w:szCs w:val="28"/>
        </w:rPr>
        <w:t xml:space="preserve"> высота порога ВПП; </w:t>
      </w:r>
      <w:r w:rsidRPr="00CC6DA6">
        <w:rPr>
          <w:i/>
          <w:sz w:val="28"/>
          <w:szCs w:val="28"/>
        </w:rPr>
        <w:t>Н</w:t>
      </w:r>
      <w:r w:rsidRPr="00CC6DA6">
        <w:rPr>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высота конца ЛП; </w:t>
      </w:r>
      <w:r w:rsidRPr="00CC6DA6">
        <w:rPr>
          <w:i/>
          <w:sz w:val="28"/>
          <w:szCs w:val="28"/>
        </w:rPr>
        <w:t>Н</w:t>
      </w:r>
      <w:r w:rsidRPr="00CC6DA6">
        <w:rPr>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sz w:val="28"/>
          <w:szCs w:val="28"/>
        </w:rPr>
        <w:t xml:space="preserve"> – расстояние между порогом и противоположным концом ЛП; </w:t>
      </w:r>
      <w:r w:rsidRPr="00CC6DA6">
        <w:rPr>
          <w:i/>
          <w:sz w:val="28"/>
          <w:szCs w:val="28"/>
        </w:rPr>
        <w:t>Н</w:t>
      </w:r>
      <w:r w:rsidRPr="00CC6DA6">
        <w:rPr>
          <w:sz w:val="28"/>
          <w:szCs w:val="28"/>
          <w:vertAlign w:val="subscript"/>
        </w:rPr>
        <w:t>П макс</w:t>
      </w:r>
      <w:r w:rsidRPr="00CC6DA6">
        <w:rPr>
          <w:sz w:val="28"/>
          <w:szCs w:val="28"/>
        </w:rPr>
        <w:t xml:space="preserve"> – абсолютная высота наивысшего препятствия в зоне захода на посадку</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160" w:lineRule="atLeast"/>
        <w:ind w:left="284" w:firstLine="567"/>
        <w:jc w:val="center"/>
        <w:rPr>
          <w:sz w:val="28"/>
          <w:szCs w:val="28"/>
        </w:rPr>
      </w:pPr>
      <w:r w:rsidRPr="00CC6DA6">
        <w:rPr>
          <w:sz w:val="28"/>
          <w:szCs w:val="28"/>
        </w:rPr>
        <w:t>Рис. № 3. План поверхности захода на посадку и переходных поверхностей для оборудованных ВПП класса А, Б, В и Г</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right"/>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8F5B29" w:rsidP="00CC6DA6">
      <w:pPr>
        <w:spacing w:line="80" w:lineRule="atLeast"/>
        <w:ind w:left="284" w:firstLine="567"/>
        <w:jc w:val="both"/>
        <w:rPr>
          <w:sz w:val="28"/>
          <w:szCs w:val="28"/>
        </w:rPr>
      </w:pPr>
      <w:r>
        <w:rPr>
          <w:noProof/>
          <w:sz w:val="28"/>
          <w:szCs w:val="28"/>
        </w:rPr>
        <w:pict>
          <v:shape id="_x0000_s1048" type="#_x0000_t75" style="position:absolute;left:0;text-align:left;margin-left:2.25pt;margin-top:18.9pt;width:465.1pt;height:170.2pt;z-index:251719680;visibility:visible;mso-wrap-edited:f" o:allowincell="f">
            <v:imagedata r:id="rId29" o:title=""/>
            <w10:wrap type="topAndBottom"/>
          </v:shape>
          <o:OLEObject Type="Embed" ProgID="Word.Picture.8" ShapeID="_x0000_s1048" DrawAspect="Content" ObjectID="_1511068929" r:id="rId30"/>
        </w:pic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both"/>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both"/>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both"/>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both"/>
              <w:rPr>
                <w:sz w:val="28"/>
                <w:szCs w:val="28"/>
              </w:rPr>
            </w:pPr>
            <w:r w:rsidRPr="00CC6DA6">
              <w:rPr>
                <w:i/>
                <w:sz w:val="28"/>
                <w:szCs w:val="28"/>
              </w:rPr>
              <w:t>А</w:t>
            </w:r>
          </w:p>
        </w:tc>
        <w:tc>
          <w:tcPr>
            <w:tcW w:w="3260" w:type="dxa"/>
          </w:tcPr>
          <w:p w:rsidR="00CC6DA6" w:rsidRPr="00CC6DA6" w:rsidRDefault="00CC6DA6" w:rsidP="00CC6DA6">
            <w:pPr>
              <w:spacing w:line="80" w:lineRule="atLeast"/>
              <w:jc w:val="both"/>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jc w:val="both"/>
              <w:rPr>
                <w:sz w:val="28"/>
                <w:szCs w:val="28"/>
              </w:rPr>
            </w:pPr>
            <w:r w:rsidRPr="00CC6DA6">
              <w:rPr>
                <w:i/>
                <w:sz w:val="28"/>
                <w:szCs w:val="28"/>
              </w:rPr>
              <w:t>У</w:t>
            </w:r>
            <w:r w:rsidRPr="00CC6DA6">
              <w:rPr>
                <w:i/>
                <w:sz w:val="28"/>
                <w:szCs w:val="28"/>
                <w:vertAlign w:val="subscript"/>
              </w:rPr>
              <w:t>А</w:t>
            </w:r>
            <w:r w:rsidRPr="00CC6DA6">
              <w:rPr>
                <w:i/>
                <w:sz w:val="28"/>
                <w:szCs w:val="28"/>
              </w:rPr>
              <w:t xml:space="preserve"> = </w:t>
            </w:r>
            <w:r w:rsidRPr="00CC6DA6">
              <w:rPr>
                <w:sz w:val="28"/>
                <w:szCs w:val="28"/>
              </w:rPr>
              <w:t>325</w:t>
            </w:r>
            <w:r w:rsidRPr="00CC6DA6">
              <w:rPr>
                <w:i/>
                <w:sz w:val="28"/>
                <w:szCs w:val="28"/>
              </w:rPr>
              <w:t xml:space="preserve"> + </w:t>
            </w:r>
            <w:r w:rsidRPr="00CC6DA6">
              <w:rPr>
                <w:sz w:val="28"/>
                <w:szCs w:val="28"/>
              </w:rPr>
              <w:t>5</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both"/>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jc w:val="both"/>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jc w:val="both"/>
              <w:rPr>
                <w:sz w:val="28"/>
                <w:szCs w:val="28"/>
              </w:rPr>
            </w:pPr>
            <w:r w:rsidRPr="00CC6DA6">
              <w:rPr>
                <w:i/>
                <w:sz w:val="28"/>
                <w:szCs w:val="28"/>
              </w:rPr>
              <w:t>У</w:t>
            </w:r>
            <w:r w:rsidRPr="00CC6DA6">
              <w:rPr>
                <w:i/>
                <w:sz w:val="28"/>
                <w:szCs w:val="28"/>
                <w:vertAlign w:val="subscript"/>
              </w:rPr>
              <w:t>В</w:t>
            </w:r>
            <w:r w:rsidRPr="00CC6DA6">
              <w:rPr>
                <w:i/>
                <w:sz w:val="28"/>
                <w:szCs w:val="28"/>
              </w:rPr>
              <w:t xml:space="preserve"> = </w:t>
            </w:r>
            <w:r w:rsidRPr="00CC6DA6">
              <w:rPr>
                <w:sz w:val="28"/>
                <w:szCs w:val="28"/>
              </w:rPr>
              <w:t>325</w:t>
            </w:r>
            <w:r w:rsidRPr="00CC6DA6">
              <w:rPr>
                <w:i/>
                <w:sz w:val="28"/>
                <w:szCs w:val="28"/>
              </w:rPr>
              <w:t xml:space="preserve"> + </w:t>
            </w:r>
            <w:r w:rsidRPr="00CC6DA6">
              <w:rPr>
                <w:sz w:val="28"/>
                <w:szCs w:val="28"/>
              </w:rPr>
              <w:t>5</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both"/>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jc w:val="both"/>
              <w:rPr>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 xml:space="preserve">2060 </w:t>
            </w:r>
            <w:r w:rsidRPr="00CC6DA6">
              <w:rPr>
                <w:i/>
                <w:sz w:val="28"/>
                <w:szCs w:val="28"/>
              </w:rPr>
              <w:t xml:space="preserve">+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jc w:val="both"/>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0,15</w:t>
            </w:r>
            <w:r w:rsidRPr="00CC6DA6">
              <w:rPr>
                <w:i/>
                <w:sz w:val="28"/>
                <w:szCs w:val="28"/>
              </w:rPr>
              <w:t xml:space="preserve"> Х</w:t>
            </w:r>
            <w:r w:rsidRPr="00CC6DA6">
              <w:rPr>
                <w:i/>
                <w:sz w:val="28"/>
                <w:szCs w:val="28"/>
                <w:vertAlign w:val="subscript"/>
              </w:rPr>
              <w:t>С</w:t>
            </w:r>
            <w:r w:rsidRPr="00CC6DA6">
              <w:rPr>
                <w:i/>
                <w:sz w:val="28"/>
                <w:szCs w:val="28"/>
              </w:rPr>
              <w:t xml:space="preserve"> + </w:t>
            </w:r>
            <w:r w:rsidRPr="00CC6DA6">
              <w:rPr>
                <w:sz w:val="28"/>
                <w:szCs w:val="28"/>
              </w:rPr>
              <w:t>66</w:t>
            </w:r>
          </w:p>
        </w:tc>
      </w:tr>
    </w:tbl>
    <w:p w:rsidR="00CC6DA6" w:rsidRPr="00CC6DA6" w:rsidRDefault="00CC6DA6" w:rsidP="00CC6DA6">
      <w:pPr>
        <w:spacing w:line="160" w:lineRule="atLeast"/>
        <w:ind w:left="284" w:firstLine="567"/>
        <w:jc w:val="both"/>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160" w:lineRule="atLeast"/>
        <w:ind w:left="284"/>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4. План поверхности захода на посадку и переходных поверхностей для оборудованных ВПП класса Д и Е</w:t>
      </w: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jc w:val="right"/>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r w:rsidRPr="00CC6DA6">
        <w:rPr>
          <w:noProof/>
          <w:sz w:val="28"/>
          <w:szCs w:val="28"/>
        </w:rPr>
        <w:drawing>
          <wp:anchor distT="0" distB="0" distL="114300" distR="114300" simplePos="0" relativeHeight="251724800" behindDoc="0" locked="0" layoutInCell="1" allowOverlap="1">
            <wp:simplePos x="0" y="0"/>
            <wp:positionH relativeFrom="column">
              <wp:posOffset>356235</wp:posOffset>
            </wp:positionH>
            <wp:positionV relativeFrom="paragraph">
              <wp:posOffset>342900</wp:posOffset>
            </wp:positionV>
            <wp:extent cx="6114415" cy="2068830"/>
            <wp:effectExtent l="19050" t="0" r="635" b="0"/>
            <wp:wrapTopAndBottom/>
            <wp:docPr id="63" name="Рисунок 63"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52"/>
                    <pic:cNvPicPr>
                      <a:picLocks noChangeAspect="1" noChangeArrowheads="1"/>
                    </pic:cNvPicPr>
                  </pic:nvPicPr>
                  <pic:blipFill>
                    <a:blip r:embed="rId31" cstate="print"/>
                    <a:srcRect/>
                    <a:stretch>
                      <a:fillRect/>
                    </a:stretch>
                  </pic:blipFill>
                  <pic:spPr bwMode="auto">
                    <a:xfrm>
                      <a:off x="0" y="0"/>
                      <a:ext cx="6114415" cy="2068830"/>
                    </a:xfrm>
                    <a:prstGeom prst="rect">
                      <a:avLst/>
                    </a:prstGeom>
                    <a:noFill/>
                    <a:ln w="9525">
                      <a:noFill/>
                      <a:miter lim="800000"/>
                      <a:headEnd/>
                      <a:tailEnd/>
                    </a:ln>
                  </pic:spPr>
                </pic:pic>
              </a:graphicData>
            </a:graphic>
          </wp:anchor>
        </w:drawing>
      </w: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center"/>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center"/>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center"/>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А</w:t>
            </w:r>
          </w:p>
        </w:tc>
        <w:tc>
          <w:tcPr>
            <w:tcW w:w="3260" w:type="dxa"/>
          </w:tcPr>
          <w:p w:rsidR="00CC6DA6" w:rsidRPr="00CC6DA6" w:rsidRDefault="00CC6DA6" w:rsidP="00CC6DA6">
            <w:pPr>
              <w:spacing w:line="80" w:lineRule="atLeast"/>
              <w:jc w:val="center"/>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r w:rsidRPr="00CC6DA6">
              <w:rPr>
                <w:i/>
                <w:sz w:val="28"/>
                <w:szCs w:val="28"/>
                <w:vertAlign w:val="subscript"/>
              </w:rPr>
              <w:t>А</w:t>
            </w:r>
            <w:r w:rsidRPr="00CC6DA6">
              <w:rPr>
                <w:i/>
                <w:sz w:val="28"/>
                <w:szCs w:val="28"/>
              </w:rPr>
              <w:t xml:space="preserve"> = 429,65 + 7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jc w:val="center"/>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r w:rsidRPr="00CC6DA6">
              <w:rPr>
                <w:i/>
                <w:sz w:val="28"/>
                <w:szCs w:val="28"/>
                <w:vertAlign w:val="subscript"/>
              </w:rPr>
              <w:t>В</w:t>
            </w:r>
            <w:r w:rsidRPr="00CC6DA6">
              <w:rPr>
                <w:i/>
                <w:sz w:val="28"/>
                <w:szCs w:val="28"/>
              </w:rPr>
              <w:t xml:space="preserve"> =429,65 + 7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jc w:val="center"/>
              <w:rPr>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 xml:space="preserve">2060 </w:t>
            </w:r>
            <w:r w:rsidRPr="00CC6DA6">
              <w:rPr>
                <w:i/>
                <w:sz w:val="28"/>
                <w:szCs w:val="28"/>
              </w:rPr>
              <w:t xml:space="preserve">+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w:t>
            </w:r>
            <w:r w:rsidRPr="00CC6DA6">
              <w:rPr>
                <w:i/>
                <w:sz w:val="28"/>
                <w:szCs w:val="28"/>
              </w:rPr>
              <w:t xml:space="preserve"> Х</w:t>
            </w:r>
            <w:r w:rsidRPr="00CC6DA6">
              <w:rPr>
                <w:i/>
                <w:sz w:val="28"/>
                <w:szCs w:val="28"/>
                <w:vertAlign w:val="subscript"/>
              </w:rPr>
              <w:t>С</w:t>
            </w:r>
            <w:r w:rsidRPr="00CC6DA6">
              <w:rPr>
                <w:i/>
                <w:sz w:val="28"/>
                <w:szCs w:val="28"/>
              </w:rPr>
              <w:t xml:space="preserve"> + 74</w:t>
            </w:r>
          </w:p>
        </w:tc>
      </w:tr>
    </w:tbl>
    <w:p w:rsidR="00CC6DA6" w:rsidRPr="00CC6DA6" w:rsidRDefault="00CC6DA6" w:rsidP="00CC6DA6">
      <w:pPr>
        <w:spacing w:line="160" w:lineRule="atLeast"/>
        <w:ind w:left="284" w:firstLine="567"/>
        <w:jc w:val="center"/>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5. План поверхности захода на посадку и переходных поверхностей для необорудованных ВПП классов А и Б</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right"/>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r w:rsidRPr="00CC6DA6">
        <w:rPr>
          <w:noProof/>
          <w:sz w:val="28"/>
          <w:szCs w:val="28"/>
        </w:rPr>
        <w:drawing>
          <wp:anchor distT="0" distB="0" distL="114300" distR="114300" simplePos="0" relativeHeight="251725824" behindDoc="0" locked="0" layoutInCell="1" allowOverlap="1">
            <wp:simplePos x="0" y="0"/>
            <wp:positionH relativeFrom="column">
              <wp:posOffset>474980</wp:posOffset>
            </wp:positionH>
            <wp:positionV relativeFrom="paragraph">
              <wp:posOffset>342900</wp:posOffset>
            </wp:positionV>
            <wp:extent cx="6103620" cy="2032635"/>
            <wp:effectExtent l="19050" t="0" r="0" b="0"/>
            <wp:wrapTopAndBottom/>
            <wp:docPr id="64" name="Рисунок 64"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53"/>
                    <pic:cNvPicPr>
                      <a:picLocks noChangeAspect="1" noChangeArrowheads="1"/>
                    </pic:cNvPicPr>
                  </pic:nvPicPr>
                  <pic:blipFill>
                    <a:blip r:embed="rId32" cstate="print"/>
                    <a:srcRect/>
                    <a:stretch>
                      <a:fillRect/>
                    </a:stretch>
                  </pic:blipFill>
                  <pic:spPr bwMode="auto">
                    <a:xfrm>
                      <a:off x="0" y="0"/>
                      <a:ext cx="6103620" cy="2032635"/>
                    </a:xfrm>
                    <a:prstGeom prst="rect">
                      <a:avLst/>
                    </a:prstGeom>
                    <a:noFill/>
                    <a:ln w="9525">
                      <a:noFill/>
                      <a:miter lim="800000"/>
                      <a:headEnd/>
                      <a:tailEnd/>
                    </a:ln>
                  </pic:spPr>
                </pic:pic>
              </a:graphicData>
            </a:graphic>
          </wp:anchor>
        </w:drawing>
      </w: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center"/>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center"/>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center"/>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А</w:t>
            </w:r>
          </w:p>
        </w:tc>
        <w:tc>
          <w:tcPr>
            <w:tcW w:w="3260" w:type="dxa"/>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А</w:t>
            </w:r>
            <w:r w:rsidRPr="00CC6DA6">
              <w:rPr>
                <w:i/>
                <w:sz w:val="28"/>
                <w:szCs w:val="28"/>
              </w:rPr>
              <w:t xml:space="preserve"> = 419,65 + 7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В</w:t>
            </w:r>
            <w:r w:rsidRPr="00CC6DA6">
              <w:rPr>
                <w:i/>
                <w:sz w:val="28"/>
                <w:szCs w:val="28"/>
              </w:rPr>
              <w:t xml:space="preserve"> = 419,65 + 7(Н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 xml:space="preserve">2060 </w:t>
            </w:r>
            <w:r w:rsidRPr="00CC6DA6">
              <w:rPr>
                <w:i/>
                <w:sz w:val="28"/>
                <w:szCs w:val="28"/>
              </w:rPr>
              <w:t xml:space="preserve">+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w:t>
            </w:r>
            <w:r w:rsidRPr="00CC6DA6">
              <w:rPr>
                <w:i/>
                <w:sz w:val="28"/>
                <w:szCs w:val="28"/>
              </w:rPr>
              <w:t xml:space="preserve"> Х</w:t>
            </w:r>
            <w:r w:rsidRPr="00CC6DA6">
              <w:rPr>
                <w:i/>
                <w:sz w:val="28"/>
                <w:szCs w:val="28"/>
                <w:vertAlign w:val="subscript"/>
              </w:rPr>
              <w:t>С</w:t>
            </w:r>
            <w:r w:rsidRPr="00CC6DA6">
              <w:rPr>
                <w:i/>
                <w:sz w:val="28"/>
                <w:szCs w:val="28"/>
              </w:rPr>
              <w:t xml:space="preserve"> + </w:t>
            </w:r>
            <w:r w:rsidRPr="00CC6DA6">
              <w:rPr>
                <w:sz w:val="28"/>
                <w:szCs w:val="28"/>
              </w:rPr>
              <w:t>64</w:t>
            </w:r>
          </w:p>
        </w:tc>
      </w:tr>
    </w:tbl>
    <w:p w:rsidR="00CC6DA6" w:rsidRPr="00CC6DA6" w:rsidRDefault="00CC6DA6" w:rsidP="00CC6DA6">
      <w:pPr>
        <w:spacing w:line="160" w:lineRule="atLeast"/>
        <w:ind w:left="284" w:firstLine="567"/>
        <w:jc w:val="both"/>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6. План поверхности захода на посадку и переходных поверхностей для необорудованных ВПП класса В</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right"/>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r w:rsidRPr="00CC6DA6">
        <w:rPr>
          <w:noProof/>
          <w:sz w:val="28"/>
          <w:szCs w:val="28"/>
        </w:rPr>
        <w:drawing>
          <wp:anchor distT="0" distB="0" distL="114300" distR="114300" simplePos="0" relativeHeight="251726848" behindDoc="0" locked="0" layoutInCell="1" allowOverlap="1">
            <wp:simplePos x="0" y="0"/>
            <wp:positionH relativeFrom="column">
              <wp:posOffset>0</wp:posOffset>
            </wp:positionH>
            <wp:positionV relativeFrom="paragraph">
              <wp:posOffset>213360</wp:posOffset>
            </wp:positionV>
            <wp:extent cx="6591935" cy="2174875"/>
            <wp:effectExtent l="19050" t="0" r="0" b="0"/>
            <wp:wrapTopAndBottom/>
            <wp:docPr id="65" name="Рисунок 65"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54"/>
                    <pic:cNvPicPr>
                      <a:picLocks noChangeAspect="1" noChangeArrowheads="1"/>
                    </pic:cNvPicPr>
                  </pic:nvPicPr>
                  <pic:blipFill>
                    <a:blip r:embed="rId33" cstate="print"/>
                    <a:srcRect/>
                    <a:stretch>
                      <a:fillRect/>
                    </a:stretch>
                  </pic:blipFill>
                  <pic:spPr bwMode="auto">
                    <a:xfrm>
                      <a:off x="0" y="0"/>
                      <a:ext cx="6591935" cy="2174875"/>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80" w:lineRule="atLeast"/>
        <w:ind w:left="284" w:firstLine="567"/>
        <w:rPr>
          <w:sz w:val="28"/>
          <w:szCs w:val="28"/>
        </w:rPr>
      </w:pPr>
    </w:p>
    <w:p w:rsidR="00CC6DA6" w:rsidRPr="00CC6DA6" w:rsidRDefault="00CC6DA6" w:rsidP="00CC6DA6">
      <w:pPr>
        <w:spacing w:line="80" w:lineRule="atLeast"/>
        <w:ind w:left="284" w:firstLine="567"/>
        <w:rPr>
          <w:sz w:val="28"/>
          <w:szCs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center"/>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center"/>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center"/>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А</w:t>
            </w:r>
          </w:p>
        </w:tc>
        <w:tc>
          <w:tcPr>
            <w:tcW w:w="3260" w:type="dxa"/>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А</w:t>
            </w:r>
            <w:r w:rsidRPr="00CC6DA6">
              <w:rPr>
                <w:i/>
                <w:sz w:val="28"/>
                <w:szCs w:val="28"/>
              </w:rPr>
              <w:t xml:space="preserve"> = 414,65 + 7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В</w:t>
            </w:r>
            <w:r w:rsidRPr="00CC6DA6">
              <w:rPr>
                <w:i/>
                <w:sz w:val="28"/>
                <w:szCs w:val="28"/>
              </w:rPr>
              <w:t xml:space="preserve"> = 414,65 + 7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С</w:t>
            </w:r>
            <w:r w:rsidRPr="00CC6DA6">
              <w:rPr>
                <w:i/>
                <w:sz w:val="28"/>
                <w:szCs w:val="28"/>
              </w:rPr>
              <w:t xml:space="preserve"> = </w:t>
            </w:r>
            <w:r w:rsidRPr="00CC6DA6">
              <w:rPr>
                <w:sz w:val="28"/>
                <w:szCs w:val="28"/>
              </w:rPr>
              <w:t xml:space="preserve">2060 </w:t>
            </w:r>
            <w:r w:rsidRPr="00CC6DA6">
              <w:rPr>
                <w:i/>
                <w:sz w:val="28"/>
                <w:szCs w:val="28"/>
              </w:rPr>
              <w:t xml:space="preserve">+ </w:t>
            </w:r>
            <w:r w:rsidRPr="00CC6DA6">
              <w:rPr>
                <w:sz w:val="28"/>
                <w:szCs w:val="28"/>
              </w:rPr>
              <w:t>40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w:t>
            </w:r>
            <w:r w:rsidRPr="00CC6DA6">
              <w:rPr>
                <w:i/>
                <w:sz w:val="28"/>
                <w:szCs w:val="28"/>
              </w:rPr>
              <w:t xml:space="preserve"> Х</w:t>
            </w:r>
            <w:r w:rsidRPr="00CC6DA6">
              <w:rPr>
                <w:i/>
                <w:sz w:val="28"/>
                <w:szCs w:val="28"/>
                <w:vertAlign w:val="subscript"/>
              </w:rPr>
              <w:t>С</w:t>
            </w:r>
            <w:r w:rsidRPr="00CC6DA6">
              <w:rPr>
                <w:i/>
                <w:sz w:val="28"/>
                <w:szCs w:val="28"/>
              </w:rPr>
              <w:t xml:space="preserve"> + 59</w:t>
            </w:r>
          </w:p>
        </w:tc>
      </w:tr>
    </w:tbl>
    <w:p w:rsidR="00CC6DA6" w:rsidRPr="00CC6DA6" w:rsidRDefault="00CC6DA6" w:rsidP="00CC6DA6">
      <w:pPr>
        <w:spacing w:line="160" w:lineRule="atLeast"/>
        <w:ind w:left="284" w:firstLine="567"/>
        <w:jc w:val="both"/>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7. План поверхности захода на посадку и переходных поверхностей для необорудованных ВПП класса Г</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right"/>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r w:rsidRPr="00CC6DA6">
        <w:rPr>
          <w:noProof/>
          <w:sz w:val="28"/>
          <w:szCs w:val="28"/>
        </w:rPr>
        <w:drawing>
          <wp:anchor distT="0" distB="0" distL="114300" distR="114300" simplePos="0" relativeHeight="251728896" behindDoc="0" locked="0" layoutInCell="1" allowOverlap="1">
            <wp:simplePos x="0" y="0"/>
            <wp:positionH relativeFrom="column">
              <wp:posOffset>340360</wp:posOffset>
            </wp:positionH>
            <wp:positionV relativeFrom="paragraph">
              <wp:posOffset>245745</wp:posOffset>
            </wp:positionV>
            <wp:extent cx="6117590" cy="2223770"/>
            <wp:effectExtent l="19050" t="0" r="0" b="0"/>
            <wp:wrapTopAndBottom/>
            <wp:docPr id="66" name="Рисунок 66"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8"/>
                    <pic:cNvPicPr>
                      <a:picLocks noChangeAspect="1" noChangeArrowheads="1"/>
                    </pic:cNvPicPr>
                  </pic:nvPicPr>
                  <pic:blipFill>
                    <a:blip r:embed="rId34" cstate="print"/>
                    <a:srcRect/>
                    <a:stretch>
                      <a:fillRect/>
                    </a:stretch>
                  </pic:blipFill>
                  <pic:spPr bwMode="auto">
                    <a:xfrm>
                      <a:off x="0" y="0"/>
                      <a:ext cx="6117590" cy="2223770"/>
                    </a:xfrm>
                    <a:prstGeom prst="rect">
                      <a:avLst/>
                    </a:prstGeom>
                    <a:noFill/>
                    <a:ln w="9525">
                      <a:noFill/>
                      <a:miter lim="800000"/>
                      <a:headEnd/>
                      <a:tailEnd/>
                    </a:ln>
                  </pic:spPr>
                </pic:pic>
              </a:graphicData>
            </a:graphic>
          </wp:anchor>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center"/>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center"/>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center"/>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А</w:t>
            </w:r>
          </w:p>
        </w:tc>
        <w:tc>
          <w:tcPr>
            <w:tcW w:w="3260" w:type="dxa"/>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А</w:t>
            </w:r>
            <w:r w:rsidRPr="00CC6DA6">
              <w:rPr>
                <w:i/>
                <w:sz w:val="28"/>
                <w:szCs w:val="28"/>
              </w:rPr>
              <w:t xml:space="preserve"> = 304 + 7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В</w:t>
            </w:r>
            <w:r w:rsidRPr="00CC6DA6">
              <w:rPr>
                <w:i/>
                <w:sz w:val="28"/>
                <w:szCs w:val="28"/>
              </w:rPr>
              <w:t xml:space="preserve"> = 304 + 7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С</w:t>
            </w:r>
            <w:r w:rsidRPr="00CC6DA6">
              <w:rPr>
                <w:i/>
                <w:sz w:val="28"/>
                <w:szCs w:val="28"/>
              </w:rPr>
              <w:t xml:space="preserve"> = 1561,5</w:t>
            </w:r>
            <w:r w:rsidRPr="00CC6DA6">
              <w:rPr>
                <w:sz w:val="28"/>
                <w:szCs w:val="28"/>
              </w:rPr>
              <w:t xml:space="preserve"> </w:t>
            </w:r>
            <w:r w:rsidRPr="00CC6DA6">
              <w:rPr>
                <w:i/>
                <w:sz w:val="28"/>
                <w:szCs w:val="28"/>
              </w:rPr>
              <w:t>+ 3</w:t>
            </w:r>
            <w:r w:rsidRPr="00CC6DA6">
              <w:rPr>
                <w:sz w:val="28"/>
                <w:szCs w:val="28"/>
              </w:rPr>
              <w:t>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w:t>
            </w:r>
            <w:r w:rsidRPr="00CC6DA6">
              <w:rPr>
                <w:i/>
                <w:sz w:val="28"/>
                <w:szCs w:val="28"/>
              </w:rPr>
              <w:t xml:space="preserve"> Х</w:t>
            </w:r>
            <w:r w:rsidRPr="00CC6DA6">
              <w:rPr>
                <w:i/>
                <w:sz w:val="28"/>
                <w:szCs w:val="28"/>
                <w:vertAlign w:val="subscript"/>
              </w:rPr>
              <w:t>С</w:t>
            </w:r>
            <w:r w:rsidRPr="00CC6DA6">
              <w:rPr>
                <w:i/>
                <w:sz w:val="28"/>
                <w:szCs w:val="28"/>
              </w:rPr>
              <w:t xml:space="preserve"> + 48</w:t>
            </w:r>
          </w:p>
        </w:tc>
      </w:tr>
    </w:tbl>
    <w:p w:rsidR="00CC6DA6" w:rsidRPr="00CC6DA6" w:rsidRDefault="00CC6DA6" w:rsidP="00CC6DA6">
      <w:pPr>
        <w:spacing w:line="160" w:lineRule="atLeast"/>
        <w:ind w:left="284" w:firstLine="567"/>
        <w:jc w:val="both"/>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8. План поверхности захода на посадку и переходных поверхностей для необорудованных ВПП класса Д</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right"/>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r w:rsidRPr="00CC6DA6">
        <w:rPr>
          <w:noProof/>
          <w:sz w:val="28"/>
          <w:szCs w:val="28"/>
        </w:rPr>
        <w:drawing>
          <wp:anchor distT="0" distB="0" distL="114300" distR="114300" simplePos="0" relativeHeight="251727872" behindDoc="0" locked="0" layoutInCell="1" allowOverlap="1">
            <wp:simplePos x="0" y="0"/>
            <wp:positionH relativeFrom="column">
              <wp:posOffset>281940</wp:posOffset>
            </wp:positionH>
            <wp:positionV relativeFrom="paragraph">
              <wp:posOffset>-388620</wp:posOffset>
            </wp:positionV>
            <wp:extent cx="6103620" cy="2185035"/>
            <wp:effectExtent l="19050" t="0" r="0" b="0"/>
            <wp:wrapTopAndBottom/>
            <wp:docPr id="67" name="Рисунок 6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7"/>
                    <pic:cNvPicPr>
                      <a:picLocks noChangeAspect="1" noChangeArrowheads="1"/>
                    </pic:cNvPicPr>
                  </pic:nvPicPr>
                  <pic:blipFill>
                    <a:blip r:embed="rId35" cstate="print"/>
                    <a:srcRect/>
                    <a:stretch>
                      <a:fillRect/>
                    </a:stretch>
                  </pic:blipFill>
                  <pic:spPr bwMode="auto">
                    <a:xfrm>
                      <a:off x="0" y="0"/>
                      <a:ext cx="6103620" cy="2185035"/>
                    </a:xfrm>
                    <a:prstGeom prst="rect">
                      <a:avLst/>
                    </a:prstGeom>
                    <a:noFill/>
                    <a:ln w="9525">
                      <a:noFill/>
                      <a:miter lim="800000"/>
                      <a:headEnd/>
                      <a:tailEnd/>
                    </a:ln>
                  </pic:spPr>
                </pic:pic>
              </a:graphicData>
            </a:graphic>
          </wp:anchor>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0"/>
        <w:gridCol w:w="4126"/>
      </w:tblGrid>
      <w:tr w:rsidR="00CC6DA6" w:rsidRPr="00CC6DA6" w:rsidTr="00163302">
        <w:trPr>
          <w:cantSplit/>
        </w:trPr>
        <w:tc>
          <w:tcPr>
            <w:tcW w:w="1134" w:type="dxa"/>
            <w:vMerge w:val="restart"/>
            <w:tcBorders>
              <w:left w:val="nil"/>
            </w:tcBorders>
          </w:tcPr>
          <w:p w:rsidR="00CC6DA6" w:rsidRPr="00CC6DA6" w:rsidRDefault="00CC6DA6" w:rsidP="00CC6DA6">
            <w:pPr>
              <w:keepNext/>
              <w:spacing w:line="80" w:lineRule="atLeast"/>
              <w:jc w:val="center"/>
              <w:outlineLvl w:val="0"/>
              <w:rPr>
                <w:sz w:val="28"/>
                <w:szCs w:val="28"/>
              </w:rPr>
            </w:pPr>
            <w:r w:rsidRPr="00CC6DA6">
              <w:rPr>
                <w:sz w:val="28"/>
                <w:szCs w:val="28"/>
              </w:rPr>
              <w:t>Точка</w:t>
            </w:r>
          </w:p>
        </w:tc>
        <w:tc>
          <w:tcPr>
            <w:tcW w:w="7386" w:type="dxa"/>
            <w:gridSpan w:val="2"/>
            <w:tcBorders>
              <w:right w:val="nil"/>
            </w:tcBorders>
          </w:tcPr>
          <w:p w:rsidR="00CC6DA6" w:rsidRPr="00CC6DA6" w:rsidRDefault="00CC6DA6" w:rsidP="00CC6DA6">
            <w:pPr>
              <w:keepNext/>
              <w:spacing w:line="80" w:lineRule="atLeast"/>
              <w:jc w:val="center"/>
              <w:outlineLvl w:val="0"/>
              <w:rPr>
                <w:sz w:val="28"/>
                <w:szCs w:val="28"/>
              </w:rPr>
            </w:pPr>
            <w:r w:rsidRPr="00CC6DA6">
              <w:rPr>
                <w:sz w:val="28"/>
                <w:szCs w:val="28"/>
              </w:rPr>
              <w:t>Координаты, м</w:t>
            </w:r>
          </w:p>
        </w:tc>
      </w:tr>
      <w:tr w:rsidR="00CC6DA6" w:rsidRPr="00CC6DA6" w:rsidTr="00163302">
        <w:trPr>
          <w:cantSplit/>
        </w:trPr>
        <w:tc>
          <w:tcPr>
            <w:tcW w:w="1134" w:type="dxa"/>
            <w:vMerge/>
            <w:tcBorders>
              <w:left w:val="nil"/>
              <w:bottom w:val="nil"/>
            </w:tcBorders>
          </w:tcPr>
          <w:p w:rsidR="00CC6DA6" w:rsidRPr="00CC6DA6" w:rsidRDefault="00CC6DA6" w:rsidP="00CC6DA6">
            <w:pPr>
              <w:spacing w:line="80" w:lineRule="atLeast"/>
              <w:jc w:val="center"/>
              <w:rPr>
                <w:sz w:val="28"/>
                <w:szCs w:val="28"/>
              </w:rPr>
            </w:pPr>
          </w:p>
        </w:tc>
        <w:tc>
          <w:tcPr>
            <w:tcW w:w="3260" w:type="dxa"/>
          </w:tcPr>
          <w:p w:rsidR="00CC6DA6" w:rsidRPr="00CC6DA6" w:rsidRDefault="00CC6DA6" w:rsidP="00CC6DA6">
            <w:pPr>
              <w:jc w:val="center"/>
              <w:rPr>
                <w:i/>
                <w:sz w:val="28"/>
                <w:szCs w:val="28"/>
              </w:rPr>
            </w:pPr>
            <w:r w:rsidRPr="00CC6DA6">
              <w:rPr>
                <w:i/>
                <w:sz w:val="28"/>
                <w:szCs w:val="28"/>
              </w:rPr>
              <w:t>Х</w:t>
            </w:r>
          </w:p>
        </w:tc>
        <w:tc>
          <w:tcPr>
            <w:tcW w:w="4126" w:type="dxa"/>
            <w:tcBorders>
              <w:bottom w:val="nil"/>
              <w:right w:val="nil"/>
            </w:tcBorders>
          </w:tcPr>
          <w:p w:rsidR="00CC6DA6" w:rsidRPr="00CC6DA6" w:rsidRDefault="00CC6DA6" w:rsidP="00CC6DA6">
            <w:pPr>
              <w:spacing w:line="80" w:lineRule="atLeast"/>
              <w:jc w:val="center"/>
              <w:rPr>
                <w:sz w:val="28"/>
                <w:szCs w:val="28"/>
              </w:rPr>
            </w:pPr>
            <w:r w:rsidRPr="00CC6DA6">
              <w:rPr>
                <w:i/>
                <w:sz w:val="28"/>
                <w:szCs w:val="28"/>
              </w:rPr>
              <w:t>У</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А</w:t>
            </w:r>
          </w:p>
        </w:tc>
        <w:tc>
          <w:tcPr>
            <w:tcW w:w="3260" w:type="dxa"/>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А</w:t>
            </w:r>
            <w:r w:rsidRPr="00CC6DA6">
              <w:rPr>
                <w:i/>
                <w:sz w:val="28"/>
                <w:szCs w:val="28"/>
              </w:rPr>
              <w:t xml:space="preserve"> = </w:t>
            </w:r>
            <w:r w:rsidRPr="00CC6DA6">
              <w:rPr>
                <w:i/>
                <w:sz w:val="28"/>
                <w:szCs w:val="28"/>
              </w:rPr>
              <w:sym w:font="Symbol" w:char="F02D"/>
            </w:r>
            <w:r w:rsidRPr="00CC6DA6">
              <w:rPr>
                <w:i/>
                <w:sz w:val="28"/>
                <w:szCs w:val="28"/>
              </w:rPr>
              <w:t xml:space="preserve"> </w:t>
            </w:r>
            <w:r w:rsidRPr="00CC6DA6">
              <w:rPr>
                <w:i/>
                <w:sz w:val="28"/>
                <w:szCs w:val="28"/>
                <w:lang w:val="en-US"/>
              </w:rPr>
              <w:t>L</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А</w:t>
            </w:r>
            <w:r w:rsidRPr="00CC6DA6">
              <w:rPr>
                <w:i/>
                <w:sz w:val="28"/>
                <w:szCs w:val="28"/>
              </w:rPr>
              <w:t xml:space="preserve"> = 290 +5 (Н</w:t>
            </w:r>
            <w:r w:rsidRPr="00CC6DA6">
              <w:rPr>
                <w:i/>
                <w:sz w:val="28"/>
                <w:szCs w:val="28"/>
                <w:vertAlign w:val="subscript"/>
              </w:rPr>
              <w:t>а</w:t>
            </w:r>
            <w:r w:rsidRPr="00CC6DA6">
              <w:rPr>
                <w:i/>
                <w:sz w:val="28"/>
                <w:szCs w:val="28"/>
              </w:rPr>
              <w:t xml:space="preserve"> - Н</w:t>
            </w:r>
            <w:r w:rsidRPr="00CC6DA6">
              <w:rPr>
                <w:i/>
                <w:sz w:val="28"/>
                <w:szCs w:val="28"/>
                <w:vertAlign w:val="subscript"/>
              </w:rPr>
              <w:t>о</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В</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В</w:t>
            </w:r>
            <w:r w:rsidRPr="00CC6DA6">
              <w:rPr>
                <w:i/>
                <w:sz w:val="28"/>
                <w:szCs w:val="28"/>
              </w:rPr>
              <w:t xml:space="preserve"> = </w:t>
            </w:r>
            <w:r w:rsidRPr="00CC6DA6">
              <w:rPr>
                <w:sz w:val="28"/>
                <w:szCs w:val="28"/>
              </w:rPr>
              <w:t>60</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В</w:t>
            </w:r>
            <w:r w:rsidRPr="00CC6DA6">
              <w:rPr>
                <w:i/>
                <w:sz w:val="28"/>
                <w:szCs w:val="28"/>
              </w:rPr>
              <w:t xml:space="preserve"> = 290 +5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r>
      <w:tr w:rsidR="00CC6DA6" w:rsidRPr="00CC6DA6" w:rsidTr="00163302">
        <w:tc>
          <w:tcPr>
            <w:tcW w:w="1134" w:type="dxa"/>
            <w:tcBorders>
              <w:left w:val="nil"/>
              <w:bottom w:val="nil"/>
            </w:tcBorders>
          </w:tcPr>
          <w:p w:rsidR="00CC6DA6" w:rsidRPr="00CC6DA6" w:rsidRDefault="00CC6DA6" w:rsidP="00CC6DA6">
            <w:pPr>
              <w:spacing w:line="80" w:lineRule="atLeast"/>
              <w:jc w:val="center"/>
              <w:rPr>
                <w:sz w:val="28"/>
                <w:szCs w:val="28"/>
              </w:rPr>
            </w:pPr>
            <w:r w:rsidRPr="00CC6DA6">
              <w:rPr>
                <w:i/>
                <w:sz w:val="28"/>
                <w:szCs w:val="28"/>
              </w:rPr>
              <w:t>С</w:t>
            </w:r>
          </w:p>
        </w:tc>
        <w:tc>
          <w:tcPr>
            <w:tcW w:w="3260" w:type="dxa"/>
            <w:tcBorders>
              <w:bottom w:val="nil"/>
            </w:tcBorders>
          </w:tcPr>
          <w:p w:rsidR="00CC6DA6" w:rsidRPr="00CC6DA6" w:rsidRDefault="00CC6DA6" w:rsidP="00CC6DA6">
            <w:pPr>
              <w:spacing w:line="80" w:lineRule="atLeast"/>
              <w:rPr>
                <w:sz w:val="28"/>
                <w:szCs w:val="28"/>
              </w:rPr>
            </w:pPr>
            <w:r w:rsidRPr="00CC6DA6">
              <w:rPr>
                <w:i/>
                <w:sz w:val="28"/>
                <w:szCs w:val="28"/>
              </w:rPr>
              <w:t>Х</w:t>
            </w:r>
            <w:r w:rsidRPr="00CC6DA6">
              <w:rPr>
                <w:i/>
                <w:sz w:val="28"/>
                <w:szCs w:val="28"/>
                <w:vertAlign w:val="subscript"/>
              </w:rPr>
              <w:t>С</w:t>
            </w:r>
            <w:r w:rsidRPr="00CC6DA6">
              <w:rPr>
                <w:i/>
                <w:sz w:val="28"/>
                <w:szCs w:val="28"/>
              </w:rPr>
              <w:t xml:space="preserve"> = 1531,5</w:t>
            </w:r>
            <w:r w:rsidRPr="00CC6DA6">
              <w:rPr>
                <w:sz w:val="28"/>
                <w:szCs w:val="28"/>
              </w:rPr>
              <w:t xml:space="preserve"> </w:t>
            </w:r>
            <w:r w:rsidRPr="00CC6DA6">
              <w:rPr>
                <w:i/>
                <w:sz w:val="28"/>
                <w:szCs w:val="28"/>
              </w:rPr>
              <w:t>+ 3</w:t>
            </w:r>
            <w:r w:rsidRPr="00CC6DA6">
              <w:rPr>
                <w:sz w:val="28"/>
                <w:szCs w:val="28"/>
              </w:rPr>
              <w:t>0</w:t>
            </w:r>
            <w:r w:rsidRPr="00CC6DA6">
              <w:rPr>
                <w:i/>
                <w:sz w:val="28"/>
                <w:szCs w:val="28"/>
              </w:rPr>
              <w:t xml:space="preserve"> (Н</w:t>
            </w:r>
            <w:r w:rsidRPr="00CC6DA6">
              <w:rPr>
                <w:i/>
                <w:sz w:val="28"/>
                <w:szCs w:val="28"/>
                <w:vertAlign w:val="subscript"/>
              </w:rPr>
              <w:t>а</w:t>
            </w:r>
            <w:r w:rsidRPr="00CC6DA6">
              <w:rPr>
                <w:i/>
                <w:sz w:val="28"/>
                <w:szCs w:val="28"/>
              </w:rPr>
              <w:t xml:space="preserve"> – Н</w:t>
            </w:r>
            <w:r w:rsidRPr="00CC6DA6">
              <w:rPr>
                <w:i/>
                <w:sz w:val="28"/>
                <w:szCs w:val="28"/>
                <w:vertAlign w:val="subscript"/>
              </w:rPr>
              <w:t>1</w:t>
            </w:r>
            <w:r w:rsidRPr="00CC6DA6">
              <w:rPr>
                <w:i/>
                <w:sz w:val="28"/>
                <w:szCs w:val="28"/>
              </w:rPr>
              <w:t>)</w:t>
            </w:r>
          </w:p>
        </w:tc>
        <w:tc>
          <w:tcPr>
            <w:tcW w:w="4126" w:type="dxa"/>
            <w:tcBorders>
              <w:bottom w:val="nil"/>
              <w:right w:val="nil"/>
            </w:tcBorders>
          </w:tcPr>
          <w:p w:rsidR="00CC6DA6" w:rsidRPr="00CC6DA6" w:rsidRDefault="00CC6DA6" w:rsidP="00CC6DA6">
            <w:pPr>
              <w:spacing w:line="80" w:lineRule="atLeast"/>
              <w:rPr>
                <w:sz w:val="28"/>
                <w:szCs w:val="28"/>
              </w:rPr>
            </w:pPr>
            <w:r w:rsidRPr="00CC6DA6">
              <w:rPr>
                <w:i/>
                <w:sz w:val="28"/>
                <w:szCs w:val="28"/>
              </w:rPr>
              <w:t>У</w:t>
            </w:r>
            <w:r w:rsidRPr="00CC6DA6">
              <w:rPr>
                <w:i/>
                <w:sz w:val="28"/>
                <w:szCs w:val="28"/>
                <w:vertAlign w:val="subscript"/>
              </w:rPr>
              <w:t>С</w:t>
            </w:r>
            <w:r w:rsidRPr="00CC6DA6">
              <w:rPr>
                <w:i/>
                <w:sz w:val="28"/>
                <w:szCs w:val="28"/>
              </w:rPr>
              <w:t xml:space="preserve"> = </w:t>
            </w:r>
            <w:r w:rsidRPr="00CC6DA6">
              <w:rPr>
                <w:sz w:val="28"/>
                <w:szCs w:val="28"/>
              </w:rPr>
              <w:t>0,1</w:t>
            </w:r>
            <w:r w:rsidRPr="00CC6DA6">
              <w:rPr>
                <w:i/>
                <w:sz w:val="28"/>
                <w:szCs w:val="28"/>
              </w:rPr>
              <w:t xml:space="preserve"> Х</w:t>
            </w:r>
            <w:r w:rsidRPr="00CC6DA6">
              <w:rPr>
                <w:i/>
                <w:sz w:val="28"/>
                <w:szCs w:val="28"/>
                <w:vertAlign w:val="subscript"/>
              </w:rPr>
              <w:t>С</w:t>
            </w:r>
            <w:r w:rsidRPr="00CC6DA6">
              <w:rPr>
                <w:i/>
                <w:sz w:val="28"/>
                <w:szCs w:val="28"/>
              </w:rPr>
              <w:t xml:space="preserve"> + 37</w:t>
            </w:r>
          </w:p>
        </w:tc>
      </w:tr>
    </w:tbl>
    <w:p w:rsidR="00CC6DA6" w:rsidRPr="00CC6DA6" w:rsidRDefault="00CC6DA6" w:rsidP="00CC6DA6">
      <w:pPr>
        <w:spacing w:line="160" w:lineRule="atLeast"/>
        <w:ind w:left="284" w:firstLine="567"/>
        <w:jc w:val="both"/>
        <w:rPr>
          <w:sz w:val="28"/>
          <w:szCs w:val="28"/>
          <w:lang w:val="en-US"/>
        </w:rPr>
      </w:pPr>
    </w:p>
    <w:p w:rsidR="00CC6DA6" w:rsidRPr="00CC6DA6" w:rsidRDefault="00CC6DA6" w:rsidP="00CC6DA6">
      <w:pPr>
        <w:spacing w:line="160" w:lineRule="atLeast"/>
        <w:ind w:left="284"/>
        <w:jc w:val="both"/>
        <w:rPr>
          <w:sz w:val="28"/>
          <w:szCs w:val="28"/>
        </w:rPr>
      </w:pPr>
      <w:r w:rsidRPr="00CC6DA6">
        <w:rPr>
          <w:sz w:val="28"/>
          <w:szCs w:val="28"/>
        </w:rPr>
        <w:t xml:space="preserve">Обозначения: </w:t>
      </w:r>
      <w:r w:rsidRPr="00CC6DA6">
        <w:rPr>
          <w:i/>
          <w:sz w:val="28"/>
          <w:szCs w:val="28"/>
        </w:rPr>
        <w:t>Н</w:t>
      </w:r>
      <w:r w:rsidRPr="00CC6DA6">
        <w:rPr>
          <w:sz w:val="28"/>
          <w:szCs w:val="28"/>
        </w:rPr>
        <w:t xml:space="preserve"> – высота поверхности ограничения препятствий; </w:t>
      </w:r>
      <w:r w:rsidRPr="00CC6DA6">
        <w:rPr>
          <w:i/>
          <w:sz w:val="28"/>
          <w:szCs w:val="28"/>
        </w:rPr>
        <w:t>Н</w:t>
      </w:r>
      <w:r w:rsidRPr="00CC6DA6">
        <w:rPr>
          <w:sz w:val="28"/>
          <w:szCs w:val="28"/>
          <w:vertAlign w:val="subscript"/>
        </w:rPr>
        <w:t>а</w:t>
      </w:r>
      <w:r w:rsidRPr="00CC6DA6">
        <w:rPr>
          <w:sz w:val="28"/>
          <w:szCs w:val="28"/>
        </w:rPr>
        <w:t xml:space="preserve"> – высота аэродрома; </w:t>
      </w:r>
      <w:r w:rsidRPr="00CC6DA6">
        <w:rPr>
          <w:i/>
          <w:sz w:val="28"/>
          <w:szCs w:val="28"/>
        </w:rPr>
        <w:t>Н</w:t>
      </w:r>
      <w:r w:rsidRPr="00CC6DA6">
        <w:rPr>
          <w:sz w:val="28"/>
          <w:szCs w:val="28"/>
          <w:vertAlign w:val="subscript"/>
        </w:rPr>
        <w:t>1</w:t>
      </w:r>
      <w:r w:rsidRPr="00CC6DA6">
        <w:rPr>
          <w:sz w:val="28"/>
          <w:szCs w:val="28"/>
        </w:rPr>
        <w:t xml:space="preserve"> - высота порога ВПП; </w:t>
      </w:r>
      <w:r w:rsidRPr="00CC6DA6">
        <w:rPr>
          <w:i/>
          <w:sz w:val="28"/>
          <w:szCs w:val="28"/>
        </w:rPr>
        <w:t>Н</w:t>
      </w:r>
      <w:r w:rsidRPr="00CC6DA6">
        <w:rPr>
          <w:i/>
          <w:sz w:val="28"/>
          <w:szCs w:val="28"/>
          <w:vertAlign w:val="subscript"/>
        </w:rPr>
        <w:t>о</w:t>
      </w:r>
      <w:r w:rsidRPr="00CC6DA6">
        <w:rPr>
          <w:i/>
          <w:sz w:val="28"/>
          <w:szCs w:val="28"/>
        </w:rPr>
        <w:t>**</w:t>
      </w:r>
      <w:r w:rsidRPr="00CC6DA6">
        <w:rPr>
          <w:sz w:val="28"/>
          <w:szCs w:val="28"/>
        </w:rPr>
        <w:t xml:space="preserve"> </w:t>
      </w:r>
      <w:r w:rsidRPr="00CC6DA6">
        <w:rPr>
          <w:i/>
          <w:sz w:val="28"/>
          <w:szCs w:val="28"/>
        </w:rPr>
        <w:t>–</w:t>
      </w:r>
      <w:r w:rsidRPr="00CC6DA6">
        <w:rPr>
          <w:sz w:val="28"/>
          <w:szCs w:val="28"/>
        </w:rPr>
        <w:t xml:space="preserve"> абсолютная отметка конца ЛП;         </w:t>
      </w:r>
      <w:r w:rsidRPr="00CC6DA6">
        <w:rPr>
          <w:i/>
          <w:sz w:val="28"/>
          <w:szCs w:val="28"/>
        </w:rPr>
        <w:t>Н</w:t>
      </w:r>
      <w:r w:rsidRPr="00CC6DA6">
        <w:rPr>
          <w:i/>
          <w:sz w:val="28"/>
          <w:szCs w:val="28"/>
          <w:vertAlign w:val="subscript"/>
        </w:rPr>
        <w:t>о</w:t>
      </w:r>
      <w:r w:rsidRPr="00CC6DA6">
        <w:rPr>
          <w:sz w:val="28"/>
          <w:szCs w:val="28"/>
        </w:rPr>
        <w:t xml:space="preserve"> </w:t>
      </w:r>
      <w:r w:rsidRPr="00CC6DA6">
        <w:rPr>
          <w:i/>
          <w:sz w:val="28"/>
          <w:szCs w:val="28"/>
        </w:rPr>
        <w:t>–</w:t>
      </w:r>
      <w:r w:rsidRPr="00CC6DA6">
        <w:rPr>
          <w:sz w:val="28"/>
          <w:szCs w:val="28"/>
        </w:rPr>
        <w:t xml:space="preserve"> высота осевой линии ВПП или ее продолжения, соответствующая координате «</w:t>
      </w:r>
      <w:r w:rsidRPr="00CC6DA6">
        <w:rPr>
          <w:i/>
          <w:sz w:val="28"/>
          <w:szCs w:val="28"/>
        </w:rPr>
        <w:t>X</w:t>
      </w:r>
      <w:r w:rsidRPr="00CC6DA6">
        <w:rPr>
          <w:sz w:val="28"/>
          <w:szCs w:val="28"/>
        </w:rPr>
        <w:t xml:space="preserve">» препятствия; </w:t>
      </w:r>
      <w:r w:rsidRPr="00CC6DA6">
        <w:rPr>
          <w:i/>
          <w:sz w:val="28"/>
          <w:szCs w:val="28"/>
          <w:lang w:val="en-US"/>
        </w:rPr>
        <w:t>L</w:t>
      </w:r>
      <w:r w:rsidRPr="00CC6DA6">
        <w:rPr>
          <w:i/>
          <w:sz w:val="28"/>
          <w:szCs w:val="28"/>
        </w:rPr>
        <w:t xml:space="preserve"> </w:t>
      </w:r>
      <w:r w:rsidRPr="00CC6DA6">
        <w:rPr>
          <w:sz w:val="28"/>
          <w:szCs w:val="28"/>
        </w:rPr>
        <w:t>– расстояние от порога ВПП до противоположного конца ЛП</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Рис. № 9. План поверхности захода на посадку и переходных поверхностей для необорудованных ВПП класса Е</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firstLine="709"/>
        <w:jc w:val="both"/>
        <w:rPr>
          <w:sz w:val="28"/>
          <w:szCs w:val="28"/>
        </w:rPr>
      </w:pPr>
      <w:r w:rsidRPr="00CC6DA6">
        <w:rPr>
          <w:sz w:val="28"/>
          <w:szCs w:val="28"/>
        </w:rPr>
        <w:t>5. Поверхность захода на посадку и внутренняя горизонтальная или коническая поверхность могут иметь общие зоны. Для ограничения и устранения препятствий, находящихся одновременно как в зоне поверхности захода на посадку, так и в зоне внутренней горизонтальной или конической поверхности, должна использоваться та поверхность, которая в месте расположения препятствия имеет меньшую высоту.</w:t>
      </w:r>
    </w:p>
    <w:p w:rsidR="00CC6DA6" w:rsidRPr="00CC6DA6" w:rsidRDefault="00CC6DA6" w:rsidP="00CC6DA6">
      <w:pPr>
        <w:spacing w:line="160" w:lineRule="atLeast"/>
        <w:ind w:firstLine="709"/>
        <w:jc w:val="both"/>
        <w:rPr>
          <w:sz w:val="28"/>
          <w:szCs w:val="28"/>
        </w:rPr>
      </w:pPr>
      <w:r w:rsidRPr="00CC6DA6">
        <w:rPr>
          <w:sz w:val="28"/>
          <w:szCs w:val="28"/>
        </w:rPr>
        <w:t>Пример взаимного расположения поверхностей ограничения препятствий с учетом их высоты показан на рис. № 10 и рис. № 11.</w:t>
      </w:r>
    </w:p>
    <w:p w:rsidR="00CC6DA6" w:rsidRPr="00CC6DA6" w:rsidRDefault="00CC6DA6" w:rsidP="00CC6DA6">
      <w:pPr>
        <w:spacing w:line="160" w:lineRule="atLeast"/>
        <w:ind w:firstLine="709"/>
        <w:jc w:val="both"/>
        <w:rPr>
          <w:sz w:val="28"/>
          <w:szCs w:val="28"/>
        </w:rPr>
      </w:pPr>
      <w:r w:rsidRPr="00CC6DA6">
        <w:rPr>
          <w:sz w:val="28"/>
          <w:szCs w:val="28"/>
        </w:rPr>
        <w:t xml:space="preserve">В целях более наглядного представления рекомендуются планы, аналогичные показанному на рис. № 11, для каждого направления полетов, желательно </w:t>
      </w:r>
      <w:r w:rsidRPr="00CC6DA6">
        <w:rPr>
          <w:sz w:val="28"/>
          <w:szCs w:val="28"/>
        </w:rPr>
        <w:lastRenderedPageBreak/>
        <w:t>непосредственно на карте М 1:100000. Такие планы могут включаться в Акт обследования препятствий.</w:t>
      </w:r>
    </w:p>
    <w:p w:rsidR="00CC6DA6" w:rsidRPr="00CC6DA6" w:rsidRDefault="00CC6DA6" w:rsidP="00CC6DA6">
      <w:pPr>
        <w:spacing w:line="160" w:lineRule="atLeast"/>
        <w:ind w:firstLine="709"/>
        <w:jc w:val="both"/>
        <w:rPr>
          <w:sz w:val="28"/>
          <w:szCs w:val="28"/>
        </w:rPr>
      </w:pPr>
      <w:r w:rsidRPr="00CC6DA6">
        <w:rPr>
          <w:sz w:val="28"/>
          <w:szCs w:val="28"/>
        </w:rPr>
        <w:t>6. Для каждого аэродрома заполняются следующие одинаковые по форме расчетные таблицы (табл. № 1):</w:t>
      </w:r>
    </w:p>
    <w:p w:rsidR="00CC6DA6" w:rsidRPr="00CC6DA6" w:rsidRDefault="00CC6DA6" w:rsidP="00CC6DA6">
      <w:pPr>
        <w:spacing w:line="160" w:lineRule="atLeast"/>
        <w:ind w:firstLine="709"/>
        <w:jc w:val="both"/>
        <w:rPr>
          <w:sz w:val="28"/>
          <w:szCs w:val="28"/>
        </w:rPr>
      </w:pPr>
      <w:r w:rsidRPr="00CC6DA6">
        <w:rPr>
          <w:sz w:val="28"/>
          <w:szCs w:val="28"/>
        </w:rPr>
        <w:t>а) для внешней горизонтальной (о применении внешней горизонтальной поверхности см. Приложение № 3.6), внутренней горизонтальной и конической поверхностей (одна таблица);</w:t>
      </w:r>
    </w:p>
    <w:p w:rsidR="00CC6DA6" w:rsidRPr="00CC6DA6" w:rsidRDefault="00CC6DA6" w:rsidP="00CC6DA6">
      <w:pPr>
        <w:spacing w:line="160" w:lineRule="atLeast"/>
        <w:ind w:firstLine="709"/>
        <w:jc w:val="both"/>
        <w:rPr>
          <w:sz w:val="28"/>
          <w:szCs w:val="28"/>
        </w:rPr>
      </w:pPr>
      <w:r w:rsidRPr="00CC6DA6">
        <w:rPr>
          <w:sz w:val="28"/>
          <w:szCs w:val="28"/>
        </w:rPr>
        <w:t>б) для поверхности захода на посадку и переходной поверхности (по одной таблице на каждое направление захода на посадку);</w:t>
      </w:r>
    </w:p>
    <w:p w:rsidR="00CC6DA6" w:rsidRPr="00CC6DA6" w:rsidRDefault="00CC6DA6" w:rsidP="00CC6DA6">
      <w:pPr>
        <w:spacing w:line="160" w:lineRule="atLeast"/>
        <w:ind w:firstLine="709"/>
        <w:jc w:val="both"/>
        <w:rPr>
          <w:sz w:val="28"/>
          <w:szCs w:val="28"/>
        </w:rPr>
      </w:pPr>
      <w:r w:rsidRPr="00CC6DA6">
        <w:rPr>
          <w:sz w:val="28"/>
          <w:szCs w:val="28"/>
        </w:rPr>
        <w:t>в) для зоны, свободной от препятствий (</w:t>
      </w:r>
      <w:r w:rsidRPr="00CC6DA6">
        <w:rPr>
          <w:sz w:val="28"/>
          <w:szCs w:val="28"/>
          <w:lang w:val="en-US"/>
        </w:rPr>
        <w:t>OFZ</w:t>
      </w:r>
      <w:r w:rsidRPr="00CC6DA6">
        <w:rPr>
          <w:sz w:val="28"/>
          <w:szCs w:val="28"/>
        </w:rPr>
        <w:t xml:space="preserve">) (по каждому направлению, обеспечивающему заход на посадку по </w:t>
      </w:r>
      <w:r w:rsidRPr="00CC6DA6">
        <w:rPr>
          <w:sz w:val="28"/>
          <w:szCs w:val="28"/>
          <w:lang w:val="en-US"/>
        </w:rPr>
        <w:t>I</w:t>
      </w:r>
      <w:r w:rsidRPr="00CC6DA6">
        <w:rPr>
          <w:sz w:val="28"/>
          <w:szCs w:val="28"/>
        </w:rPr>
        <w:t xml:space="preserve">, </w:t>
      </w:r>
      <w:r w:rsidRPr="00CC6DA6">
        <w:rPr>
          <w:sz w:val="28"/>
          <w:szCs w:val="28"/>
          <w:lang w:val="en-US"/>
        </w:rPr>
        <w:t>II</w:t>
      </w:r>
      <w:r w:rsidRPr="00CC6DA6">
        <w:rPr>
          <w:sz w:val="28"/>
          <w:szCs w:val="28"/>
        </w:rPr>
        <w:t xml:space="preserve"> или </w:t>
      </w:r>
      <w:r w:rsidRPr="00CC6DA6">
        <w:rPr>
          <w:sz w:val="28"/>
          <w:szCs w:val="28"/>
          <w:lang w:val="en-US"/>
        </w:rPr>
        <w:t>III</w:t>
      </w:r>
      <w:r w:rsidRPr="00CC6DA6">
        <w:rPr>
          <w:sz w:val="28"/>
          <w:szCs w:val="28"/>
        </w:rPr>
        <w:t xml:space="preserve"> категории). </w:t>
      </w:r>
    </w:p>
    <w:p w:rsidR="00CC6DA6" w:rsidRPr="00CC6DA6" w:rsidRDefault="00CC6DA6" w:rsidP="00CC6DA6">
      <w:pPr>
        <w:spacing w:line="160" w:lineRule="atLeast"/>
        <w:ind w:firstLine="709"/>
        <w:jc w:val="both"/>
        <w:rPr>
          <w:sz w:val="28"/>
          <w:szCs w:val="28"/>
        </w:rPr>
      </w:pPr>
      <w:r w:rsidRPr="00CC6DA6">
        <w:rPr>
          <w:sz w:val="28"/>
          <w:szCs w:val="28"/>
        </w:rPr>
        <w:t>В графах с 1 по 6 табл. № 1 указываются данные о препятствиях, расположенных в зонах соответствующих поверхностей. Если одно и то же препятствие попадает в зоны нескольких поверхностей, оно вносится в соответствующие расчетные таблицы.</w:t>
      </w:r>
    </w:p>
    <w:p w:rsidR="00CC6DA6" w:rsidRPr="00CC6DA6" w:rsidRDefault="00CC6DA6" w:rsidP="00CC6DA6">
      <w:pPr>
        <w:spacing w:line="160" w:lineRule="atLeast"/>
        <w:ind w:firstLine="709"/>
        <w:jc w:val="both"/>
        <w:rPr>
          <w:sz w:val="28"/>
          <w:szCs w:val="28"/>
        </w:rPr>
      </w:pPr>
      <w:r w:rsidRPr="00CC6DA6">
        <w:rPr>
          <w:sz w:val="28"/>
          <w:szCs w:val="28"/>
        </w:rPr>
        <w:t>В графе 6 табл. № 1 указывается высота осевой линии ВПП и ее продолжения в пределах ЛП, соответствующая координате «</w:t>
      </w:r>
      <w:r w:rsidRPr="00CC6DA6">
        <w:rPr>
          <w:i/>
          <w:sz w:val="28"/>
          <w:szCs w:val="28"/>
        </w:rPr>
        <w:t>Х»</w:t>
      </w:r>
      <w:r w:rsidRPr="00CC6DA6">
        <w:rPr>
          <w:sz w:val="28"/>
          <w:szCs w:val="28"/>
        </w:rPr>
        <w:t xml:space="preserve"> препятствий, расположенных в зоне шириной ± 750 м по обе стороны от оси летной полосы.</w:t>
      </w:r>
    </w:p>
    <w:p w:rsidR="00CC6DA6" w:rsidRPr="00CC6DA6" w:rsidRDefault="00CC6DA6" w:rsidP="00CC6DA6">
      <w:pPr>
        <w:spacing w:line="160" w:lineRule="atLeast"/>
        <w:ind w:firstLine="709"/>
        <w:jc w:val="both"/>
        <w:rPr>
          <w:sz w:val="28"/>
          <w:szCs w:val="28"/>
        </w:rPr>
      </w:pPr>
      <w:r w:rsidRPr="00CC6DA6">
        <w:rPr>
          <w:sz w:val="28"/>
          <w:szCs w:val="28"/>
        </w:rPr>
        <w:t xml:space="preserve">В графе 7 табл. № 1 указывается обозначение соответствующей поверхности ограничения препятствий: ВНШ </w:t>
      </w:r>
      <w:r w:rsidRPr="00CC6DA6">
        <w:rPr>
          <w:sz w:val="28"/>
          <w:szCs w:val="28"/>
        </w:rPr>
        <w:sym w:font="Symbol" w:char="F02D"/>
      </w:r>
      <w:r w:rsidRPr="00CC6DA6">
        <w:rPr>
          <w:sz w:val="28"/>
          <w:szCs w:val="28"/>
        </w:rPr>
        <w:t xml:space="preserve"> внешняя горизонтальная, К </w:t>
      </w:r>
      <w:r w:rsidRPr="00CC6DA6">
        <w:rPr>
          <w:sz w:val="28"/>
          <w:szCs w:val="28"/>
        </w:rPr>
        <w:sym w:font="Symbol" w:char="F02D"/>
      </w:r>
      <w:r w:rsidRPr="00CC6DA6">
        <w:rPr>
          <w:sz w:val="28"/>
          <w:szCs w:val="28"/>
        </w:rPr>
        <w:t xml:space="preserve"> коническая, ВГ </w:t>
      </w:r>
      <w:r w:rsidRPr="00CC6DA6">
        <w:rPr>
          <w:sz w:val="28"/>
          <w:szCs w:val="28"/>
        </w:rPr>
        <w:sym w:font="Symbol" w:char="F02D"/>
      </w:r>
      <w:r w:rsidRPr="00CC6DA6">
        <w:rPr>
          <w:sz w:val="28"/>
          <w:szCs w:val="28"/>
        </w:rPr>
        <w:t xml:space="preserve"> внутренняя горизонтальная, ЗП </w:t>
      </w:r>
      <w:r w:rsidRPr="00CC6DA6">
        <w:rPr>
          <w:sz w:val="28"/>
          <w:szCs w:val="28"/>
        </w:rPr>
        <w:sym w:font="Symbol" w:char="F02D"/>
      </w:r>
      <w:r w:rsidRPr="00CC6DA6">
        <w:rPr>
          <w:sz w:val="28"/>
          <w:szCs w:val="28"/>
        </w:rPr>
        <w:t xml:space="preserve"> захода на посадку, П </w:t>
      </w:r>
      <w:r w:rsidRPr="00CC6DA6">
        <w:rPr>
          <w:sz w:val="28"/>
          <w:szCs w:val="28"/>
        </w:rPr>
        <w:sym w:font="Symbol" w:char="F02D"/>
      </w:r>
      <w:r w:rsidRPr="00CC6DA6">
        <w:rPr>
          <w:sz w:val="28"/>
          <w:szCs w:val="28"/>
        </w:rPr>
        <w:t xml:space="preserve"> переходная.</w:t>
      </w:r>
    </w:p>
    <w:p w:rsidR="00CC6DA6" w:rsidRPr="00CC6DA6" w:rsidRDefault="00CC6DA6" w:rsidP="00CC6DA6">
      <w:pPr>
        <w:spacing w:line="160" w:lineRule="atLeast"/>
        <w:ind w:firstLine="720"/>
        <w:jc w:val="both"/>
        <w:rPr>
          <w:sz w:val="28"/>
          <w:szCs w:val="28"/>
        </w:rPr>
      </w:pPr>
      <w:r w:rsidRPr="00CC6DA6">
        <w:rPr>
          <w:sz w:val="28"/>
          <w:szCs w:val="28"/>
        </w:rPr>
        <w:t>В графе 8 табл. № 1 указывается абсолютная высота (</w:t>
      </w:r>
      <w:r w:rsidRPr="00CC6DA6">
        <w:rPr>
          <w:i/>
          <w:sz w:val="28"/>
          <w:szCs w:val="28"/>
        </w:rPr>
        <w:t>Н</w:t>
      </w:r>
      <w:r w:rsidRPr="00CC6DA6">
        <w:rPr>
          <w:sz w:val="28"/>
          <w:szCs w:val="28"/>
        </w:rPr>
        <w:t xml:space="preserve">) ограничительной поверхности, вычисленная по приведенным на рис. № 1 – 9 формулам для значений координат </w:t>
      </w:r>
      <w:r w:rsidRPr="00CC6DA6">
        <w:rPr>
          <w:i/>
          <w:sz w:val="28"/>
          <w:szCs w:val="28"/>
        </w:rPr>
        <w:t>X</w:t>
      </w:r>
      <w:r w:rsidRPr="00CC6DA6">
        <w:rPr>
          <w:sz w:val="28"/>
          <w:szCs w:val="28"/>
        </w:rPr>
        <w:t xml:space="preserve"> и </w:t>
      </w:r>
      <w:r w:rsidRPr="00CC6DA6">
        <w:rPr>
          <w:i/>
          <w:sz w:val="28"/>
          <w:szCs w:val="28"/>
        </w:rPr>
        <w:t>У</w:t>
      </w:r>
      <w:r w:rsidRPr="00CC6DA6">
        <w:rPr>
          <w:sz w:val="28"/>
          <w:szCs w:val="28"/>
        </w:rPr>
        <w:t xml:space="preserve">, соответствующих координатам </w:t>
      </w:r>
      <w:r w:rsidRPr="00CC6DA6">
        <w:rPr>
          <w:i/>
          <w:sz w:val="28"/>
          <w:szCs w:val="28"/>
        </w:rPr>
        <w:t>X</w:t>
      </w:r>
      <w:r w:rsidRPr="00CC6DA6">
        <w:rPr>
          <w:sz w:val="28"/>
          <w:szCs w:val="28"/>
        </w:rPr>
        <w:t xml:space="preserve"> и </w:t>
      </w:r>
      <w:r w:rsidRPr="00CC6DA6">
        <w:rPr>
          <w:i/>
          <w:sz w:val="28"/>
          <w:szCs w:val="28"/>
        </w:rPr>
        <w:t>У</w:t>
      </w:r>
      <w:r w:rsidRPr="00CC6DA6">
        <w:rPr>
          <w:sz w:val="28"/>
          <w:szCs w:val="28"/>
        </w:rPr>
        <w:t xml:space="preserve"> препятствия.</w:t>
      </w:r>
    </w:p>
    <w:p w:rsidR="00CC6DA6" w:rsidRPr="00CC6DA6" w:rsidRDefault="00CC6DA6" w:rsidP="00CC6DA6">
      <w:pPr>
        <w:spacing w:line="160" w:lineRule="atLeast"/>
        <w:ind w:firstLine="709"/>
        <w:jc w:val="both"/>
        <w:rPr>
          <w:sz w:val="28"/>
          <w:szCs w:val="28"/>
        </w:rPr>
      </w:pPr>
      <w:r w:rsidRPr="00CC6DA6">
        <w:rPr>
          <w:sz w:val="28"/>
          <w:szCs w:val="28"/>
        </w:rPr>
        <w:t>Вследствие значительной сложности формы конической поверхности в случае аэродрома с несколькими ВПП ее высота в месте расположения препятствия может определяться с помощью плана. Для этого на плане замеряется расстояние по перпендикуляру от препятствия до границы внутренней горизонтальной поверхности (</w:t>
      </w:r>
      <w:r w:rsidRPr="00CC6DA6">
        <w:rPr>
          <w:i/>
          <w:sz w:val="28"/>
          <w:szCs w:val="28"/>
        </w:rPr>
        <w:t>Δ</w:t>
      </w:r>
      <w:r w:rsidRPr="00CC6DA6">
        <w:rPr>
          <w:i/>
          <w:sz w:val="28"/>
          <w:szCs w:val="28"/>
          <w:lang w:val="en-US"/>
        </w:rPr>
        <w:t>L</w:t>
      </w:r>
      <w:r w:rsidRPr="00CC6DA6">
        <w:rPr>
          <w:sz w:val="28"/>
          <w:szCs w:val="28"/>
        </w:rPr>
        <w:t>). Высота конической поверхности в месте расположения препятствия равна:</w:t>
      </w:r>
    </w:p>
    <w:p w:rsidR="00CC6DA6" w:rsidRPr="00CC6DA6" w:rsidRDefault="00CC6DA6" w:rsidP="00CC6DA6">
      <w:pPr>
        <w:spacing w:line="80" w:lineRule="atLeast"/>
        <w:ind w:firstLine="1417"/>
        <w:jc w:val="both"/>
        <w:rPr>
          <w:i/>
          <w:sz w:val="28"/>
          <w:szCs w:val="28"/>
        </w:rPr>
      </w:pPr>
      <w:r w:rsidRPr="00CC6DA6">
        <w:rPr>
          <w:i/>
          <w:sz w:val="28"/>
          <w:szCs w:val="28"/>
        </w:rPr>
        <w:t xml:space="preserve">Н = </w:t>
      </w:r>
      <w:r w:rsidRPr="00CC6DA6">
        <w:rPr>
          <w:sz w:val="28"/>
          <w:szCs w:val="28"/>
        </w:rPr>
        <w:t>0,05</w:t>
      </w:r>
      <w:r w:rsidRPr="00CC6DA6">
        <w:rPr>
          <w:i/>
          <w:sz w:val="28"/>
          <w:szCs w:val="28"/>
        </w:rPr>
        <w:t xml:space="preserve"> Δ</w:t>
      </w:r>
      <w:r w:rsidRPr="00CC6DA6">
        <w:rPr>
          <w:i/>
          <w:sz w:val="28"/>
          <w:szCs w:val="28"/>
          <w:lang w:val="en-US"/>
        </w:rPr>
        <w:t>L</w:t>
      </w:r>
      <w:r w:rsidRPr="00CC6DA6">
        <w:rPr>
          <w:i/>
          <w:sz w:val="28"/>
          <w:szCs w:val="28"/>
        </w:rPr>
        <w:t xml:space="preserve"> + </w:t>
      </w:r>
      <w:r w:rsidRPr="00CC6DA6">
        <w:rPr>
          <w:sz w:val="28"/>
          <w:szCs w:val="28"/>
        </w:rPr>
        <w:t>50 м;</w:t>
      </w:r>
    </w:p>
    <w:p w:rsidR="00CC6DA6" w:rsidRPr="00CC6DA6" w:rsidRDefault="00CC6DA6" w:rsidP="00CC6DA6">
      <w:pPr>
        <w:spacing w:line="160" w:lineRule="atLeast"/>
        <w:ind w:firstLine="709"/>
        <w:jc w:val="both"/>
        <w:rPr>
          <w:sz w:val="28"/>
          <w:szCs w:val="28"/>
        </w:rPr>
      </w:pPr>
      <w:r w:rsidRPr="00CC6DA6">
        <w:rPr>
          <w:sz w:val="28"/>
          <w:szCs w:val="28"/>
        </w:rPr>
        <w:t>В графе 9 табл. № 1 указывается разность (</w:t>
      </w:r>
      <w:r w:rsidRPr="00CC6DA6">
        <w:rPr>
          <w:i/>
          <w:sz w:val="28"/>
          <w:szCs w:val="28"/>
        </w:rPr>
        <w:t>Н</w:t>
      </w:r>
      <w:r w:rsidRPr="00CC6DA6">
        <w:rPr>
          <w:i/>
          <w:sz w:val="28"/>
          <w:szCs w:val="28"/>
          <w:vertAlign w:val="subscript"/>
        </w:rPr>
        <w:t>П</w:t>
      </w:r>
      <w:r w:rsidRPr="00CC6DA6">
        <w:rPr>
          <w:sz w:val="28"/>
          <w:szCs w:val="28"/>
          <w:vertAlign w:val="subscript"/>
        </w:rPr>
        <w:t xml:space="preserve"> </w:t>
      </w:r>
      <w:r w:rsidRPr="00CC6DA6">
        <w:rPr>
          <w:sz w:val="28"/>
          <w:szCs w:val="28"/>
        </w:rPr>
        <w:sym w:font="Symbol" w:char="F02D"/>
      </w:r>
      <w:r w:rsidRPr="00CC6DA6">
        <w:rPr>
          <w:sz w:val="28"/>
          <w:szCs w:val="28"/>
        </w:rPr>
        <w:t xml:space="preserve"> </w:t>
      </w:r>
      <w:r w:rsidRPr="00CC6DA6">
        <w:rPr>
          <w:i/>
          <w:sz w:val="28"/>
          <w:szCs w:val="28"/>
        </w:rPr>
        <w:t>Н</w:t>
      </w:r>
      <w:r w:rsidRPr="00CC6DA6">
        <w:rPr>
          <w:sz w:val="28"/>
          <w:szCs w:val="28"/>
        </w:rPr>
        <w:t>) между высотой препятствия (</w:t>
      </w:r>
      <w:r w:rsidRPr="00CC6DA6">
        <w:rPr>
          <w:i/>
          <w:sz w:val="28"/>
          <w:szCs w:val="28"/>
        </w:rPr>
        <w:t>Н</w:t>
      </w:r>
      <w:r w:rsidRPr="00CC6DA6">
        <w:rPr>
          <w:i/>
          <w:sz w:val="28"/>
          <w:szCs w:val="28"/>
          <w:vertAlign w:val="subscript"/>
        </w:rPr>
        <w:t>П</w:t>
      </w:r>
      <w:r w:rsidRPr="00CC6DA6">
        <w:rPr>
          <w:sz w:val="28"/>
          <w:szCs w:val="28"/>
        </w:rPr>
        <w:t>) и высотой ограничивающей поверхности (</w:t>
      </w:r>
      <w:r w:rsidRPr="00CC6DA6">
        <w:rPr>
          <w:i/>
          <w:sz w:val="28"/>
          <w:szCs w:val="28"/>
        </w:rPr>
        <w:t>Н</w:t>
      </w:r>
      <w:r w:rsidRPr="00CC6DA6">
        <w:rPr>
          <w:sz w:val="28"/>
          <w:szCs w:val="28"/>
        </w:rPr>
        <w:t>).</w:t>
      </w:r>
    </w:p>
    <w:p w:rsidR="00CC6DA6" w:rsidRPr="00CC6DA6" w:rsidRDefault="00CC6DA6" w:rsidP="00CC6DA6">
      <w:pPr>
        <w:spacing w:line="160" w:lineRule="atLeast"/>
        <w:ind w:firstLine="709"/>
        <w:jc w:val="both"/>
        <w:rPr>
          <w:sz w:val="28"/>
          <w:szCs w:val="28"/>
        </w:rPr>
      </w:pPr>
      <w:r w:rsidRPr="00CC6DA6">
        <w:rPr>
          <w:sz w:val="28"/>
          <w:szCs w:val="28"/>
        </w:rPr>
        <w:t xml:space="preserve">В табл. № 1 координаты </w:t>
      </w:r>
      <w:r w:rsidRPr="00CC6DA6">
        <w:rPr>
          <w:i/>
          <w:sz w:val="28"/>
          <w:szCs w:val="28"/>
        </w:rPr>
        <w:t>X, У</w:t>
      </w:r>
      <w:r w:rsidRPr="00CC6DA6">
        <w:rPr>
          <w:sz w:val="28"/>
          <w:szCs w:val="28"/>
        </w:rPr>
        <w:t xml:space="preserve"> (графы 3 и 4) и высоты препятствий (графа 5) указываются в соответствии с данными Акта обследования препятствий, а высота поверхности ограничения препятствий (графа 8) указывается с округлением до 0,1 м.</w:t>
      </w:r>
    </w:p>
    <w:p w:rsidR="00CC6DA6" w:rsidRPr="00CC6DA6" w:rsidRDefault="00CC6DA6" w:rsidP="00CC6DA6">
      <w:pPr>
        <w:spacing w:line="160" w:lineRule="atLeast"/>
        <w:ind w:firstLine="567"/>
        <w:jc w:val="both"/>
        <w:rPr>
          <w:sz w:val="28"/>
          <w:szCs w:val="28"/>
        </w:rPr>
      </w:pPr>
      <w:r w:rsidRPr="00CC6DA6">
        <w:rPr>
          <w:sz w:val="28"/>
          <w:szCs w:val="28"/>
        </w:rPr>
        <w:t>Превышение препятствия над ограничительной поверхностью (графа 9) указывается с округлением до 1 м.</w:t>
      </w:r>
    </w:p>
    <w:p w:rsidR="00CC6DA6" w:rsidRPr="00CC6DA6" w:rsidRDefault="00CC6DA6" w:rsidP="00CC6DA6">
      <w:pPr>
        <w:spacing w:line="160" w:lineRule="atLeast"/>
        <w:ind w:firstLine="567"/>
        <w:jc w:val="both"/>
        <w:rPr>
          <w:sz w:val="28"/>
          <w:szCs w:val="28"/>
        </w:rPr>
      </w:pPr>
      <w:r w:rsidRPr="00CC6DA6">
        <w:rPr>
          <w:sz w:val="28"/>
          <w:szCs w:val="28"/>
        </w:rPr>
        <w:t>Все препятствия, превышающие ограничительные поверхности, указываются в сводной таблице (п. 6 Приложения № 3.3) с указанием «затенено препятствием        № _______» для затененных препятствий и «маркировано» и/или «светоограждено» для маркированных и/или светоогражденных препятствий соответственно.</w:t>
      </w:r>
    </w:p>
    <w:p w:rsidR="00CC6DA6" w:rsidRPr="00CC6DA6" w:rsidRDefault="00CC6DA6" w:rsidP="00CC6DA6">
      <w:pPr>
        <w:spacing w:line="160" w:lineRule="atLeast"/>
        <w:ind w:left="284" w:firstLine="567"/>
        <w:jc w:val="both"/>
        <w:rPr>
          <w:sz w:val="28"/>
          <w:szCs w:val="28"/>
        </w:rPr>
      </w:pPr>
      <w:r w:rsidRPr="00CC6DA6">
        <w:rPr>
          <w:sz w:val="28"/>
          <w:szCs w:val="28"/>
        </w:rPr>
        <w:br w:type="page"/>
      </w:r>
      <w:r w:rsidRPr="00CC6DA6">
        <w:rPr>
          <w:noProof/>
          <w:sz w:val="28"/>
          <w:szCs w:val="28"/>
        </w:rPr>
        <w:lastRenderedPageBreak/>
        <w:drawing>
          <wp:anchor distT="0" distB="0" distL="114300" distR="114300" simplePos="0" relativeHeight="251717632" behindDoc="0" locked="0" layoutInCell="0" allowOverlap="1">
            <wp:simplePos x="0" y="0"/>
            <wp:positionH relativeFrom="column">
              <wp:posOffset>800735</wp:posOffset>
            </wp:positionH>
            <wp:positionV relativeFrom="paragraph">
              <wp:posOffset>-204470</wp:posOffset>
            </wp:positionV>
            <wp:extent cx="4682490" cy="2995295"/>
            <wp:effectExtent l="19050" t="0" r="381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682490" cy="2995295"/>
                    </a:xfrm>
                    <a:prstGeom prst="rect">
                      <a:avLst/>
                    </a:prstGeom>
                    <a:noFill/>
                    <a:ln w="9525">
                      <a:noFill/>
                      <a:miter lim="800000"/>
                      <a:headEnd/>
                      <a:tailEnd/>
                    </a:ln>
                  </pic:spPr>
                </pic:pic>
              </a:graphicData>
            </a:graphic>
          </wp:anchor>
        </w:drawing>
      </w:r>
      <w:r w:rsidRPr="00CC6DA6">
        <w:rPr>
          <w:sz w:val="28"/>
          <w:szCs w:val="28"/>
        </w:rPr>
        <w:t>Рис. № 10. Пример взаимного расположения поверхностей и образования</w:t>
      </w:r>
    </w:p>
    <w:p w:rsidR="00CC6DA6" w:rsidRPr="00CC6DA6" w:rsidRDefault="00CC6DA6" w:rsidP="00CC6DA6">
      <w:pPr>
        <w:spacing w:line="160" w:lineRule="atLeast"/>
        <w:ind w:left="284"/>
        <w:jc w:val="center"/>
        <w:rPr>
          <w:sz w:val="28"/>
          <w:szCs w:val="28"/>
        </w:rPr>
      </w:pPr>
      <w:r w:rsidRPr="00CC6DA6">
        <w:rPr>
          <w:sz w:val="28"/>
          <w:szCs w:val="28"/>
        </w:rPr>
        <w:t>результирующей поверхности ограничения препятствий на ВПП классов А, Б, В, Г</w:t>
      </w:r>
    </w:p>
    <w:p w:rsidR="00CC6DA6" w:rsidRPr="00CC6DA6" w:rsidRDefault="00CC6DA6" w:rsidP="00CC6DA6">
      <w:pPr>
        <w:spacing w:line="160" w:lineRule="atLeast"/>
        <w:ind w:left="284" w:firstLine="567"/>
        <w:jc w:val="both"/>
        <w:rPr>
          <w:sz w:val="28"/>
          <w:szCs w:val="28"/>
        </w:rPr>
      </w:pPr>
      <w:r w:rsidRPr="00CC6DA6">
        <w:rPr>
          <w:noProof/>
          <w:sz w:val="28"/>
          <w:szCs w:val="28"/>
        </w:rPr>
        <w:drawing>
          <wp:anchor distT="0" distB="0" distL="114300" distR="114300" simplePos="0" relativeHeight="251718656" behindDoc="0" locked="0" layoutInCell="0" allowOverlap="1">
            <wp:simplePos x="0" y="0"/>
            <wp:positionH relativeFrom="column">
              <wp:posOffset>945515</wp:posOffset>
            </wp:positionH>
            <wp:positionV relativeFrom="paragraph">
              <wp:posOffset>204470</wp:posOffset>
            </wp:positionV>
            <wp:extent cx="4958715" cy="3517265"/>
            <wp:effectExtent l="19050" t="0" r="0" b="0"/>
            <wp:wrapTopAndBottom/>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958715" cy="3517265"/>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both"/>
        <w:rPr>
          <w:sz w:val="28"/>
          <w:szCs w:val="28"/>
        </w:rPr>
      </w:pPr>
      <w:r w:rsidRPr="00CC6DA6">
        <w:rPr>
          <w:sz w:val="28"/>
          <w:szCs w:val="28"/>
        </w:rPr>
        <w:t>Обозначения:  1 – ВПП; 2 – ЛП; ограничительные поверхности: 3 – переходная; 4 – внутренняя горизонтальная; 5 – коническая; 6 – захода на посадку; 7 – взлета; 8 – внешняя горизонтальная</w:t>
      </w:r>
    </w:p>
    <w:p w:rsidR="00CC6DA6" w:rsidRPr="00CC6DA6" w:rsidRDefault="00CC6DA6" w:rsidP="00CC6DA6">
      <w:pPr>
        <w:spacing w:line="160" w:lineRule="atLeast"/>
        <w:ind w:left="2410"/>
        <w:jc w:val="both"/>
        <w:rPr>
          <w:sz w:val="28"/>
          <w:szCs w:val="28"/>
        </w:rPr>
      </w:pPr>
    </w:p>
    <w:p w:rsidR="00CC6DA6" w:rsidRPr="00CC6DA6" w:rsidRDefault="00CC6DA6" w:rsidP="00CC6DA6">
      <w:pPr>
        <w:spacing w:after="120"/>
        <w:ind w:left="283"/>
        <w:jc w:val="center"/>
        <w:rPr>
          <w:sz w:val="28"/>
          <w:szCs w:val="28"/>
        </w:rPr>
      </w:pPr>
      <w:r w:rsidRPr="00CC6DA6">
        <w:rPr>
          <w:sz w:val="28"/>
          <w:szCs w:val="28"/>
        </w:rPr>
        <w:t>Рис. № 11. План взаимного расположения поверхностей ограничения для ВПП</w:t>
      </w:r>
    </w:p>
    <w:p w:rsidR="00CC6DA6" w:rsidRPr="00CC6DA6" w:rsidRDefault="00CC6DA6" w:rsidP="00CC6DA6">
      <w:pPr>
        <w:spacing w:after="120"/>
        <w:ind w:left="283"/>
        <w:jc w:val="center"/>
        <w:rPr>
          <w:sz w:val="28"/>
          <w:szCs w:val="28"/>
        </w:rPr>
      </w:pPr>
      <w:r w:rsidRPr="00CC6DA6">
        <w:rPr>
          <w:sz w:val="28"/>
          <w:szCs w:val="28"/>
        </w:rPr>
        <w:t>классов А, Б, В и Г</w:t>
      </w:r>
    </w:p>
    <w:p w:rsidR="00CC6DA6" w:rsidRPr="00CC6DA6" w:rsidRDefault="00CC6DA6" w:rsidP="00CC6DA6">
      <w:pPr>
        <w:ind w:firstLine="720"/>
        <w:rPr>
          <w:sz w:val="28"/>
          <w:szCs w:val="28"/>
        </w:rPr>
      </w:pPr>
    </w:p>
    <w:p w:rsidR="00CC6DA6" w:rsidRPr="00CC6DA6" w:rsidRDefault="00CC6DA6" w:rsidP="00CC6DA6">
      <w:pPr>
        <w:spacing w:line="160" w:lineRule="atLeast"/>
        <w:ind w:left="284" w:right="107" w:firstLine="567"/>
        <w:jc w:val="right"/>
        <w:rPr>
          <w:sz w:val="24"/>
          <w:szCs w:val="24"/>
        </w:rPr>
        <w:sectPr w:rsidR="00CC6DA6" w:rsidRPr="00CC6DA6" w:rsidSect="00FC1D44">
          <w:pgSz w:w="11906" w:h="16838"/>
          <w:pgMar w:top="1134" w:right="709" w:bottom="993" w:left="1134" w:header="709" w:footer="709" w:gutter="0"/>
          <w:cols w:space="708"/>
          <w:docGrid w:linePitch="360"/>
        </w:sectPr>
      </w:pPr>
    </w:p>
    <w:p w:rsidR="00CC6DA6" w:rsidRPr="00CC6DA6" w:rsidRDefault="00CC6DA6" w:rsidP="00CC6DA6">
      <w:pPr>
        <w:spacing w:line="160" w:lineRule="atLeast"/>
        <w:ind w:left="284" w:right="107" w:firstLine="567"/>
        <w:jc w:val="right"/>
        <w:rPr>
          <w:sz w:val="28"/>
          <w:szCs w:val="28"/>
        </w:rPr>
      </w:pPr>
      <w:r w:rsidRPr="00CC6DA6">
        <w:rPr>
          <w:sz w:val="28"/>
          <w:szCs w:val="28"/>
        </w:rPr>
        <w:lastRenderedPageBreak/>
        <w:t>Таблица № 1</w:t>
      </w:r>
    </w:p>
    <w:p w:rsidR="00CC6DA6" w:rsidRPr="00CC6DA6" w:rsidRDefault="00CC6DA6" w:rsidP="00CC6DA6">
      <w:pPr>
        <w:spacing w:line="160" w:lineRule="atLeast"/>
        <w:ind w:left="284" w:firstLine="567"/>
        <w:jc w:val="center"/>
        <w:rPr>
          <w:b/>
          <w:sz w:val="28"/>
          <w:szCs w:val="28"/>
        </w:rPr>
      </w:pPr>
      <w:r w:rsidRPr="00CC6DA6">
        <w:rPr>
          <w:b/>
          <w:sz w:val="28"/>
          <w:szCs w:val="28"/>
        </w:rPr>
        <w:t>Расчетная таблица</w:t>
      </w:r>
    </w:p>
    <w:p w:rsidR="00CC6DA6" w:rsidRPr="00CC6DA6" w:rsidRDefault="00CC6DA6" w:rsidP="00CC6DA6">
      <w:pPr>
        <w:spacing w:line="160" w:lineRule="atLeast"/>
        <w:ind w:left="284" w:firstLine="567"/>
        <w:jc w:val="center"/>
        <w:rPr>
          <w:b/>
          <w:sz w:val="28"/>
          <w:szCs w:val="28"/>
        </w:rPr>
      </w:pPr>
    </w:p>
    <w:p w:rsidR="00CC6DA6" w:rsidRPr="00CC6DA6" w:rsidRDefault="00CC6DA6" w:rsidP="00CC6DA6">
      <w:pPr>
        <w:spacing w:line="160" w:lineRule="atLeast"/>
        <w:ind w:left="284" w:firstLine="567"/>
        <w:jc w:val="both"/>
        <w:rPr>
          <w:sz w:val="28"/>
          <w:szCs w:val="28"/>
        </w:rPr>
      </w:pPr>
      <w:r w:rsidRPr="00CC6DA6">
        <w:rPr>
          <w:sz w:val="28"/>
          <w:szCs w:val="28"/>
        </w:rPr>
        <w:t>для________________________________________________________________________________________________</w:t>
      </w:r>
    </w:p>
    <w:p w:rsidR="00CC6DA6" w:rsidRPr="00CC6DA6" w:rsidRDefault="00CC6DA6" w:rsidP="00CC6DA6">
      <w:pPr>
        <w:spacing w:line="160" w:lineRule="atLeast"/>
        <w:ind w:left="284" w:firstLine="567"/>
        <w:jc w:val="center"/>
      </w:pPr>
      <w:r w:rsidRPr="00CC6DA6">
        <w:t>(указывается наименование поверхностей ограничения препятствий</w:t>
      </w:r>
    </w:p>
    <w:p w:rsidR="00CC6DA6" w:rsidRPr="00CC6DA6" w:rsidRDefault="00CC6DA6" w:rsidP="00CC6DA6">
      <w:pPr>
        <w:spacing w:line="160" w:lineRule="atLeast"/>
        <w:ind w:left="284" w:firstLine="567"/>
        <w:jc w:val="both"/>
        <w:rPr>
          <w:sz w:val="28"/>
          <w:szCs w:val="28"/>
        </w:rPr>
      </w:pPr>
      <w:r w:rsidRPr="00CC6DA6">
        <w:rPr>
          <w:sz w:val="28"/>
          <w:szCs w:val="28"/>
        </w:rPr>
        <w:t>___________________________________________________________________________________________________</w:t>
      </w:r>
    </w:p>
    <w:p w:rsidR="00CC6DA6" w:rsidRPr="00CC6DA6" w:rsidRDefault="00CC6DA6" w:rsidP="00CC6DA6">
      <w:pPr>
        <w:spacing w:line="80" w:lineRule="atLeast"/>
        <w:ind w:left="284" w:firstLine="567"/>
        <w:jc w:val="center"/>
      </w:pPr>
      <w:r w:rsidRPr="00CC6DA6">
        <w:t>и при необходимости МК = ...)</w:t>
      </w:r>
    </w:p>
    <w:p w:rsidR="00CC6DA6" w:rsidRPr="00CC6DA6" w:rsidRDefault="00CC6DA6" w:rsidP="00CC6DA6">
      <w:pPr>
        <w:spacing w:line="80" w:lineRule="atLeast"/>
        <w:ind w:left="284" w:firstLine="567"/>
        <w:jc w:val="center"/>
      </w:pPr>
    </w:p>
    <w:p w:rsidR="00CC6DA6" w:rsidRPr="00CC6DA6" w:rsidRDefault="00CC6DA6" w:rsidP="00CC6DA6">
      <w:pPr>
        <w:spacing w:line="80" w:lineRule="atLeast"/>
        <w:ind w:left="284" w:firstLine="567"/>
        <w:jc w:val="center"/>
        <w:rPr>
          <w:sz w:val="28"/>
          <w:szCs w:val="28"/>
        </w:rPr>
      </w:pPr>
      <w:r w:rsidRPr="00CC6DA6">
        <w:rPr>
          <w:b/>
          <w:sz w:val="28"/>
          <w:szCs w:val="28"/>
        </w:rPr>
        <w:t>Аэродром</w:t>
      </w:r>
      <w:r w:rsidRPr="00CC6DA6">
        <w:rPr>
          <w:sz w:val="28"/>
          <w:szCs w:val="28"/>
        </w:rPr>
        <w:t xml:space="preserve"> ___________________ </w:t>
      </w:r>
      <w:r w:rsidRPr="00CC6DA6">
        <w:rPr>
          <w:b/>
          <w:sz w:val="28"/>
          <w:szCs w:val="28"/>
        </w:rPr>
        <w:t xml:space="preserve">Начало координат ХОУ </w:t>
      </w:r>
      <w:r w:rsidRPr="00CC6DA6">
        <w:rPr>
          <w:b/>
          <w:sz w:val="28"/>
          <w:szCs w:val="28"/>
        </w:rPr>
        <w:sym w:font="Symbol" w:char="F02D"/>
      </w:r>
      <w:r w:rsidRPr="00CC6DA6">
        <w:rPr>
          <w:b/>
          <w:sz w:val="28"/>
          <w:szCs w:val="28"/>
        </w:rPr>
        <w:t xml:space="preserve"> порог ВПП с МК</w:t>
      </w:r>
      <w:r w:rsidRPr="00CC6DA6">
        <w:rPr>
          <w:b/>
          <w:sz w:val="28"/>
          <w:szCs w:val="28"/>
          <w:vertAlign w:val="subscript"/>
        </w:rPr>
        <w:t>пос</w:t>
      </w:r>
      <w:r w:rsidRPr="00CC6DA6">
        <w:rPr>
          <w:sz w:val="28"/>
          <w:szCs w:val="28"/>
        </w:rPr>
        <w:t xml:space="preserve"> = …</w:t>
      </w:r>
    </w:p>
    <w:p w:rsidR="00CC6DA6" w:rsidRPr="00CC6DA6" w:rsidRDefault="00CC6DA6" w:rsidP="00CC6DA6">
      <w:pPr>
        <w:spacing w:line="80" w:lineRule="atLeast"/>
        <w:ind w:left="284" w:firstLine="567"/>
        <w:jc w:val="both"/>
        <w:rPr>
          <w:sz w:val="28"/>
          <w:szCs w:val="28"/>
        </w:rPr>
      </w:pPr>
    </w:p>
    <w:tbl>
      <w:tblPr>
        <w:tblW w:w="151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42"/>
        <w:gridCol w:w="1418"/>
        <w:gridCol w:w="1417"/>
        <w:gridCol w:w="1417"/>
        <w:gridCol w:w="1560"/>
        <w:gridCol w:w="1275"/>
        <w:gridCol w:w="1560"/>
        <w:gridCol w:w="1984"/>
        <w:gridCol w:w="1559"/>
      </w:tblGrid>
      <w:tr w:rsidR="00CC6DA6" w:rsidRPr="00CC6DA6" w:rsidTr="00163302">
        <w:trPr>
          <w:trHeight w:val="2634"/>
        </w:trPr>
        <w:tc>
          <w:tcPr>
            <w:tcW w:w="1101" w:type="dxa"/>
            <w:tcBorders>
              <w:left w:val="nil"/>
              <w:bottom w:val="nil"/>
            </w:tcBorders>
          </w:tcPr>
          <w:p w:rsidR="00CC6DA6" w:rsidRPr="00CC6DA6" w:rsidRDefault="00CC6DA6" w:rsidP="00CC6DA6">
            <w:pPr>
              <w:spacing w:line="80" w:lineRule="atLeast"/>
              <w:jc w:val="center"/>
              <w:rPr>
                <w:sz w:val="28"/>
                <w:szCs w:val="28"/>
              </w:rPr>
            </w:pPr>
            <w:r w:rsidRPr="00CC6DA6">
              <w:rPr>
                <w:sz w:val="28"/>
                <w:szCs w:val="28"/>
              </w:rPr>
              <w:t>№</w:t>
            </w:r>
          </w:p>
          <w:p w:rsidR="00CC6DA6" w:rsidRPr="00CC6DA6" w:rsidRDefault="00CC6DA6" w:rsidP="00CC6DA6">
            <w:pPr>
              <w:spacing w:line="80" w:lineRule="atLeast"/>
              <w:ind w:left="-108" w:right="-142"/>
              <w:jc w:val="center"/>
              <w:rPr>
                <w:sz w:val="28"/>
                <w:szCs w:val="28"/>
              </w:rPr>
            </w:pPr>
            <w:r w:rsidRPr="00CC6DA6">
              <w:rPr>
                <w:sz w:val="28"/>
                <w:szCs w:val="28"/>
              </w:rPr>
              <w:t>Препят-ствия *</w:t>
            </w:r>
          </w:p>
        </w:tc>
        <w:tc>
          <w:tcPr>
            <w:tcW w:w="1842" w:type="dxa"/>
          </w:tcPr>
          <w:p w:rsidR="00CC6DA6" w:rsidRPr="00CC6DA6" w:rsidRDefault="00CC6DA6" w:rsidP="00CC6DA6">
            <w:pPr>
              <w:spacing w:line="80" w:lineRule="atLeast"/>
              <w:jc w:val="center"/>
              <w:rPr>
                <w:sz w:val="28"/>
                <w:szCs w:val="28"/>
              </w:rPr>
            </w:pPr>
            <w:r w:rsidRPr="00CC6DA6">
              <w:rPr>
                <w:sz w:val="28"/>
                <w:szCs w:val="28"/>
              </w:rPr>
              <w:t>Наименова-ние препят-ствия *</w:t>
            </w:r>
          </w:p>
        </w:tc>
        <w:tc>
          <w:tcPr>
            <w:tcW w:w="1418" w:type="dxa"/>
          </w:tcPr>
          <w:p w:rsidR="00CC6DA6" w:rsidRPr="00CC6DA6" w:rsidRDefault="00CC6DA6" w:rsidP="00CC6DA6">
            <w:pPr>
              <w:spacing w:line="80" w:lineRule="atLeast"/>
              <w:jc w:val="center"/>
              <w:rPr>
                <w:sz w:val="28"/>
                <w:szCs w:val="28"/>
              </w:rPr>
            </w:pPr>
            <w:r w:rsidRPr="00CC6DA6">
              <w:rPr>
                <w:sz w:val="28"/>
                <w:szCs w:val="28"/>
              </w:rPr>
              <w:t>Расстоя-ние от порога ВПП, м</w:t>
            </w:r>
          </w:p>
          <w:p w:rsidR="00CC6DA6" w:rsidRPr="00CC6DA6" w:rsidRDefault="00CC6DA6" w:rsidP="00CC6DA6">
            <w:pPr>
              <w:spacing w:line="80" w:lineRule="atLeast"/>
              <w:jc w:val="center"/>
              <w:rPr>
                <w:sz w:val="28"/>
                <w:szCs w:val="28"/>
              </w:rPr>
            </w:pPr>
            <w:r w:rsidRPr="00CC6DA6">
              <w:rPr>
                <w:sz w:val="28"/>
                <w:szCs w:val="28"/>
              </w:rPr>
              <w:t>(</w:t>
            </w:r>
            <w:r w:rsidRPr="00CC6DA6">
              <w:rPr>
                <w:i/>
                <w:sz w:val="28"/>
                <w:szCs w:val="28"/>
              </w:rPr>
              <w:t>Х</w:t>
            </w:r>
            <w:r w:rsidRPr="00CC6DA6">
              <w:rPr>
                <w:sz w:val="28"/>
                <w:szCs w:val="28"/>
              </w:rPr>
              <w:t>)</w:t>
            </w:r>
          </w:p>
        </w:tc>
        <w:tc>
          <w:tcPr>
            <w:tcW w:w="1417" w:type="dxa"/>
          </w:tcPr>
          <w:p w:rsidR="00CC6DA6" w:rsidRPr="00CC6DA6" w:rsidRDefault="00CC6DA6" w:rsidP="00CC6DA6">
            <w:pPr>
              <w:spacing w:line="80" w:lineRule="atLeast"/>
              <w:ind w:left="-108" w:right="-108"/>
              <w:jc w:val="center"/>
              <w:rPr>
                <w:sz w:val="28"/>
                <w:szCs w:val="28"/>
              </w:rPr>
            </w:pPr>
            <w:r w:rsidRPr="00CC6DA6">
              <w:rPr>
                <w:sz w:val="28"/>
                <w:szCs w:val="28"/>
              </w:rPr>
              <w:t>Расстоя-ние от оси ВПП или ее продол-жения, м</w:t>
            </w:r>
          </w:p>
          <w:p w:rsidR="00CC6DA6" w:rsidRPr="00CC6DA6" w:rsidRDefault="00CC6DA6" w:rsidP="00CC6DA6">
            <w:pPr>
              <w:spacing w:line="80" w:lineRule="atLeast"/>
              <w:jc w:val="center"/>
              <w:rPr>
                <w:sz w:val="28"/>
                <w:szCs w:val="28"/>
              </w:rPr>
            </w:pPr>
            <w:r w:rsidRPr="00CC6DA6">
              <w:rPr>
                <w:sz w:val="28"/>
                <w:szCs w:val="28"/>
              </w:rPr>
              <w:t>(</w:t>
            </w:r>
            <w:r w:rsidRPr="00CC6DA6">
              <w:rPr>
                <w:i/>
                <w:sz w:val="28"/>
                <w:szCs w:val="28"/>
              </w:rPr>
              <w:t>У</w:t>
            </w:r>
            <w:r w:rsidRPr="00CC6DA6">
              <w:rPr>
                <w:sz w:val="28"/>
                <w:szCs w:val="28"/>
              </w:rPr>
              <w:t>)</w:t>
            </w:r>
          </w:p>
        </w:tc>
        <w:tc>
          <w:tcPr>
            <w:tcW w:w="1417" w:type="dxa"/>
          </w:tcPr>
          <w:p w:rsidR="00CC6DA6" w:rsidRPr="00CC6DA6" w:rsidRDefault="00CC6DA6" w:rsidP="00CC6DA6">
            <w:pPr>
              <w:spacing w:line="80" w:lineRule="atLeast"/>
              <w:jc w:val="center"/>
              <w:rPr>
                <w:sz w:val="28"/>
                <w:szCs w:val="28"/>
              </w:rPr>
            </w:pPr>
            <w:r w:rsidRPr="00CC6DA6">
              <w:rPr>
                <w:sz w:val="28"/>
                <w:szCs w:val="28"/>
              </w:rPr>
              <w:t>Абсолют-ная отметка препят-ствия, м</w:t>
            </w:r>
          </w:p>
          <w:p w:rsidR="00CC6DA6" w:rsidRPr="00CC6DA6" w:rsidRDefault="00CC6DA6" w:rsidP="00CC6DA6">
            <w:pPr>
              <w:spacing w:line="80" w:lineRule="atLeast"/>
              <w:jc w:val="center"/>
              <w:rPr>
                <w:sz w:val="28"/>
                <w:szCs w:val="28"/>
              </w:rPr>
            </w:pPr>
            <w:r w:rsidRPr="00CC6DA6">
              <w:rPr>
                <w:sz w:val="28"/>
                <w:szCs w:val="28"/>
              </w:rPr>
              <w:t>(</w:t>
            </w:r>
            <w:r w:rsidRPr="00CC6DA6">
              <w:rPr>
                <w:i/>
                <w:sz w:val="28"/>
                <w:szCs w:val="28"/>
              </w:rPr>
              <w:t>Н</w:t>
            </w:r>
            <w:r w:rsidRPr="00CC6DA6">
              <w:rPr>
                <w:i/>
                <w:sz w:val="28"/>
                <w:szCs w:val="28"/>
                <w:vertAlign w:val="subscript"/>
              </w:rPr>
              <w:t>П</w:t>
            </w:r>
            <w:r w:rsidRPr="00CC6DA6">
              <w:rPr>
                <w:sz w:val="28"/>
                <w:szCs w:val="28"/>
              </w:rPr>
              <w:t>)</w:t>
            </w:r>
          </w:p>
        </w:tc>
        <w:tc>
          <w:tcPr>
            <w:tcW w:w="1560" w:type="dxa"/>
          </w:tcPr>
          <w:p w:rsidR="00CC6DA6" w:rsidRPr="00CC6DA6" w:rsidRDefault="00CC6DA6" w:rsidP="00CC6DA6">
            <w:pPr>
              <w:spacing w:line="80" w:lineRule="atLeast"/>
              <w:ind w:left="-108" w:right="-108"/>
              <w:jc w:val="center"/>
              <w:rPr>
                <w:sz w:val="28"/>
                <w:szCs w:val="28"/>
              </w:rPr>
            </w:pPr>
            <w:r w:rsidRPr="00CC6DA6">
              <w:rPr>
                <w:sz w:val="28"/>
                <w:szCs w:val="28"/>
              </w:rPr>
              <w:t xml:space="preserve">Абсолют-ная отметка оси ВПП, соответст-вующая координате </w:t>
            </w:r>
            <w:r w:rsidRPr="00CC6DA6">
              <w:rPr>
                <w:i/>
                <w:sz w:val="28"/>
                <w:szCs w:val="28"/>
              </w:rPr>
              <w:t>Х</w:t>
            </w:r>
            <w:r w:rsidRPr="00CC6DA6">
              <w:rPr>
                <w:sz w:val="28"/>
                <w:szCs w:val="28"/>
              </w:rPr>
              <w:t>, м **</w:t>
            </w:r>
          </w:p>
          <w:p w:rsidR="00CC6DA6" w:rsidRPr="00CC6DA6" w:rsidRDefault="00CC6DA6" w:rsidP="00CC6DA6">
            <w:pPr>
              <w:spacing w:line="80" w:lineRule="atLeast"/>
              <w:jc w:val="center"/>
              <w:rPr>
                <w:sz w:val="28"/>
                <w:szCs w:val="28"/>
              </w:rPr>
            </w:pPr>
            <w:r w:rsidRPr="00CC6DA6">
              <w:rPr>
                <w:sz w:val="28"/>
                <w:szCs w:val="28"/>
              </w:rPr>
              <w:t>(</w:t>
            </w:r>
            <w:r w:rsidRPr="00CC6DA6">
              <w:rPr>
                <w:i/>
                <w:sz w:val="28"/>
                <w:szCs w:val="28"/>
              </w:rPr>
              <w:t>Н</w:t>
            </w:r>
            <w:r w:rsidRPr="00CC6DA6">
              <w:rPr>
                <w:i/>
                <w:sz w:val="28"/>
                <w:szCs w:val="28"/>
                <w:vertAlign w:val="subscript"/>
              </w:rPr>
              <w:t>о</w:t>
            </w:r>
            <w:r w:rsidRPr="00CC6DA6">
              <w:rPr>
                <w:sz w:val="28"/>
                <w:szCs w:val="28"/>
              </w:rPr>
              <w:t>)</w:t>
            </w:r>
          </w:p>
        </w:tc>
        <w:tc>
          <w:tcPr>
            <w:tcW w:w="1275" w:type="dxa"/>
          </w:tcPr>
          <w:p w:rsidR="00CC6DA6" w:rsidRPr="00CC6DA6" w:rsidRDefault="00CC6DA6" w:rsidP="00CC6DA6">
            <w:pPr>
              <w:spacing w:line="80" w:lineRule="atLeast"/>
              <w:jc w:val="center"/>
              <w:rPr>
                <w:sz w:val="28"/>
                <w:szCs w:val="28"/>
              </w:rPr>
            </w:pPr>
            <w:r w:rsidRPr="00CC6DA6">
              <w:rPr>
                <w:sz w:val="28"/>
                <w:szCs w:val="28"/>
              </w:rPr>
              <w:t>Поверх-ность ограни-чения препят-ствий</w:t>
            </w:r>
          </w:p>
        </w:tc>
        <w:tc>
          <w:tcPr>
            <w:tcW w:w="1560" w:type="dxa"/>
          </w:tcPr>
          <w:p w:rsidR="00CC6DA6" w:rsidRPr="00CC6DA6" w:rsidRDefault="00CC6DA6" w:rsidP="00CC6DA6">
            <w:pPr>
              <w:spacing w:line="80" w:lineRule="atLeast"/>
              <w:jc w:val="center"/>
              <w:rPr>
                <w:sz w:val="28"/>
                <w:szCs w:val="28"/>
              </w:rPr>
            </w:pPr>
            <w:r w:rsidRPr="00CC6DA6">
              <w:rPr>
                <w:sz w:val="28"/>
                <w:szCs w:val="28"/>
              </w:rPr>
              <w:t>Абсолют-ная высота ограничи-вающей поверхнос-ти, м</w:t>
            </w:r>
          </w:p>
        </w:tc>
        <w:tc>
          <w:tcPr>
            <w:tcW w:w="1984" w:type="dxa"/>
          </w:tcPr>
          <w:p w:rsidR="00CC6DA6" w:rsidRPr="00CC6DA6" w:rsidRDefault="00CC6DA6" w:rsidP="00CC6DA6">
            <w:pPr>
              <w:spacing w:line="80" w:lineRule="atLeast"/>
              <w:jc w:val="center"/>
              <w:rPr>
                <w:sz w:val="28"/>
                <w:szCs w:val="28"/>
              </w:rPr>
            </w:pPr>
            <w:r w:rsidRPr="00CC6DA6">
              <w:rPr>
                <w:sz w:val="28"/>
                <w:szCs w:val="28"/>
              </w:rPr>
              <w:t>Превышение препятствия над ограни-чивающей поверх-ностью, м</w:t>
            </w:r>
          </w:p>
        </w:tc>
        <w:tc>
          <w:tcPr>
            <w:tcW w:w="1559" w:type="dxa"/>
            <w:tcBorders>
              <w:bottom w:val="nil"/>
              <w:right w:val="nil"/>
            </w:tcBorders>
          </w:tcPr>
          <w:p w:rsidR="00CC6DA6" w:rsidRPr="00CC6DA6" w:rsidRDefault="00CC6DA6" w:rsidP="00CC6DA6">
            <w:pPr>
              <w:spacing w:line="80" w:lineRule="atLeast"/>
              <w:jc w:val="center"/>
              <w:rPr>
                <w:sz w:val="28"/>
                <w:szCs w:val="28"/>
              </w:rPr>
            </w:pPr>
            <w:r w:rsidRPr="00CC6DA6">
              <w:rPr>
                <w:sz w:val="28"/>
                <w:szCs w:val="28"/>
              </w:rPr>
              <w:t>Приме-чание</w:t>
            </w:r>
          </w:p>
        </w:tc>
      </w:tr>
      <w:tr w:rsidR="00CC6DA6" w:rsidRPr="00CC6DA6" w:rsidTr="00163302">
        <w:trPr>
          <w:trHeight w:val="415"/>
        </w:trPr>
        <w:tc>
          <w:tcPr>
            <w:tcW w:w="1101" w:type="dxa"/>
            <w:tcBorders>
              <w:left w:val="nil"/>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1</w:t>
            </w:r>
          </w:p>
        </w:tc>
        <w:tc>
          <w:tcPr>
            <w:tcW w:w="1842"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2</w:t>
            </w:r>
          </w:p>
        </w:tc>
        <w:tc>
          <w:tcPr>
            <w:tcW w:w="1418"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3</w:t>
            </w:r>
          </w:p>
        </w:tc>
        <w:tc>
          <w:tcPr>
            <w:tcW w:w="1417"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4</w:t>
            </w:r>
          </w:p>
        </w:tc>
        <w:tc>
          <w:tcPr>
            <w:tcW w:w="1417"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5</w:t>
            </w:r>
          </w:p>
        </w:tc>
        <w:tc>
          <w:tcPr>
            <w:tcW w:w="1560"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6</w:t>
            </w:r>
          </w:p>
        </w:tc>
        <w:tc>
          <w:tcPr>
            <w:tcW w:w="1275"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7</w:t>
            </w:r>
          </w:p>
        </w:tc>
        <w:tc>
          <w:tcPr>
            <w:tcW w:w="1560"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8</w:t>
            </w:r>
          </w:p>
        </w:tc>
        <w:tc>
          <w:tcPr>
            <w:tcW w:w="1984"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9</w:t>
            </w:r>
          </w:p>
        </w:tc>
        <w:tc>
          <w:tcPr>
            <w:tcW w:w="1559" w:type="dxa"/>
            <w:tcBorders>
              <w:bottom w:val="nil"/>
              <w:right w:val="nil"/>
            </w:tcBorders>
          </w:tcPr>
          <w:p w:rsidR="00CC6DA6" w:rsidRPr="00CC6DA6" w:rsidRDefault="00CC6DA6" w:rsidP="00CC6DA6">
            <w:pPr>
              <w:spacing w:line="80" w:lineRule="atLeast"/>
              <w:jc w:val="center"/>
              <w:rPr>
                <w:sz w:val="28"/>
                <w:szCs w:val="28"/>
                <w:lang w:val="en-US"/>
              </w:rPr>
            </w:pPr>
            <w:r w:rsidRPr="00CC6DA6">
              <w:rPr>
                <w:sz w:val="28"/>
                <w:szCs w:val="28"/>
                <w:lang w:val="en-US"/>
              </w:rPr>
              <w:t>10</w:t>
            </w:r>
          </w:p>
        </w:tc>
      </w:tr>
      <w:tr w:rsidR="00CC6DA6" w:rsidRPr="00CC6DA6" w:rsidTr="00163302">
        <w:trPr>
          <w:trHeight w:val="1837"/>
        </w:trPr>
        <w:tc>
          <w:tcPr>
            <w:tcW w:w="1101" w:type="dxa"/>
            <w:tcBorders>
              <w:left w:val="nil"/>
              <w:bottom w:val="nil"/>
            </w:tcBorders>
          </w:tcPr>
          <w:p w:rsidR="00CC6DA6" w:rsidRPr="00CC6DA6" w:rsidRDefault="00CC6DA6" w:rsidP="00CC6DA6">
            <w:pPr>
              <w:spacing w:line="80" w:lineRule="atLeast"/>
              <w:jc w:val="both"/>
              <w:rPr>
                <w:sz w:val="28"/>
                <w:szCs w:val="28"/>
                <w:lang w:val="en-US"/>
              </w:rPr>
            </w:pPr>
          </w:p>
        </w:tc>
        <w:tc>
          <w:tcPr>
            <w:tcW w:w="1842" w:type="dxa"/>
            <w:tcBorders>
              <w:bottom w:val="nil"/>
            </w:tcBorders>
          </w:tcPr>
          <w:p w:rsidR="00CC6DA6" w:rsidRPr="00CC6DA6" w:rsidRDefault="00CC6DA6" w:rsidP="00CC6DA6">
            <w:pPr>
              <w:spacing w:line="80" w:lineRule="atLeast"/>
              <w:jc w:val="both"/>
              <w:rPr>
                <w:sz w:val="28"/>
                <w:szCs w:val="28"/>
                <w:lang w:val="en-US"/>
              </w:rPr>
            </w:pPr>
          </w:p>
        </w:tc>
        <w:tc>
          <w:tcPr>
            <w:tcW w:w="1418" w:type="dxa"/>
            <w:tcBorders>
              <w:bottom w:val="nil"/>
            </w:tcBorders>
          </w:tcPr>
          <w:p w:rsidR="00CC6DA6" w:rsidRPr="00CC6DA6" w:rsidRDefault="00CC6DA6" w:rsidP="00CC6DA6">
            <w:pPr>
              <w:spacing w:line="80" w:lineRule="atLeast"/>
              <w:jc w:val="both"/>
              <w:rPr>
                <w:sz w:val="28"/>
                <w:szCs w:val="28"/>
                <w:lang w:val="en-US"/>
              </w:rPr>
            </w:pPr>
          </w:p>
        </w:tc>
        <w:tc>
          <w:tcPr>
            <w:tcW w:w="1417" w:type="dxa"/>
            <w:tcBorders>
              <w:bottom w:val="nil"/>
            </w:tcBorders>
          </w:tcPr>
          <w:p w:rsidR="00CC6DA6" w:rsidRPr="00CC6DA6" w:rsidRDefault="00CC6DA6" w:rsidP="00CC6DA6">
            <w:pPr>
              <w:spacing w:line="80" w:lineRule="atLeast"/>
              <w:jc w:val="both"/>
              <w:rPr>
                <w:sz w:val="28"/>
                <w:szCs w:val="28"/>
                <w:lang w:val="en-US"/>
              </w:rPr>
            </w:pPr>
          </w:p>
        </w:tc>
        <w:tc>
          <w:tcPr>
            <w:tcW w:w="1417" w:type="dxa"/>
            <w:tcBorders>
              <w:bottom w:val="nil"/>
            </w:tcBorders>
          </w:tcPr>
          <w:p w:rsidR="00CC6DA6" w:rsidRPr="00CC6DA6" w:rsidRDefault="00CC6DA6" w:rsidP="00CC6DA6">
            <w:pPr>
              <w:spacing w:line="80" w:lineRule="atLeast"/>
              <w:jc w:val="both"/>
              <w:rPr>
                <w:sz w:val="28"/>
                <w:szCs w:val="28"/>
                <w:lang w:val="en-US"/>
              </w:rPr>
            </w:pPr>
          </w:p>
        </w:tc>
        <w:tc>
          <w:tcPr>
            <w:tcW w:w="1560" w:type="dxa"/>
            <w:tcBorders>
              <w:bottom w:val="nil"/>
            </w:tcBorders>
          </w:tcPr>
          <w:p w:rsidR="00CC6DA6" w:rsidRPr="00CC6DA6" w:rsidRDefault="00CC6DA6" w:rsidP="00CC6DA6">
            <w:pPr>
              <w:spacing w:line="80" w:lineRule="atLeast"/>
              <w:jc w:val="both"/>
              <w:rPr>
                <w:sz w:val="28"/>
                <w:szCs w:val="28"/>
                <w:lang w:val="en-US"/>
              </w:rPr>
            </w:pPr>
          </w:p>
        </w:tc>
        <w:tc>
          <w:tcPr>
            <w:tcW w:w="1275" w:type="dxa"/>
            <w:tcBorders>
              <w:bottom w:val="nil"/>
            </w:tcBorders>
          </w:tcPr>
          <w:p w:rsidR="00CC6DA6" w:rsidRPr="00CC6DA6" w:rsidRDefault="00CC6DA6" w:rsidP="00CC6DA6">
            <w:pPr>
              <w:spacing w:line="80" w:lineRule="atLeast"/>
              <w:jc w:val="both"/>
              <w:rPr>
                <w:sz w:val="28"/>
                <w:szCs w:val="28"/>
                <w:lang w:val="en-US"/>
              </w:rPr>
            </w:pPr>
          </w:p>
        </w:tc>
        <w:tc>
          <w:tcPr>
            <w:tcW w:w="1560" w:type="dxa"/>
            <w:tcBorders>
              <w:bottom w:val="nil"/>
            </w:tcBorders>
          </w:tcPr>
          <w:p w:rsidR="00CC6DA6" w:rsidRPr="00CC6DA6" w:rsidRDefault="00CC6DA6" w:rsidP="00CC6DA6">
            <w:pPr>
              <w:spacing w:line="80" w:lineRule="atLeast"/>
              <w:jc w:val="both"/>
              <w:rPr>
                <w:sz w:val="28"/>
                <w:szCs w:val="28"/>
                <w:lang w:val="en-US"/>
              </w:rPr>
            </w:pPr>
          </w:p>
        </w:tc>
        <w:tc>
          <w:tcPr>
            <w:tcW w:w="1984" w:type="dxa"/>
            <w:tcBorders>
              <w:bottom w:val="nil"/>
            </w:tcBorders>
          </w:tcPr>
          <w:p w:rsidR="00CC6DA6" w:rsidRPr="00CC6DA6" w:rsidRDefault="00CC6DA6" w:rsidP="00CC6DA6">
            <w:pPr>
              <w:spacing w:line="80" w:lineRule="atLeast"/>
              <w:jc w:val="both"/>
              <w:rPr>
                <w:sz w:val="28"/>
                <w:szCs w:val="28"/>
                <w:lang w:val="en-US"/>
              </w:rPr>
            </w:pPr>
          </w:p>
        </w:tc>
        <w:tc>
          <w:tcPr>
            <w:tcW w:w="1559" w:type="dxa"/>
            <w:tcBorders>
              <w:bottom w:val="nil"/>
              <w:right w:val="nil"/>
            </w:tcBorders>
          </w:tcPr>
          <w:p w:rsidR="00CC6DA6" w:rsidRPr="00CC6DA6" w:rsidRDefault="00CC6DA6" w:rsidP="00CC6DA6">
            <w:pPr>
              <w:spacing w:line="80" w:lineRule="atLeast"/>
              <w:jc w:val="both"/>
              <w:rPr>
                <w:sz w:val="28"/>
                <w:szCs w:val="28"/>
                <w:lang w:val="en-US"/>
              </w:rPr>
            </w:pPr>
          </w:p>
        </w:tc>
      </w:tr>
    </w:tbl>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both"/>
        <w:rPr>
          <w:sz w:val="28"/>
          <w:szCs w:val="28"/>
        </w:rPr>
      </w:pPr>
      <w:r w:rsidRPr="00CC6DA6">
        <w:rPr>
          <w:sz w:val="28"/>
          <w:szCs w:val="28"/>
        </w:rPr>
        <w:t>* Номера и наименование препятствий указываются согласно разделу 3 Акта обследования препятствий.</w:t>
      </w:r>
    </w:p>
    <w:p w:rsidR="00CC6DA6" w:rsidRPr="00CC6DA6" w:rsidRDefault="00CC6DA6" w:rsidP="00CC6DA6">
      <w:pPr>
        <w:spacing w:line="160" w:lineRule="atLeast"/>
        <w:ind w:left="284" w:firstLine="567"/>
        <w:jc w:val="both"/>
        <w:rPr>
          <w:i/>
          <w:sz w:val="28"/>
          <w:szCs w:val="28"/>
        </w:rPr>
      </w:pPr>
      <w:r w:rsidRPr="00CC6DA6">
        <w:rPr>
          <w:sz w:val="28"/>
          <w:szCs w:val="28"/>
        </w:rPr>
        <w:t>** Заполняется только в расчетных таблицах для поверхности захода на посадку, переходных поверхностей, внутренней поверхности захода на посадку, внутренних переходных поверхностей и поверхности прерванной посадки для препятствий, расположенных не далее 750 м в каждую сторону от оси ВПП в пределах  длины ЛП и СЗ</w:t>
      </w:r>
      <w:r w:rsidRPr="00CC6DA6">
        <w:rPr>
          <w:i/>
          <w:sz w:val="28"/>
          <w:szCs w:val="28"/>
        </w:rPr>
        <w:t>.</w:t>
      </w:r>
    </w:p>
    <w:p w:rsidR="00CC6DA6" w:rsidRPr="00CC6DA6" w:rsidRDefault="00CC6DA6" w:rsidP="00CC6DA6">
      <w:pPr>
        <w:spacing w:line="160" w:lineRule="atLeast"/>
        <w:ind w:left="284" w:hanging="97"/>
        <w:jc w:val="both"/>
        <w:rPr>
          <w:sz w:val="24"/>
          <w:szCs w:val="24"/>
        </w:rPr>
      </w:pPr>
    </w:p>
    <w:p w:rsidR="00CC6DA6" w:rsidRPr="00CC6DA6" w:rsidRDefault="00CC6DA6" w:rsidP="00CC6DA6">
      <w:pPr>
        <w:spacing w:line="160" w:lineRule="atLeast"/>
        <w:ind w:left="284" w:right="9" w:firstLine="567"/>
        <w:jc w:val="both"/>
        <w:rPr>
          <w:sz w:val="24"/>
          <w:szCs w:val="24"/>
        </w:rPr>
      </w:pPr>
    </w:p>
    <w:p w:rsidR="00CC6DA6" w:rsidRPr="00CC6DA6" w:rsidRDefault="00CC6DA6" w:rsidP="00CC6DA6">
      <w:pPr>
        <w:spacing w:line="160" w:lineRule="atLeast"/>
        <w:ind w:left="284" w:right="19" w:firstLine="567"/>
        <w:jc w:val="both"/>
        <w:rPr>
          <w:sz w:val="24"/>
          <w:szCs w:val="24"/>
        </w:rPr>
        <w:sectPr w:rsidR="00CC6DA6" w:rsidRPr="00CC6DA6" w:rsidSect="00F44DA6">
          <w:pgSz w:w="16838" w:h="11906" w:orient="landscape"/>
          <w:pgMar w:top="709" w:right="962" w:bottom="1134" w:left="1134" w:header="709" w:footer="709" w:gutter="0"/>
          <w:cols w:space="708"/>
          <w:docGrid w:linePitch="360"/>
        </w:sectPr>
      </w:pPr>
    </w:p>
    <w:p w:rsidR="00CC6DA6" w:rsidRPr="00CC6DA6" w:rsidRDefault="00CC6DA6" w:rsidP="00CC6DA6">
      <w:pPr>
        <w:spacing w:line="160" w:lineRule="atLeast"/>
        <w:ind w:right="19" w:firstLine="709"/>
        <w:jc w:val="center"/>
        <w:rPr>
          <w:sz w:val="28"/>
          <w:szCs w:val="28"/>
        </w:rPr>
      </w:pPr>
      <w:r w:rsidRPr="00CC6DA6">
        <w:rPr>
          <w:noProof/>
          <w:sz w:val="28"/>
          <w:szCs w:val="28"/>
        </w:rPr>
        <w:lastRenderedPageBreak/>
        <w:drawing>
          <wp:anchor distT="0" distB="0" distL="114300" distR="114300" simplePos="0" relativeHeight="251729920" behindDoc="0" locked="0" layoutInCell="0" allowOverlap="1">
            <wp:simplePos x="0" y="0"/>
            <wp:positionH relativeFrom="column">
              <wp:posOffset>393700</wp:posOffset>
            </wp:positionH>
            <wp:positionV relativeFrom="paragraph">
              <wp:posOffset>-204470</wp:posOffset>
            </wp:positionV>
            <wp:extent cx="4911090" cy="2924810"/>
            <wp:effectExtent l="19050" t="0" r="3810"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4911090" cy="2924810"/>
                    </a:xfrm>
                    <a:prstGeom prst="rect">
                      <a:avLst/>
                    </a:prstGeom>
                    <a:noFill/>
                    <a:ln w="9525">
                      <a:noFill/>
                      <a:miter lim="800000"/>
                      <a:headEnd/>
                      <a:tailEnd/>
                    </a:ln>
                  </pic:spPr>
                </pic:pic>
              </a:graphicData>
            </a:graphic>
          </wp:anchor>
        </w:drawing>
      </w:r>
      <w:r w:rsidRPr="00CC6DA6">
        <w:rPr>
          <w:sz w:val="28"/>
          <w:szCs w:val="28"/>
        </w:rPr>
        <w:t>Рис. № 12. Взаимное расположение поверхности ограничения препятствий</w:t>
      </w:r>
    </w:p>
    <w:p w:rsidR="00CC6DA6" w:rsidRPr="00CC6DA6" w:rsidRDefault="00CC6DA6" w:rsidP="00CC6DA6">
      <w:pPr>
        <w:spacing w:line="160" w:lineRule="atLeast"/>
        <w:ind w:right="4" w:firstLine="709"/>
        <w:jc w:val="center"/>
        <w:rPr>
          <w:sz w:val="28"/>
          <w:szCs w:val="28"/>
        </w:rPr>
      </w:pPr>
      <w:r w:rsidRPr="00CC6DA6">
        <w:rPr>
          <w:sz w:val="28"/>
          <w:szCs w:val="28"/>
        </w:rPr>
        <w:t xml:space="preserve">для ВПП, точного захода на посадку </w:t>
      </w:r>
      <w:r w:rsidRPr="00CC6DA6">
        <w:rPr>
          <w:sz w:val="28"/>
          <w:szCs w:val="28"/>
          <w:lang w:val="en-US"/>
        </w:rPr>
        <w:t>I</w:t>
      </w:r>
      <w:r w:rsidRPr="00CC6DA6">
        <w:rPr>
          <w:sz w:val="28"/>
          <w:szCs w:val="28"/>
        </w:rPr>
        <w:t xml:space="preserve">, </w:t>
      </w:r>
      <w:r w:rsidRPr="00CC6DA6">
        <w:rPr>
          <w:sz w:val="28"/>
          <w:szCs w:val="28"/>
          <w:lang w:val="en-US"/>
        </w:rPr>
        <w:t>II</w:t>
      </w:r>
      <w:r w:rsidRPr="00CC6DA6">
        <w:rPr>
          <w:sz w:val="28"/>
          <w:szCs w:val="28"/>
        </w:rPr>
        <w:t xml:space="preserve"> или </w:t>
      </w:r>
      <w:r w:rsidRPr="00CC6DA6">
        <w:rPr>
          <w:sz w:val="28"/>
          <w:szCs w:val="28"/>
          <w:lang w:val="en-US"/>
        </w:rPr>
        <w:t>III</w:t>
      </w:r>
      <w:r w:rsidRPr="00CC6DA6">
        <w:rPr>
          <w:sz w:val="28"/>
          <w:szCs w:val="28"/>
        </w:rPr>
        <w:t xml:space="preserve"> категории</w:t>
      </w:r>
    </w:p>
    <w:p w:rsidR="00CC6DA6" w:rsidRPr="00CC6DA6" w:rsidRDefault="00CC6DA6" w:rsidP="00CC6DA6">
      <w:pPr>
        <w:spacing w:line="160" w:lineRule="atLeast"/>
        <w:ind w:left="284" w:right="4" w:firstLine="709"/>
        <w:jc w:val="center"/>
        <w:rPr>
          <w:sz w:val="28"/>
          <w:szCs w:val="28"/>
        </w:rPr>
      </w:pPr>
      <w:r w:rsidRPr="00CC6DA6">
        <w:rPr>
          <w:b/>
          <w:noProof/>
          <w:sz w:val="28"/>
          <w:szCs w:val="28"/>
        </w:rPr>
        <w:drawing>
          <wp:anchor distT="0" distB="0" distL="114300" distR="114300" simplePos="0" relativeHeight="251731968" behindDoc="0" locked="0" layoutInCell="1" allowOverlap="1">
            <wp:simplePos x="0" y="0"/>
            <wp:positionH relativeFrom="column">
              <wp:posOffset>0</wp:posOffset>
            </wp:positionH>
            <wp:positionV relativeFrom="paragraph">
              <wp:posOffset>342900</wp:posOffset>
            </wp:positionV>
            <wp:extent cx="5818505" cy="2918460"/>
            <wp:effectExtent l="19050" t="0" r="0" b="0"/>
            <wp:wrapTopAndBottom/>
            <wp:docPr id="71" name="Рисунок 7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
                    <pic:cNvPicPr>
                      <a:picLocks noChangeAspect="1" noChangeArrowheads="1"/>
                    </pic:cNvPicPr>
                  </pic:nvPicPr>
                  <pic:blipFill>
                    <a:blip r:embed="rId39" cstate="print"/>
                    <a:srcRect/>
                    <a:stretch>
                      <a:fillRect/>
                    </a:stretch>
                  </pic:blipFill>
                  <pic:spPr bwMode="auto">
                    <a:xfrm>
                      <a:off x="0" y="0"/>
                      <a:ext cx="5818505" cy="2918460"/>
                    </a:xfrm>
                    <a:prstGeom prst="rect">
                      <a:avLst/>
                    </a:prstGeom>
                    <a:noFill/>
                    <a:ln w="9525">
                      <a:noFill/>
                      <a:miter lim="800000"/>
                      <a:headEnd/>
                      <a:tailEnd/>
                    </a:ln>
                  </pic:spPr>
                </pic:pic>
              </a:graphicData>
            </a:graphic>
          </wp:anchor>
        </w:drawing>
      </w:r>
      <w:r w:rsidRPr="00CC6DA6">
        <w:rPr>
          <w:sz w:val="28"/>
          <w:szCs w:val="28"/>
        </w:rPr>
        <w:t>(вид по направлению захода на посадку)</w:t>
      </w:r>
    </w:p>
    <w:tbl>
      <w:tblPr>
        <w:tblW w:w="0" w:type="auto"/>
        <w:tblInd w:w="749" w:type="dxa"/>
        <w:tblBorders>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3260"/>
        <w:gridCol w:w="3969"/>
      </w:tblGrid>
      <w:tr w:rsidR="00CC6DA6" w:rsidRPr="00CC6DA6" w:rsidTr="00163302">
        <w:trPr>
          <w:cantSplit/>
          <w:trHeight w:val="358"/>
        </w:trPr>
        <w:tc>
          <w:tcPr>
            <w:tcW w:w="1701" w:type="dxa"/>
            <w:vMerge w:val="restart"/>
            <w:tcBorders>
              <w:top w:val="single" w:sz="4" w:space="0" w:color="auto"/>
              <w:bottom w:val="single" w:sz="4" w:space="0" w:color="auto"/>
            </w:tcBorders>
          </w:tcPr>
          <w:p w:rsidR="00CC6DA6" w:rsidRPr="00CC6DA6" w:rsidRDefault="00CC6DA6" w:rsidP="00CC6DA6">
            <w:pPr>
              <w:spacing w:before="40"/>
              <w:jc w:val="center"/>
              <w:rPr>
                <w:sz w:val="24"/>
                <w:szCs w:val="24"/>
              </w:rPr>
            </w:pPr>
          </w:p>
          <w:p w:rsidR="00CC6DA6" w:rsidRPr="00CC6DA6" w:rsidRDefault="00CC6DA6" w:rsidP="00CC6DA6">
            <w:pPr>
              <w:keepNext/>
              <w:spacing w:before="40"/>
              <w:jc w:val="center"/>
              <w:outlineLvl w:val="0"/>
              <w:rPr>
                <w:sz w:val="24"/>
                <w:szCs w:val="24"/>
              </w:rPr>
            </w:pPr>
            <w:r w:rsidRPr="00CC6DA6">
              <w:rPr>
                <w:sz w:val="24"/>
                <w:szCs w:val="24"/>
              </w:rPr>
              <w:t>Точка</w:t>
            </w:r>
          </w:p>
        </w:tc>
        <w:tc>
          <w:tcPr>
            <w:tcW w:w="7229" w:type="dxa"/>
            <w:gridSpan w:val="2"/>
            <w:tcBorders>
              <w:top w:val="single" w:sz="4" w:space="0" w:color="auto"/>
              <w:bottom w:val="single" w:sz="4" w:space="0" w:color="auto"/>
            </w:tcBorders>
          </w:tcPr>
          <w:p w:rsidR="00CC6DA6" w:rsidRPr="00CC6DA6" w:rsidRDefault="00CC6DA6" w:rsidP="00CC6DA6">
            <w:pPr>
              <w:keepNext/>
              <w:jc w:val="center"/>
              <w:outlineLvl w:val="0"/>
              <w:rPr>
                <w:sz w:val="24"/>
                <w:szCs w:val="24"/>
              </w:rPr>
            </w:pPr>
            <w:r w:rsidRPr="00CC6DA6">
              <w:rPr>
                <w:sz w:val="24"/>
                <w:szCs w:val="24"/>
              </w:rPr>
              <w:t>Координаты, м</w:t>
            </w:r>
          </w:p>
        </w:tc>
      </w:tr>
      <w:tr w:rsidR="00CC6DA6" w:rsidRPr="00CC6DA6" w:rsidTr="00163302">
        <w:trPr>
          <w:cantSplit/>
          <w:trHeight w:val="310"/>
        </w:trPr>
        <w:tc>
          <w:tcPr>
            <w:tcW w:w="1701" w:type="dxa"/>
            <w:vMerge/>
            <w:tcBorders>
              <w:top w:val="single" w:sz="4" w:space="0" w:color="auto"/>
              <w:bottom w:val="single" w:sz="4" w:space="0" w:color="auto"/>
            </w:tcBorders>
          </w:tcPr>
          <w:p w:rsidR="00CC6DA6" w:rsidRPr="00CC6DA6" w:rsidRDefault="00CC6DA6" w:rsidP="00CC6DA6">
            <w:pPr>
              <w:spacing w:before="40"/>
              <w:jc w:val="center"/>
              <w:rPr>
                <w:sz w:val="24"/>
                <w:szCs w:val="24"/>
              </w:rPr>
            </w:pPr>
          </w:p>
        </w:tc>
        <w:tc>
          <w:tcPr>
            <w:tcW w:w="3260" w:type="dxa"/>
            <w:tcBorders>
              <w:top w:val="nil"/>
            </w:tcBorders>
          </w:tcPr>
          <w:p w:rsidR="00CC6DA6" w:rsidRPr="00CC6DA6" w:rsidRDefault="00CC6DA6" w:rsidP="00CC6DA6">
            <w:pPr>
              <w:spacing w:before="40"/>
              <w:jc w:val="center"/>
              <w:rPr>
                <w:i/>
                <w:sz w:val="24"/>
                <w:szCs w:val="24"/>
              </w:rPr>
            </w:pPr>
            <w:r w:rsidRPr="00CC6DA6">
              <w:rPr>
                <w:i/>
                <w:sz w:val="24"/>
                <w:szCs w:val="24"/>
              </w:rPr>
              <w:t>Х</w:t>
            </w:r>
          </w:p>
        </w:tc>
        <w:tc>
          <w:tcPr>
            <w:tcW w:w="3969" w:type="dxa"/>
            <w:tcBorders>
              <w:top w:val="nil"/>
            </w:tcBorders>
          </w:tcPr>
          <w:p w:rsidR="00CC6DA6" w:rsidRPr="00CC6DA6" w:rsidRDefault="00CC6DA6" w:rsidP="00CC6DA6">
            <w:pPr>
              <w:spacing w:before="40"/>
              <w:jc w:val="center"/>
              <w:rPr>
                <w:i/>
                <w:sz w:val="24"/>
                <w:szCs w:val="24"/>
              </w:rPr>
            </w:pPr>
            <w:r w:rsidRPr="00CC6DA6">
              <w:rPr>
                <w:i/>
                <w:sz w:val="24"/>
                <w:szCs w:val="24"/>
                <w:lang w:val="en-US"/>
              </w:rPr>
              <w:t>Y</w:t>
            </w:r>
          </w:p>
        </w:tc>
      </w:tr>
      <w:tr w:rsidR="00CC6DA6" w:rsidRPr="00CC6DA6" w:rsidTr="00163302">
        <w:trPr>
          <w:trHeight w:val="274"/>
        </w:trPr>
        <w:tc>
          <w:tcPr>
            <w:tcW w:w="1701" w:type="dxa"/>
            <w:tcBorders>
              <w:top w:val="nil"/>
            </w:tcBorders>
          </w:tcPr>
          <w:p w:rsidR="00CC6DA6" w:rsidRPr="00CC6DA6" w:rsidRDefault="00CC6DA6" w:rsidP="00CC6DA6">
            <w:pPr>
              <w:keepNext/>
              <w:jc w:val="center"/>
              <w:outlineLvl w:val="0"/>
              <w:rPr>
                <w:sz w:val="24"/>
                <w:szCs w:val="24"/>
              </w:rPr>
            </w:pPr>
            <w:r w:rsidRPr="00CC6DA6">
              <w:rPr>
                <w:sz w:val="24"/>
                <w:szCs w:val="24"/>
              </w:rPr>
              <w:t>А</w:t>
            </w:r>
          </w:p>
        </w:tc>
        <w:tc>
          <w:tcPr>
            <w:tcW w:w="326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 xml:space="preserve">А </w:t>
            </w:r>
            <w:r w:rsidRPr="00CC6DA6">
              <w:rPr>
                <w:i/>
                <w:sz w:val="24"/>
                <w:szCs w:val="24"/>
              </w:rPr>
              <w:t xml:space="preserve">= </w:t>
            </w:r>
            <w:r w:rsidRPr="00CC6DA6">
              <w:rPr>
                <w:sz w:val="24"/>
                <w:szCs w:val="24"/>
              </w:rPr>
              <w:t>960</w:t>
            </w:r>
          </w:p>
        </w:tc>
        <w:tc>
          <w:tcPr>
            <w:tcW w:w="3969"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А</w:t>
            </w:r>
            <w:r w:rsidRPr="00CC6DA6">
              <w:rPr>
                <w:i/>
                <w:sz w:val="24"/>
                <w:szCs w:val="24"/>
              </w:rPr>
              <w:t xml:space="preserve"> =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lang w:val="en-US"/>
              </w:rPr>
              <w:t>186</w:t>
            </w:r>
          </w:p>
        </w:tc>
      </w:tr>
      <w:tr w:rsidR="00CC6DA6" w:rsidRPr="00CC6DA6" w:rsidTr="00163302">
        <w:trPr>
          <w:trHeight w:val="358"/>
        </w:trPr>
        <w:tc>
          <w:tcPr>
            <w:tcW w:w="1701" w:type="dxa"/>
          </w:tcPr>
          <w:p w:rsidR="00CC6DA6" w:rsidRPr="00CC6DA6" w:rsidRDefault="00CC6DA6" w:rsidP="00CC6DA6">
            <w:pPr>
              <w:spacing w:before="40"/>
              <w:jc w:val="center"/>
              <w:rPr>
                <w:sz w:val="24"/>
                <w:szCs w:val="24"/>
              </w:rPr>
            </w:pPr>
            <w:r w:rsidRPr="00CC6DA6">
              <w:rPr>
                <w:sz w:val="24"/>
                <w:szCs w:val="24"/>
              </w:rPr>
              <w:t>В</w:t>
            </w:r>
          </w:p>
        </w:tc>
        <w:tc>
          <w:tcPr>
            <w:tcW w:w="326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В</w:t>
            </w:r>
            <w:r w:rsidRPr="00CC6DA6">
              <w:rPr>
                <w:sz w:val="24"/>
                <w:szCs w:val="24"/>
                <w:vertAlign w:val="subscript"/>
              </w:rPr>
              <w:t xml:space="preserve"> </w:t>
            </w:r>
            <w:r w:rsidRPr="00CC6DA6">
              <w:rPr>
                <w:i/>
                <w:sz w:val="24"/>
                <w:szCs w:val="24"/>
              </w:rPr>
              <w:t>=</w:t>
            </w:r>
            <w:r w:rsidRPr="00CC6DA6">
              <w:rPr>
                <w:sz w:val="24"/>
                <w:szCs w:val="24"/>
              </w:rPr>
              <w:t xml:space="preserve"> 60</w:t>
            </w:r>
          </w:p>
        </w:tc>
        <w:tc>
          <w:tcPr>
            <w:tcW w:w="3969"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 xml:space="preserve">В  </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rPr>
              <w:t>2</w:t>
            </w:r>
            <w:r w:rsidRPr="00CC6DA6">
              <w:rPr>
                <w:sz w:val="24"/>
                <w:szCs w:val="24"/>
                <w:lang w:val="en-US"/>
              </w:rPr>
              <w:t>40</w:t>
            </w:r>
          </w:p>
        </w:tc>
      </w:tr>
      <w:tr w:rsidR="00CC6DA6" w:rsidRPr="00CC6DA6" w:rsidTr="00163302">
        <w:trPr>
          <w:trHeight w:val="339"/>
        </w:trPr>
        <w:tc>
          <w:tcPr>
            <w:tcW w:w="1701" w:type="dxa"/>
          </w:tcPr>
          <w:p w:rsidR="00CC6DA6" w:rsidRPr="00CC6DA6" w:rsidRDefault="00CC6DA6" w:rsidP="00CC6DA6">
            <w:pPr>
              <w:spacing w:before="40"/>
              <w:jc w:val="center"/>
              <w:rPr>
                <w:sz w:val="24"/>
                <w:szCs w:val="24"/>
              </w:rPr>
            </w:pPr>
            <w:r w:rsidRPr="00CC6DA6">
              <w:rPr>
                <w:sz w:val="24"/>
                <w:szCs w:val="24"/>
              </w:rPr>
              <w:t>С</w:t>
            </w:r>
          </w:p>
        </w:tc>
        <w:tc>
          <w:tcPr>
            <w:tcW w:w="326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С</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1800</w:t>
            </w:r>
          </w:p>
        </w:tc>
        <w:tc>
          <w:tcPr>
            <w:tcW w:w="3969"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С</w:t>
            </w:r>
            <w:r w:rsidRPr="00CC6DA6">
              <w:rPr>
                <w:i/>
                <w:sz w:val="24"/>
                <w:szCs w:val="24"/>
              </w:rPr>
              <w:t xml:space="preserve"> =</w:t>
            </w:r>
            <w:r w:rsidRPr="00CC6DA6">
              <w:rPr>
                <w:sz w:val="24"/>
                <w:szCs w:val="24"/>
              </w:rPr>
              <w:t xml:space="preserve">3 </w:t>
            </w:r>
            <w:r w:rsidRPr="00CC6DA6">
              <w:rPr>
                <w:i/>
                <w:sz w:val="24"/>
                <w:szCs w:val="24"/>
              </w:rPr>
              <w:t>(Н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w:t>
            </w:r>
            <w:r w:rsidRPr="00CC6DA6">
              <w:rPr>
                <w:sz w:val="24"/>
                <w:szCs w:val="24"/>
                <w:lang w:val="en-US"/>
              </w:rPr>
              <w:t>40</w:t>
            </w:r>
          </w:p>
        </w:tc>
      </w:tr>
      <w:tr w:rsidR="00CC6DA6" w:rsidRPr="00CC6DA6" w:rsidTr="00163302">
        <w:trPr>
          <w:trHeight w:val="346"/>
        </w:trPr>
        <w:tc>
          <w:tcPr>
            <w:tcW w:w="1701" w:type="dxa"/>
          </w:tcPr>
          <w:p w:rsidR="00CC6DA6" w:rsidRPr="00CC6DA6" w:rsidRDefault="00CC6DA6" w:rsidP="00CC6DA6">
            <w:pPr>
              <w:spacing w:before="40"/>
              <w:jc w:val="center"/>
              <w:rPr>
                <w:sz w:val="24"/>
                <w:szCs w:val="24"/>
              </w:rPr>
            </w:pPr>
            <w:r w:rsidRPr="00CC6DA6">
              <w:rPr>
                <w:sz w:val="24"/>
                <w:szCs w:val="24"/>
                <w:lang w:val="en-US"/>
              </w:rPr>
              <w:t>D</w:t>
            </w:r>
          </w:p>
        </w:tc>
        <w:tc>
          <w:tcPr>
            <w:tcW w:w="326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lang w:val="en-US"/>
              </w:rPr>
              <w:t xml:space="preserve">D </w:t>
            </w:r>
            <w:r w:rsidRPr="00CC6DA6">
              <w:rPr>
                <w:i/>
                <w:sz w:val="24"/>
                <w:szCs w:val="24"/>
              </w:rPr>
              <w:t xml:space="preserve">= </w:t>
            </w:r>
            <w:r w:rsidRPr="00CC6DA6">
              <w:rPr>
                <w:sz w:val="24"/>
                <w:szCs w:val="24"/>
              </w:rPr>
              <w:t>30</w:t>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3600</w:t>
            </w:r>
          </w:p>
        </w:tc>
        <w:tc>
          <w:tcPr>
            <w:tcW w:w="3969"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lang w:val="en-US"/>
              </w:rPr>
              <w:t>D</w:t>
            </w:r>
            <w:r w:rsidRPr="00CC6DA6">
              <w:rPr>
                <w:i/>
                <w:sz w:val="24"/>
                <w:szCs w:val="24"/>
                <w:lang w:val="en-US"/>
              </w:rPr>
              <w:t xml:space="preserve"> </w:t>
            </w:r>
            <w:r w:rsidRPr="00CC6DA6">
              <w:rPr>
                <w:i/>
                <w:sz w:val="24"/>
                <w:szCs w:val="24"/>
              </w:rPr>
              <w:t>=</w:t>
            </w:r>
            <w:r w:rsidRPr="00CC6DA6">
              <w:rPr>
                <w:i/>
                <w:sz w:val="24"/>
                <w:szCs w:val="24"/>
                <w:lang w:val="en-US"/>
              </w:rPr>
              <w:t xml:space="preserve"> </w:t>
            </w:r>
            <w:r w:rsidRPr="00CC6DA6">
              <w:rPr>
                <w:sz w:val="24"/>
                <w:szCs w:val="24"/>
              </w:rPr>
              <w:t>3</w:t>
            </w:r>
            <w:r w:rsidRPr="00CC6DA6">
              <w:rPr>
                <w:i/>
                <w:sz w:val="24"/>
                <w:szCs w:val="24"/>
                <w:lang w:val="en-US"/>
              </w:rPr>
              <w:t xml:space="preserve"> </w:t>
            </w:r>
            <w:r w:rsidRPr="00CC6DA6">
              <w:rPr>
                <w:i/>
                <w:sz w:val="24"/>
                <w:szCs w:val="24"/>
              </w:rPr>
              <w:t>(Н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w:t>
            </w:r>
            <w:r w:rsidRPr="00CC6DA6">
              <w:rPr>
                <w:sz w:val="24"/>
                <w:szCs w:val="24"/>
                <w:lang w:val="en-US"/>
              </w:rPr>
              <w:t>40</w:t>
            </w:r>
          </w:p>
        </w:tc>
      </w:tr>
    </w:tbl>
    <w:p w:rsidR="00CC6DA6" w:rsidRPr="00CC6DA6" w:rsidRDefault="00CC6DA6" w:rsidP="00CC6DA6">
      <w:pPr>
        <w:ind w:left="2127" w:right="-284" w:hanging="1418"/>
        <w:jc w:val="both"/>
        <w:rPr>
          <w:b/>
          <w:sz w:val="24"/>
          <w:szCs w:val="24"/>
        </w:rPr>
      </w:pPr>
    </w:p>
    <w:p w:rsidR="00CC6DA6" w:rsidRPr="00CC6DA6" w:rsidRDefault="00CC6DA6" w:rsidP="00CC6DA6">
      <w:pPr>
        <w:ind w:left="2410" w:right="-284" w:hanging="1701"/>
        <w:jc w:val="both"/>
        <w:rPr>
          <w:sz w:val="28"/>
          <w:szCs w:val="28"/>
        </w:rPr>
      </w:pPr>
      <w:r w:rsidRPr="00CC6DA6">
        <w:rPr>
          <w:sz w:val="28"/>
          <w:szCs w:val="28"/>
        </w:rPr>
        <w:t xml:space="preserve">Обозначения: </w:t>
      </w:r>
      <w:r w:rsidRPr="00CC6DA6">
        <w:rPr>
          <w:i/>
          <w:sz w:val="28"/>
          <w:szCs w:val="28"/>
        </w:rPr>
        <w:t>Н</w:t>
      </w:r>
      <w:r w:rsidRPr="00CC6DA6">
        <w:rPr>
          <w:i/>
          <w:sz w:val="28"/>
          <w:szCs w:val="28"/>
          <w:vertAlign w:val="subscript"/>
        </w:rPr>
        <w:t>о</w:t>
      </w:r>
      <w:r w:rsidRPr="00CC6DA6">
        <w:rPr>
          <w:i/>
          <w:sz w:val="28"/>
          <w:szCs w:val="28"/>
          <w:vertAlign w:val="superscript"/>
        </w:rPr>
        <w:t>*</w:t>
      </w:r>
      <w:r w:rsidRPr="00CC6DA6">
        <w:rPr>
          <w:i/>
          <w:sz w:val="28"/>
          <w:szCs w:val="28"/>
        </w:rPr>
        <w:t xml:space="preserve"> </w:t>
      </w:r>
      <w:r w:rsidRPr="00CC6DA6">
        <w:rPr>
          <w:sz w:val="28"/>
          <w:szCs w:val="28"/>
        </w:rPr>
        <w:t xml:space="preserve"> — абсолютная высота осевой линии ВПП на расстоянии    1800 м за порогом ВПП (</w:t>
      </w:r>
      <w:r w:rsidRPr="00CC6DA6">
        <w:rPr>
          <w:i/>
          <w:sz w:val="28"/>
          <w:szCs w:val="28"/>
        </w:rPr>
        <w:t xml:space="preserve">X  </w:t>
      </w:r>
      <w:r w:rsidRPr="00CC6DA6">
        <w:rPr>
          <w:sz w:val="28"/>
          <w:szCs w:val="28"/>
        </w:rPr>
        <w:t xml:space="preserve">= </w:t>
      </w:r>
      <w:r w:rsidRPr="00CC6DA6">
        <w:rPr>
          <w:sz w:val="28"/>
          <w:szCs w:val="28"/>
          <w:lang w:val="en-US"/>
        </w:rPr>
        <w:sym w:font="Symbol" w:char="F02D"/>
      </w:r>
      <w:r w:rsidRPr="00CC6DA6">
        <w:rPr>
          <w:sz w:val="28"/>
          <w:szCs w:val="28"/>
        </w:rPr>
        <w:t xml:space="preserve"> 1800 м)</w:t>
      </w:r>
    </w:p>
    <w:p w:rsidR="00CC6DA6" w:rsidRPr="00CC6DA6" w:rsidRDefault="00CC6DA6" w:rsidP="00CC6DA6">
      <w:pPr>
        <w:ind w:left="2127" w:right="-284" w:hanging="1418"/>
        <w:jc w:val="both"/>
        <w:rPr>
          <w:sz w:val="24"/>
          <w:szCs w:val="24"/>
        </w:rPr>
      </w:pPr>
    </w:p>
    <w:p w:rsidR="00CC6DA6" w:rsidRPr="00CC6DA6" w:rsidRDefault="00CC6DA6" w:rsidP="00CC6DA6">
      <w:pPr>
        <w:ind w:right="-92"/>
        <w:jc w:val="center"/>
        <w:rPr>
          <w:sz w:val="28"/>
          <w:szCs w:val="28"/>
        </w:rPr>
      </w:pPr>
      <w:r w:rsidRPr="00CC6DA6">
        <w:rPr>
          <w:sz w:val="28"/>
          <w:szCs w:val="28"/>
        </w:rPr>
        <w:t>Рис. № 13. План поверхностей (</w:t>
      </w:r>
      <w:r w:rsidRPr="00CC6DA6">
        <w:rPr>
          <w:sz w:val="28"/>
          <w:szCs w:val="28"/>
          <w:lang w:val="en-US"/>
        </w:rPr>
        <w:t>OFZ</w:t>
      </w:r>
      <w:r w:rsidRPr="00CC6DA6">
        <w:rPr>
          <w:sz w:val="28"/>
          <w:szCs w:val="28"/>
        </w:rPr>
        <w:t xml:space="preserve">): внутренней поверхности захода на </w:t>
      </w:r>
    </w:p>
    <w:p w:rsidR="00CC6DA6" w:rsidRPr="00CC6DA6" w:rsidRDefault="00CC6DA6" w:rsidP="00CC6DA6">
      <w:pPr>
        <w:ind w:right="-92"/>
        <w:jc w:val="center"/>
        <w:rPr>
          <w:sz w:val="28"/>
          <w:szCs w:val="28"/>
        </w:rPr>
      </w:pPr>
      <w:r w:rsidRPr="00CC6DA6">
        <w:rPr>
          <w:sz w:val="28"/>
          <w:szCs w:val="28"/>
        </w:rPr>
        <w:t>посадку, внутренних переходных поверхностей и поверхности прерванной посадки</w:t>
      </w:r>
    </w:p>
    <w:p w:rsidR="00CC6DA6" w:rsidRPr="00CC6DA6" w:rsidRDefault="00CC6DA6" w:rsidP="00CC6DA6">
      <w:pPr>
        <w:ind w:right="-92"/>
        <w:jc w:val="center"/>
        <w:rPr>
          <w:sz w:val="28"/>
          <w:szCs w:val="28"/>
        </w:rPr>
      </w:pPr>
      <w:r w:rsidRPr="00CC6DA6">
        <w:rPr>
          <w:sz w:val="28"/>
          <w:szCs w:val="28"/>
        </w:rPr>
        <w:t>(расстояние от порога до конца ВПП не менее 1800 м)</w:t>
      </w:r>
    </w:p>
    <w:p w:rsidR="00CC6DA6" w:rsidRPr="00CC6DA6" w:rsidRDefault="00CC6DA6" w:rsidP="00CC6DA6">
      <w:pPr>
        <w:ind w:left="2127" w:right="-284" w:hanging="1418"/>
        <w:jc w:val="both"/>
        <w:rPr>
          <w:sz w:val="24"/>
          <w:szCs w:val="24"/>
        </w:rPr>
      </w:pPr>
    </w:p>
    <w:p w:rsidR="00CC6DA6" w:rsidRPr="00CC6DA6" w:rsidRDefault="00CC6DA6" w:rsidP="00CC6DA6">
      <w:pPr>
        <w:ind w:left="2127" w:right="-284" w:hanging="1418"/>
        <w:jc w:val="both"/>
        <w:rPr>
          <w:sz w:val="24"/>
          <w:szCs w:val="24"/>
        </w:rPr>
      </w:pPr>
    </w:p>
    <w:p w:rsidR="00CC6DA6" w:rsidRPr="00CC6DA6" w:rsidRDefault="00CC6DA6" w:rsidP="00CC6DA6">
      <w:pPr>
        <w:ind w:left="2127" w:right="-284" w:hanging="1418"/>
        <w:jc w:val="both"/>
        <w:rPr>
          <w:sz w:val="24"/>
          <w:szCs w:val="24"/>
        </w:rPr>
      </w:pPr>
      <w:r w:rsidRPr="00CC6DA6">
        <w:rPr>
          <w:noProof/>
          <w:sz w:val="24"/>
          <w:szCs w:val="24"/>
        </w:rPr>
        <w:drawing>
          <wp:inline distT="0" distB="0" distL="0" distR="0">
            <wp:extent cx="5849383" cy="2933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тр 49 ссср.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0594" cy="2939323"/>
                    </a:xfrm>
                    <a:prstGeom prst="rect">
                      <a:avLst/>
                    </a:prstGeom>
                  </pic:spPr>
                </pic:pic>
              </a:graphicData>
            </a:graphic>
          </wp:inline>
        </w:drawing>
      </w:r>
    </w:p>
    <w:p w:rsidR="00CC6DA6" w:rsidRPr="00CC6DA6" w:rsidRDefault="00CC6DA6" w:rsidP="00CC6DA6">
      <w:pPr>
        <w:ind w:left="2127" w:right="-284" w:hanging="1418"/>
        <w:jc w:val="both"/>
        <w:rPr>
          <w:sz w:val="24"/>
          <w:szCs w:val="24"/>
        </w:rPr>
      </w:pPr>
    </w:p>
    <w:p w:rsidR="00CC6DA6" w:rsidRPr="00CC6DA6" w:rsidRDefault="00CC6DA6" w:rsidP="00CC6DA6">
      <w:pPr>
        <w:ind w:left="2127" w:right="-284" w:hanging="1418"/>
        <w:jc w:val="both"/>
        <w:rPr>
          <w:sz w:val="24"/>
          <w:szCs w:val="24"/>
        </w:rPr>
      </w:pPr>
    </w:p>
    <w:tbl>
      <w:tblPr>
        <w:tblW w:w="9639" w:type="dxa"/>
        <w:tblInd w:w="466" w:type="dxa"/>
        <w:tblBorders>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3260"/>
        <w:gridCol w:w="4678"/>
      </w:tblGrid>
      <w:tr w:rsidR="00CC6DA6" w:rsidRPr="00CC6DA6" w:rsidTr="00163302">
        <w:trPr>
          <w:cantSplit/>
          <w:trHeight w:val="397"/>
        </w:trPr>
        <w:tc>
          <w:tcPr>
            <w:tcW w:w="1701" w:type="dxa"/>
            <w:vMerge w:val="restart"/>
            <w:tcBorders>
              <w:top w:val="single" w:sz="4" w:space="0" w:color="auto"/>
              <w:bottom w:val="single" w:sz="4" w:space="0" w:color="auto"/>
            </w:tcBorders>
          </w:tcPr>
          <w:p w:rsidR="00CC6DA6" w:rsidRPr="00CC6DA6" w:rsidRDefault="00CC6DA6" w:rsidP="00CC6DA6">
            <w:pPr>
              <w:jc w:val="center"/>
              <w:rPr>
                <w:sz w:val="24"/>
                <w:szCs w:val="24"/>
              </w:rPr>
            </w:pPr>
          </w:p>
          <w:p w:rsidR="00CC6DA6" w:rsidRPr="00CC6DA6" w:rsidRDefault="00CC6DA6" w:rsidP="00CC6DA6">
            <w:pPr>
              <w:keepNext/>
              <w:jc w:val="center"/>
              <w:outlineLvl w:val="0"/>
              <w:rPr>
                <w:sz w:val="24"/>
                <w:szCs w:val="24"/>
              </w:rPr>
            </w:pPr>
            <w:r w:rsidRPr="00CC6DA6">
              <w:rPr>
                <w:sz w:val="24"/>
                <w:szCs w:val="24"/>
              </w:rPr>
              <w:t>Точка</w:t>
            </w:r>
          </w:p>
        </w:tc>
        <w:tc>
          <w:tcPr>
            <w:tcW w:w="7938" w:type="dxa"/>
            <w:gridSpan w:val="2"/>
            <w:tcBorders>
              <w:top w:val="single" w:sz="4" w:space="0" w:color="auto"/>
              <w:bottom w:val="single" w:sz="4" w:space="0" w:color="auto"/>
            </w:tcBorders>
          </w:tcPr>
          <w:p w:rsidR="00CC6DA6" w:rsidRPr="00CC6DA6" w:rsidRDefault="00CC6DA6" w:rsidP="00CC6DA6">
            <w:pPr>
              <w:keepNext/>
              <w:jc w:val="center"/>
              <w:outlineLvl w:val="0"/>
              <w:rPr>
                <w:sz w:val="24"/>
                <w:szCs w:val="24"/>
              </w:rPr>
            </w:pPr>
            <w:r w:rsidRPr="00CC6DA6">
              <w:rPr>
                <w:sz w:val="24"/>
                <w:szCs w:val="24"/>
              </w:rPr>
              <w:t>Координаты, м</w:t>
            </w:r>
          </w:p>
        </w:tc>
      </w:tr>
      <w:tr w:rsidR="00CC6DA6" w:rsidRPr="00CC6DA6" w:rsidTr="00163302">
        <w:trPr>
          <w:cantSplit/>
          <w:trHeight w:val="310"/>
        </w:trPr>
        <w:tc>
          <w:tcPr>
            <w:tcW w:w="1701" w:type="dxa"/>
            <w:vMerge/>
            <w:tcBorders>
              <w:top w:val="single" w:sz="4" w:space="0" w:color="auto"/>
              <w:bottom w:val="single" w:sz="4" w:space="0" w:color="auto"/>
            </w:tcBorders>
          </w:tcPr>
          <w:p w:rsidR="00CC6DA6" w:rsidRPr="00CC6DA6" w:rsidRDefault="00CC6DA6" w:rsidP="00CC6DA6">
            <w:pPr>
              <w:jc w:val="center"/>
              <w:rPr>
                <w:sz w:val="24"/>
                <w:szCs w:val="24"/>
              </w:rPr>
            </w:pPr>
          </w:p>
        </w:tc>
        <w:tc>
          <w:tcPr>
            <w:tcW w:w="3260" w:type="dxa"/>
            <w:tcBorders>
              <w:top w:val="nil"/>
            </w:tcBorders>
          </w:tcPr>
          <w:p w:rsidR="00CC6DA6" w:rsidRPr="00CC6DA6" w:rsidRDefault="00CC6DA6" w:rsidP="00CC6DA6">
            <w:pPr>
              <w:jc w:val="center"/>
              <w:rPr>
                <w:i/>
                <w:sz w:val="24"/>
                <w:szCs w:val="24"/>
              </w:rPr>
            </w:pPr>
            <w:r w:rsidRPr="00CC6DA6">
              <w:rPr>
                <w:i/>
                <w:sz w:val="24"/>
                <w:szCs w:val="24"/>
              </w:rPr>
              <w:t>Х</w:t>
            </w:r>
          </w:p>
        </w:tc>
        <w:tc>
          <w:tcPr>
            <w:tcW w:w="4678" w:type="dxa"/>
            <w:tcBorders>
              <w:top w:val="nil"/>
            </w:tcBorders>
          </w:tcPr>
          <w:p w:rsidR="00CC6DA6" w:rsidRPr="00CC6DA6" w:rsidRDefault="00CC6DA6" w:rsidP="00CC6DA6">
            <w:pPr>
              <w:jc w:val="center"/>
              <w:rPr>
                <w:i/>
                <w:sz w:val="24"/>
                <w:szCs w:val="24"/>
              </w:rPr>
            </w:pPr>
            <w:r w:rsidRPr="00CC6DA6">
              <w:rPr>
                <w:i/>
                <w:sz w:val="24"/>
                <w:szCs w:val="24"/>
                <w:lang w:val="en-US"/>
              </w:rPr>
              <w:t>Y</w:t>
            </w:r>
          </w:p>
        </w:tc>
      </w:tr>
      <w:tr w:rsidR="00CC6DA6" w:rsidRPr="00CC6DA6" w:rsidTr="00163302">
        <w:trPr>
          <w:trHeight w:val="349"/>
        </w:trPr>
        <w:tc>
          <w:tcPr>
            <w:tcW w:w="1701" w:type="dxa"/>
            <w:tcBorders>
              <w:top w:val="nil"/>
            </w:tcBorders>
          </w:tcPr>
          <w:p w:rsidR="00CC6DA6" w:rsidRPr="00CC6DA6" w:rsidRDefault="00CC6DA6" w:rsidP="00CC6DA6">
            <w:pPr>
              <w:keepNext/>
              <w:jc w:val="center"/>
              <w:outlineLvl w:val="0"/>
              <w:rPr>
                <w:sz w:val="24"/>
                <w:szCs w:val="24"/>
              </w:rPr>
            </w:pPr>
            <w:r w:rsidRPr="00CC6DA6">
              <w:rPr>
                <w:sz w:val="24"/>
                <w:szCs w:val="24"/>
              </w:rPr>
              <w:t>А</w:t>
            </w:r>
          </w:p>
        </w:tc>
        <w:tc>
          <w:tcPr>
            <w:tcW w:w="3260" w:type="dxa"/>
          </w:tcPr>
          <w:p w:rsidR="00CC6DA6" w:rsidRPr="00CC6DA6" w:rsidRDefault="00CC6DA6" w:rsidP="00CC6DA6">
            <w:pPr>
              <w:jc w:val="center"/>
              <w:rPr>
                <w:i/>
                <w:sz w:val="24"/>
                <w:szCs w:val="24"/>
              </w:rPr>
            </w:pPr>
            <w:r w:rsidRPr="00CC6DA6">
              <w:rPr>
                <w:i/>
                <w:sz w:val="24"/>
                <w:szCs w:val="24"/>
              </w:rPr>
              <w:t>Х</w:t>
            </w:r>
            <w:r w:rsidRPr="00CC6DA6">
              <w:rPr>
                <w:i/>
                <w:sz w:val="24"/>
                <w:szCs w:val="24"/>
                <w:vertAlign w:val="subscript"/>
              </w:rPr>
              <w:t xml:space="preserve">А </w:t>
            </w:r>
            <w:r w:rsidRPr="00CC6DA6">
              <w:rPr>
                <w:i/>
                <w:sz w:val="24"/>
                <w:szCs w:val="24"/>
              </w:rPr>
              <w:t xml:space="preserve">= </w:t>
            </w:r>
            <w:r w:rsidRPr="00CC6DA6">
              <w:rPr>
                <w:sz w:val="24"/>
                <w:szCs w:val="24"/>
              </w:rPr>
              <w:t>960</w:t>
            </w:r>
          </w:p>
        </w:tc>
        <w:tc>
          <w:tcPr>
            <w:tcW w:w="4678" w:type="dxa"/>
          </w:tcPr>
          <w:p w:rsidR="00CC6DA6" w:rsidRPr="00CC6DA6" w:rsidRDefault="00CC6DA6" w:rsidP="00CC6DA6">
            <w:pPr>
              <w:jc w:val="center"/>
              <w:rPr>
                <w:i/>
                <w:sz w:val="24"/>
                <w:szCs w:val="24"/>
              </w:rPr>
            </w:pPr>
            <w:r w:rsidRPr="00CC6DA6">
              <w:rPr>
                <w:i/>
                <w:sz w:val="24"/>
                <w:szCs w:val="24"/>
              </w:rPr>
              <w:t>У</w:t>
            </w:r>
            <w:r w:rsidRPr="00CC6DA6">
              <w:rPr>
                <w:i/>
                <w:sz w:val="24"/>
                <w:szCs w:val="24"/>
                <w:vertAlign w:val="subscript"/>
              </w:rPr>
              <w:t>А</w:t>
            </w:r>
            <w:r w:rsidRPr="00CC6DA6">
              <w:rPr>
                <w:i/>
                <w:sz w:val="24"/>
                <w:szCs w:val="24"/>
              </w:rPr>
              <w:t xml:space="preserve"> =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rPr>
              <w:t>204</w:t>
            </w:r>
          </w:p>
        </w:tc>
      </w:tr>
      <w:tr w:rsidR="00CC6DA6" w:rsidRPr="00CC6DA6" w:rsidTr="00163302">
        <w:trPr>
          <w:trHeight w:val="283"/>
        </w:trPr>
        <w:tc>
          <w:tcPr>
            <w:tcW w:w="1701" w:type="dxa"/>
          </w:tcPr>
          <w:p w:rsidR="00CC6DA6" w:rsidRPr="00CC6DA6" w:rsidRDefault="00CC6DA6" w:rsidP="00CC6DA6">
            <w:pPr>
              <w:jc w:val="center"/>
              <w:rPr>
                <w:sz w:val="24"/>
                <w:szCs w:val="24"/>
              </w:rPr>
            </w:pPr>
            <w:r w:rsidRPr="00CC6DA6">
              <w:rPr>
                <w:sz w:val="24"/>
                <w:szCs w:val="24"/>
              </w:rPr>
              <w:t>В</w:t>
            </w:r>
          </w:p>
        </w:tc>
        <w:tc>
          <w:tcPr>
            <w:tcW w:w="3260" w:type="dxa"/>
          </w:tcPr>
          <w:p w:rsidR="00CC6DA6" w:rsidRPr="00CC6DA6" w:rsidRDefault="00CC6DA6" w:rsidP="00CC6DA6">
            <w:pPr>
              <w:jc w:val="center"/>
              <w:rPr>
                <w:i/>
                <w:sz w:val="24"/>
                <w:szCs w:val="24"/>
              </w:rPr>
            </w:pPr>
            <w:r w:rsidRPr="00CC6DA6">
              <w:rPr>
                <w:i/>
                <w:sz w:val="24"/>
                <w:szCs w:val="24"/>
              </w:rPr>
              <w:t>Х</w:t>
            </w:r>
            <w:r w:rsidRPr="00CC6DA6">
              <w:rPr>
                <w:i/>
                <w:sz w:val="24"/>
                <w:szCs w:val="24"/>
                <w:vertAlign w:val="subscript"/>
              </w:rPr>
              <w:t>В</w:t>
            </w:r>
            <w:r w:rsidRPr="00CC6DA6">
              <w:rPr>
                <w:sz w:val="24"/>
                <w:szCs w:val="24"/>
                <w:vertAlign w:val="subscript"/>
              </w:rPr>
              <w:t xml:space="preserve"> </w:t>
            </w:r>
            <w:r w:rsidRPr="00CC6DA6">
              <w:rPr>
                <w:sz w:val="24"/>
                <w:szCs w:val="24"/>
              </w:rPr>
              <w:t>= 60</w:t>
            </w:r>
          </w:p>
        </w:tc>
        <w:tc>
          <w:tcPr>
            <w:tcW w:w="4678" w:type="dxa"/>
          </w:tcPr>
          <w:p w:rsidR="00CC6DA6" w:rsidRPr="00CC6DA6" w:rsidRDefault="00CC6DA6" w:rsidP="00CC6DA6">
            <w:pPr>
              <w:jc w:val="center"/>
              <w:rPr>
                <w:i/>
                <w:sz w:val="24"/>
                <w:szCs w:val="24"/>
              </w:rPr>
            </w:pPr>
            <w:r w:rsidRPr="00CC6DA6">
              <w:rPr>
                <w:i/>
                <w:sz w:val="24"/>
                <w:szCs w:val="24"/>
              </w:rPr>
              <w:t>У</w:t>
            </w:r>
            <w:r w:rsidRPr="00CC6DA6">
              <w:rPr>
                <w:i/>
                <w:sz w:val="24"/>
                <w:szCs w:val="24"/>
                <w:vertAlign w:val="subscript"/>
              </w:rPr>
              <w:t xml:space="preserve">В  </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rPr>
              <w:t>258</w:t>
            </w:r>
          </w:p>
        </w:tc>
      </w:tr>
      <w:tr w:rsidR="00CC6DA6" w:rsidRPr="00CC6DA6" w:rsidTr="00163302">
        <w:trPr>
          <w:trHeight w:val="246"/>
        </w:trPr>
        <w:tc>
          <w:tcPr>
            <w:tcW w:w="1701" w:type="dxa"/>
          </w:tcPr>
          <w:p w:rsidR="00CC6DA6" w:rsidRPr="00CC6DA6" w:rsidRDefault="00CC6DA6" w:rsidP="00CC6DA6">
            <w:pPr>
              <w:jc w:val="center"/>
              <w:rPr>
                <w:sz w:val="24"/>
                <w:szCs w:val="24"/>
              </w:rPr>
            </w:pPr>
            <w:r w:rsidRPr="00CC6DA6">
              <w:rPr>
                <w:sz w:val="24"/>
                <w:szCs w:val="24"/>
              </w:rPr>
              <w:t>С</w:t>
            </w:r>
          </w:p>
        </w:tc>
        <w:tc>
          <w:tcPr>
            <w:tcW w:w="3260" w:type="dxa"/>
          </w:tcPr>
          <w:p w:rsidR="00CC6DA6" w:rsidRPr="00CC6DA6" w:rsidRDefault="00CC6DA6" w:rsidP="00CC6DA6">
            <w:pPr>
              <w:jc w:val="center"/>
              <w:rPr>
                <w:i/>
                <w:sz w:val="24"/>
                <w:szCs w:val="24"/>
              </w:rPr>
            </w:pPr>
            <w:r w:rsidRPr="00CC6DA6">
              <w:rPr>
                <w:i/>
                <w:sz w:val="24"/>
                <w:szCs w:val="24"/>
              </w:rPr>
              <w:t>Х</w:t>
            </w:r>
            <w:r w:rsidRPr="00CC6DA6">
              <w:rPr>
                <w:i/>
                <w:sz w:val="24"/>
                <w:szCs w:val="24"/>
                <w:vertAlign w:val="subscript"/>
              </w:rPr>
              <w:t>С</w:t>
            </w:r>
            <w:r w:rsidRPr="00CC6DA6">
              <w:rPr>
                <w:i/>
                <w:sz w:val="24"/>
                <w:szCs w:val="24"/>
              </w:rPr>
              <w:t xml:space="preserve">= </w:t>
            </w:r>
            <w:r w:rsidRPr="00CC6DA6">
              <w:rPr>
                <w:sz w:val="24"/>
                <w:szCs w:val="24"/>
              </w:rPr>
              <w:sym w:font="Symbol" w:char="F02D"/>
            </w:r>
            <w:r w:rsidRPr="00CC6DA6">
              <w:rPr>
                <w:sz w:val="24"/>
                <w:szCs w:val="24"/>
              </w:rPr>
              <w:t xml:space="preserve"> 1800</w:t>
            </w:r>
          </w:p>
        </w:tc>
        <w:tc>
          <w:tcPr>
            <w:tcW w:w="4678" w:type="dxa"/>
          </w:tcPr>
          <w:p w:rsidR="00CC6DA6" w:rsidRPr="00CC6DA6" w:rsidRDefault="00CC6DA6" w:rsidP="00CC6DA6">
            <w:pPr>
              <w:jc w:val="center"/>
              <w:rPr>
                <w:i/>
                <w:sz w:val="24"/>
                <w:szCs w:val="24"/>
              </w:rPr>
            </w:pPr>
            <w:r w:rsidRPr="00CC6DA6">
              <w:rPr>
                <w:i/>
                <w:sz w:val="24"/>
                <w:szCs w:val="24"/>
              </w:rPr>
              <w:t>У</w:t>
            </w:r>
            <w:r w:rsidRPr="00CC6DA6">
              <w:rPr>
                <w:i/>
                <w:sz w:val="24"/>
                <w:szCs w:val="24"/>
                <w:vertAlign w:val="subscript"/>
              </w:rPr>
              <w:t>С</w:t>
            </w:r>
            <w:r w:rsidRPr="00CC6DA6">
              <w:rPr>
                <w:i/>
                <w:sz w:val="24"/>
                <w:szCs w:val="24"/>
              </w:rPr>
              <w:t xml:space="preserve"> =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258</w:t>
            </w:r>
          </w:p>
        </w:tc>
      </w:tr>
      <w:tr w:rsidR="00CC6DA6" w:rsidRPr="00CC6DA6" w:rsidTr="00163302">
        <w:trPr>
          <w:trHeight w:val="364"/>
        </w:trPr>
        <w:tc>
          <w:tcPr>
            <w:tcW w:w="1701" w:type="dxa"/>
          </w:tcPr>
          <w:p w:rsidR="00CC6DA6" w:rsidRPr="00CC6DA6" w:rsidRDefault="00CC6DA6" w:rsidP="00CC6DA6">
            <w:pPr>
              <w:jc w:val="center"/>
              <w:rPr>
                <w:sz w:val="24"/>
                <w:szCs w:val="24"/>
              </w:rPr>
            </w:pPr>
            <w:r w:rsidRPr="00CC6DA6">
              <w:rPr>
                <w:sz w:val="24"/>
                <w:szCs w:val="24"/>
                <w:lang w:val="en-US"/>
              </w:rPr>
              <w:t>D</w:t>
            </w:r>
          </w:p>
        </w:tc>
        <w:tc>
          <w:tcPr>
            <w:tcW w:w="3260" w:type="dxa"/>
          </w:tcPr>
          <w:p w:rsidR="00CC6DA6" w:rsidRPr="00CC6DA6" w:rsidRDefault="00CC6DA6" w:rsidP="00CC6DA6">
            <w:pPr>
              <w:jc w:val="center"/>
              <w:rPr>
                <w:i/>
                <w:sz w:val="24"/>
                <w:szCs w:val="24"/>
              </w:rPr>
            </w:pPr>
            <w:r w:rsidRPr="00CC6DA6">
              <w:rPr>
                <w:i/>
                <w:sz w:val="24"/>
                <w:szCs w:val="24"/>
              </w:rPr>
              <w:t>Х</w:t>
            </w:r>
            <w:r w:rsidRPr="00CC6DA6">
              <w:rPr>
                <w:i/>
                <w:sz w:val="24"/>
                <w:szCs w:val="24"/>
                <w:vertAlign w:val="subscript"/>
                <w:lang w:val="en-US"/>
              </w:rPr>
              <w:t xml:space="preserve">D </w:t>
            </w:r>
            <w:r w:rsidRPr="00CC6DA6">
              <w:rPr>
                <w:i/>
                <w:sz w:val="24"/>
                <w:szCs w:val="24"/>
              </w:rPr>
              <w:t xml:space="preserve">= </w:t>
            </w:r>
            <w:r w:rsidRPr="00CC6DA6">
              <w:rPr>
                <w:sz w:val="24"/>
                <w:szCs w:val="24"/>
              </w:rPr>
              <w:t>30</w:t>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3600</w:t>
            </w:r>
          </w:p>
        </w:tc>
        <w:tc>
          <w:tcPr>
            <w:tcW w:w="4678" w:type="dxa"/>
          </w:tcPr>
          <w:p w:rsidR="00CC6DA6" w:rsidRPr="00CC6DA6" w:rsidRDefault="00CC6DA6" w:rsidP="00CC6DA6">
            <w:pPr>
              <w:jc w:val="center"/>
              <w:rPr>
                <w:i/>
                <w:sz w:val="24"/>
                <w:szCs w:val="24"/>
              </w:rPr>
            </w:pPr>
            <w:r w:rsidRPr="00CC6DA6">
              <w:rPr>
                <w:i/>
                <w:sz w:val="24"/>
                <w:szCs w:val="24"/>
              </w:rPr>
              <w:t>У</w:t>
            </w:r>
            <w:r w:rsidRPr="00CC6DA6">
              <w:rPr>
                <w:i/>
                <w:sz w:val="24"/>
                <w:szCs w:val="24"/>
                <w:vertAlign w:val="subscript"/>
                <w:lang w:val="en-US"/>
              </w:rPr>
              <w:t>D</w:t>
            </w:r>
            <w:r w:rsidRPr="00CC6DA6">
              <w:rPr>
                <w:i/>
                <w:sz w:val="24"/>
                <w:szCs w:val="24"/>
                <w:lang w:val="en-US"/>
              </w:rPr>
              <w:t xml:space="preserve"> </w:t>
            </w:r>
            <w:r w:rsidRPr="00CC6DA6">
              <w:rPr>
                <w:i/>
                <w:sz w:val="24"/>
                <w:szCs w:val="24"/>
              </w:rPr>
              <w:t>=</w:t>
            </w:r>
            <w:r w:rsidRPr="00CC6DA6">
              <w:rPr>
                <w:i/>
                <w:sz w:val="24"/>
                <w:szCs w:val="24"/>
                <w:lang w:val="en-US"/>
              </w:rPr>
              <w:t xml:space="preserve"> </w:t>
            </w:r>
            <w:r w:rsidRPr="00CC6DA6">
              <w:rPr>
                <w:sz w:val="24"/>
                <w:szCs w:val="24"/>
              </w:rPr>
              <w:t>3</w:t>
            </w:r>
            <w:r w:rsidRPr="00CC6DA6">
              <w:rPr>
                <w:i/>
                <w:sz w:val="24"/>
                <w:szCs w:val="24"/>
                <w:lang w:val="en-US"/>
              </w:rPr>
              <w:t xml:space="preserve"> </w:t>
            </w:r>
            <w:r w:rsidRPr="00CC6DA6">
              <w:rPr>
                <w:i/>
                <w:sz w:val="24"/>
                <w:szCs w:val="24"/>
              </w:rPr>
              <w:t>(Н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258</w:t>
            </w:r>
          </w:p>
        </w:tc>
      </w:tr>
    </w:tbl>
    <w:p w:rsidR="00CC6DA6" w:rsidRPr="00CC6DA6" w:rsidRDefault="00CC6DA6" w:rsidP="00CC6DA6">
      <w:pPr>
        <w:ind w:left="2410" w:right="-2" w:hanging="1701"/>
        <w:jc w:val="both"/>
        <w:rPr>
          <w:sz w:val="28"/>
          <w:szCs w:val="28"/>
        </w:rPr>
      </w:pPr>
    </w:p>
    <w:p w:rsidR="00CC6DA6" w:rsidRPr="00CC6DA6" w:rsidRDefault="00CC6DA6" w:rsidP="00CC6DA6">
      <w:pPr>
        <w:ind w:left="2410" w:right="-2" w:hanging="1701"/>
        <w:jc w:val="both"/>
        <w:rPr>
          <w:sz w:val="28"/>
          <w:szCs w:val="28"/>
        </w:rPr>
      </w:pPr>
      <w:r w:rsidRPr="00CC6DA6">
        <w:rPr>
          <w:sz w:val="28"/>
          <w:szCs w:val="28"/>
        </w:rPr>
        <w:t xml:space="preserve">Обозначения: </w:t>
      </w:r>
      <w:r w:rsidRPr="00CC6DA6">
        <w:rPr>
          <w:i/>
          <w:sz w:val="28"/>
          <w:szCs w:val="28"/>
        </w:rPr>
        <w:t>Н</w:t>
      </w:r>
      <w:r w:rsidRPr="00CC6DA6">
        <w:rPr>
          <w:i/>
          <w:sz w:val="28"/>
          <w:szCs w:val="28"/>
          <w:vertAlign w:val="subscript"/>
        </w:rPr>
        <w:t>о</w:t>
      </w:r>
      <w:r w:rsidRPr="00CC6DA6">
        <w:rPr>
          <w:i/>
          <w:sz w:val="28"/>
          <w:szCs w:val="28"/>
          <w:vertAlign w:val="superscript"/>
        </w:rPr>
        <w:t>*</w:t>
      </w:r>
      <w:r w:rsidRPr="00CC6DA6">
        <w:rPr>
          <w:i/>
          <w:sz w:val="28"/>
          <w:szCs w:val="28"/>
        </w:rPr>
        <w:t xml:space="preserve"> -</w:t>
      </w:r>
      <w:r w:rsidRPr="00CC6DA6">
        <w:rPr>
          <w:sz w:val="28"/>
          <w:szCs w:val="28"/>
        </w:rPr>
        <w:t xml:space="preserve"> абсолютная высота осевой линии ВПП на расстоянии 1800 м за порогом ВПП (</w:t>
      </w:r>
      <w:r w:rsidRPr="00CC6DA6">
        <w:rPr>
          <w:i/>
          <w:sz w:val="28"/>
          <w:szCs w:val="28"/>
        </w:rPr>
        <w:t xml:space="preserve">X </w:t>
      </w:r>
      <w:r w:rsidRPr="00CC6DA6">
        <w:rPr>
          <w:i/>
          <w:sz w:val="28"/>
          <w:szCs w:val="28"/>
        </w:rPr>
        <w:sym w:font="Symbol" w:char="F03D"/>
      </w:r>
      <w:r w:rsidRPr="00CC6DA6">
        <w:rPr>
          <w:i/>
          <w:sz w:val="28"/>
          <w:szCs w:val="28"/>
        </w:rPr>
        <w:t xml:space="preserve"> </w:t>
      </w:r>
      <w:r w:rsidRPr="00CC6DA6">
        <w:rPr>
          <w:sz w:val="28"/>
          <w:szCs w:val="28"/>
        </w:rPr>
        <w:t xml:space="preserve"> — 1800 м)</w:t>
      </w:r>
    </w:p>
    <w:p w:rsidR="00CC6DA6" w:rsidRPr="00CC6DA6" w:rsidRDefault="00CC6DA6" w:rsidP="00CC6DA6">
      <w:pPr>
        <w:ind w:left="2127" w:right="-2" w:hanging="1418"/>
        <w:jc w:val="right"/>
        <w:rPr>
          <w:sz w:val="28"/>
          <w:szCs w:val="28"/>
        </w:rPr>
      </w:pPr>
    </w:p>
    <w:p w:rsidR="00CC6DA6" w:rsidRPr="00CC6DA6" w:rsidRDefault="00CC6DA6" w:rsidP="00CC6DA6">
      <w:pPr>
        <w:ind w:right="-2"/>
        <w:jc w:val="center"/>
        <w:rPr>
          <w:sz w:val="28"/>
          <w:szCs w:val="28"/>
        </w:rPr>
      </w:pPr>
      <w:r w:rsidRPr="00CC6DA6">
        <w:rPr>
          <w:sz w:val="28"/>
          <w:szCs w:val="28"/>
        </w:rPr>
        <w:t>Рис. № 14. План поверхностей (</w:t>
      </w:r>
      <w:r w:rsidRPr="00CC6DA6">
        <w:rPr>
          <w:sz w:val="28"/>
          <w:szCs w:val="28"/>
          <w:lang w:val="en-US"/>
        </w:rPr>
        <w:t>OFZ</w:t>
      </w:r>
      <w:r w:rsidRPr="00CC6DA6">
        <w:rPr>
          <w:sz w:val="28"/>
          <w:szCs w:val="28"/>
        </w:rPr>
        <w:t xml:space="preserve">): внутренней поверхности захода на посадку, внутренних переходных поверхностей и поверхности прерванной посадки для ВПП класса А, предназначенной для приема ВС с </w:t>
      </w:r>
      <w:r w:rsidRPr="00CC6DA6">
        <w:rPr>
          <w:sz w:val="28"/>
          <w:szCs w:val="28"/>
          <w:lang w:val="en-US"/>
        </w:rPr>
        <w:t>pa</w:t>
      </w:r>
      <w:r w:rsidRPr="00CC6DA6">
        <w:rPr>
          <w:sz w:val="28"/>
          <w:szCs w:val="28"/>
        </w:rPr>
        <w:t>змахом крыла от 65 до 75 м и колеей шасси по внешним авиашинам до 10,5 м (расстояние от порога до конца ВПП не менее 1800 м)</w:t>
      </w:r>
    </w:p>
    <w:p w:rsidR="00CC6DA6" w:rsidRPr="00CC6DA6" w:rsidRDefault="00CC6DA6" w:rsidP="00CC6DA6">
      <w:pPr>
        <w:jc w:val="both"/>
        <w:rPr>
          <w:sz w:val="28"/>
          <w:szCs w:val="28"/>
        </w:rPr>
      </w:pPr>
    </w:p>
    <w:p w:rsidR="00CC6DA6" w:rsidRPr="00CC6DA6" w:rsidRDefault="00CC6DA6" w:rsidP="00CC6DA6">
      <w:pPr>
        <w:jc w:val="both"/>
        <w:rPr>
          <w:sz w:val="28"/>
          <w:szCs w:val="28"/>
        </w:rPr>
      </w:pPr>
      <w:r w:rsidRPr="00CC6DA6">
        <w:rPr>
          <w:sz w:val="28"/>
          <w:szCs w:val="28"/>
        </w:rPr>
        <w:br w:type="page"/>
      </w:r>
    </w:p>
    <w:p w:rsidR="00CC6DA6" w:rsidRPr="00CC6DA6" w:rsidRDefault="00CC6DA6" w:rsidP="00CC6DA6">
      <w:pPr>
        <w:jc w:val="both"/>
        <w:rPr>
          <w:sz w:val="28"/>
          <w:szCs w:val="28"/>
        </w:rPr>
      </w:pPr>
      <w:r w:rsidRPr="00CC6DA6">
        <w:rPr>
          <w:noProof/>
          <w:sz w:val="28"/>
          <w:szCs w:val="28"/>
        </w:rPr>
        <w:lastRenderedPageBreak/>
        <w:drawing>
          <wp:inline distT="0" distB="0" distL="0" distR="0">
            <wp:extent cx="6000750" cy="31145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тр 50 ссср.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4802" cy="3116673"/>
                    </a:xfrm>
                    <a:prstGeom prst="rect">
                      <a:avLst/>
                    </a:prstGeom>
                  </pic:spPr>
                </pic:pic>
              </a:graphicData>
            </a:graphic>
          </wp:inline>
        </w:drawing>
      </w:r>
    </w:p>
    <w:p w:rsidR="00CC6DA6" w:rsidRPr="00CC6DA6" w:rsidRDefault="00CC6DA6" w:rsidP="00CC6DA6">
      <w:pPr>
        <w:jc w:val="both"/>
        <w:rPr>
          <w:sz w:val="28"/>
          <w:szCs w:val="28"/>
        </w:rPr>
      </w:pPr>
    </w:p>
    <w:tbl>
      <w:tblPr>
        <w:tblW w:w="0" w:type="auto"/>
        <w:tblBorders>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20"/>
        <w:gridCol w:w="4000"/>
        <w:gridCol w:w="3700"/>
      </w:tblGrid>
      <w:tr w:rsidR="00CC6DA6" w:rsidRPr="00CC6DA6" w:rsidTr="00163302">
        <w:trPr>
          <w:trHeight w:val="275"/>
        </w:trPr>
        <w:tc>
          <w:tcPr>
            <w:tcW w:w="1220" w:type="dxa"/>
            <w:vMerge w:val="restart"/>
            <w:tcBorders>
              <w:top w:val="single" w:sz="4" w:space="0" w:color="auto"/>
              <w:bottom w:val="single" w:sz="4" w:space="0" w:color="auto"/>
            </w:tcBorders>
          </w:tcPr>
          <w:p w:rsidR="00CC6DA6" w:rsidRPr="00CC6DA6" w:rsidRDefault="00CC6DA6" w:rsidP="00CC6DA6">
            <w:pPr>
              <w:spacing w:before="40"/>
              <w:jc w:val="center"/>
              <w:rPr>
                <w:sz w:val="24"/>
                <w:szCs w:val="24"/>
              </w:rPr>
            </w:pPr>
          </w:p>
          <w:p w:rsidR="00CC6DA6" w:rsidRPr="00CC6DA6" w:rsidRDefault="00CC6DA6" w:rsidP="00CC6DA6">
            <w:pPr>
              <w:keepNext/>
              <w:spacing w:before="40"/>
              <w:jc w:val="center"/>
              <w:outlineLvl w:val="0"/>
              <w:rPr>
                <w:sz w:val="24"/>
                <w:szCs w:val="24"/>
              </w:rPr>
            </w:pPr>
            <w:r w:rsidRPr="00CC6DA6">
              <w:rPr>
                <w:sz w:val="24"/>
                <w:szCs w:val="24"/>
              </w:rPr>
              <w:t>Точка</w:t>
            </w:r>
          </w:p>
        </w:tc>
        <w:tc>
          <w:tcPr>
            <w:tcW w:w="7700" w:type="dxa"/>
            <w:gridSpan w:val="2"/>
            <w:tcBorders>
              <w:top w:val="single" w:sz="4" w:space="0" w:color="auto"/>
              <w:bottom w:val="single" w:sz="4" w:space="0" w:color="auto"/>
            </w:tcBorders>
          </w:tcPr>
          <w:p w:rsidR="00CC6DA6" w:rsidRPr="00CC6DA6" w:rsidRDefault="00CC6DA6" w:rsidP="00CC6DA6">
            <w:pPr>
              <w:keepNext/>
              <w:jc w:val="center"/>
              <w:outlineLvl w:val="0"/>
              <w:rPr>
                <w:sz w:val="24"/>
                <w:szCs w:val="24"/>
              </w:rPr>
            </w:pPr>
            <w:r w:rsidRPr="00CC6DA6">
              <w:rPr>
                <w:sz w:val="24"/>
                <w:szCs w:val="24"/>
              </w:rPr>
              <w:t>Координаты, м</w:t>
            </w:r>
          </w:p>
        </w:tc>
      </w:tr>
      <w:tr w:rsidR="00CC6DA6" w:rsidRPr="00CC6DA6" w:rsidTr="00163302">
        <w:trPr>
          <w:trHeight w:val="310"/>
        </w:trPr>
        <w:tc>
          <w:tcPr>
            <w:tcW w:w="1220" w:type="dxa"/>
            <w:vMerge/>
            <w:tcBorders>
              <w:top w:val="single" w:sz="4" w:space="0" w:color="auto"/>
              <w:bottom w:val="single" w:sz="4" w:space="0" w:color="auto"/>
            </w:tcBorders>
          </w:tcPr>
          <w:p w:rsidR="00CC6DA6" w:rsidRPr="00CC6DA6" w:rsidRDefault="00CC6DA6" w:rsidP="00CC6DA6">
            <w:pPr>
              <w:spacing w:before="40"/>
              <w:jc w:val="center"/>
              <w:rPr>
                <w:sz w:val="24"/>
                <w:szCs w:val="24"/>
              </w:rPr>
            </w:pPr>
          </w:p>
        </w:tc>
        <w:tc>
          <w:tcPr>
            <w:tcW w:w="4000" w:type="dxa"/>
            <w:tcBorders>
              <w:top w:val="nil"/>
            </w:tcBorders>
          </w:tcPr>
          <w:p w:rsidR="00CC6DA6" w:rsidRPr="00CC6DA6" w:rsidRDefault="00CC6DA6" w:rsidP="00CC6DA6">
            <w:pPr>
              <w:spacing w:before="40"/>
              <w:jc w:val="center"/>
              <w:rPr>
                <w:i/>
                <w:sz w:val="24"/>
                <w:szCs w:val="24"/>
              </w:rPr>
            </w:pPr>
            <w:r w:rsidRPr="00CC6DA6">
              <w:rPr>
                <w:i/>
                <w:sz w:val="24"/>
                <w:szCs w:val="24"/>
              </w:rPr>
              <w:t>Х</w:t>
            </w:r>
          </w:p>
        </w:tc>
        <w:tc>
          <w:tcPr>
            <w:tcW w:w="3700" w:type="dxa"/>
            <w:tcBorders>
              <w:top w:val="nil"/>
            </w:tcBorders>
          </w:tcPr>
          <w:p w:rsidR="00CC6DA6" w:rsidRPr="00CC6DA6" w:rsidRDefault="00CC6DA6" w:rsidP="00CC6DA6">
            <w:pPr>
              <w:spacing w:before="40"/>
              <w:jc w:val="center"/>
              <w:rPr>
                <w:i/>
                <w:sz w:val="24"/>
                <w:szCs w:val="24"/>
              </w:rPr>
            </w:pPr>
            <w:r w:rsidRPr="00CC6DA6">
              <w:rPr>
                <w:i/>
                <w:sz w:val="24"/>
                <w:szCs w:val="24"/>
                <w:lang w:val="en-US"/>
              </w:rPr>
              <w:t>Y</w:t>
            </w:r>
          </w:p>
        </w:tc>
      </w:tr>
      <w:tr w:rsidR="00CC6DA6" w:rsidRPr="00CC6DA6" w:rsidTr="00163302">
        <w:trPr>
          <w:trHeight w:val="351"/>
        </w:trPr>
        <w:tc>
          <w:tcPr>
            <w:tcW w:w="1220" w:type="dxa"/>
            <w:tcBorders>
              <w:top w:val="nil"/>
            </w:tcBorders>
          </w:tcPr>
          <w:p w:rsidR="00CC6DA6" w:rsidRPr="00CC6DA6" w:rsidRDefault="00CC6DA6" w:rsidP="00CC6DA6">
            <w:pPr>
              <w:keepNext/>
              <w:jc w:val="center"/>
              <w:outlineLvl w:val="0"/>
              <w:rPr>
                <w:sz w:val="24"/>
                <w:szCs w:val="24"/>
              </w:rPr>
            </w:pPr>
            <w:r w:rsidRPr="00CC6DA6">
              <w:rPr>
                <w:sz w:val="24"/>
                <w:szCs w:val="24"/>
              </w:rPr>
              <w:t>А</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 xml:space="preserve">А </w:t>
            </w:r>
            <w:r w:rsidRPr="00CC6DA6">
              <w:rPr>
                <w:i/>
                <w:sz w:val="24"/>
                <w:szCs w:val="24"/>
              </w:rPr>
              <w:t xml:space="preserve">= </w:t>
            </w:r>
            <w:r w:rsidRPr="00CC6DA6">
              <w:rPr>
                <w:sz w:val="24"/>
                <w:szCs w:val="24"/>
              </w:rPr>
              <w:t>960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А</w:t>
            </w:r>
            <w:r w:rsidRPr="00CC6DA6">
              <w:rPr>
                <w:i/>
                <w:sz w:val="24"/>
                <w:szCs w:val="24"/>
              </w:rPr>
              <w:t xml:space="preserve"> =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lang w:val="en-US"/>
              </w:rPr>
              <w:t>196</w:t>
            </w:r>
          </w:p>
        </w:tc>
      </w:tr>
      <w:tr w:rsidR="00CC6DA6" w:rsidRPr="00CC6DA6" w:rsidTr="00163302">
        <w:trPr>
          <w:trHeight w:val="361"/>
        </w:trPr>
        <w:tc>
          <w:tcPr>
            <w:tcW w:w="1220" w:type="dxa"/>
          </w:tcPr>
          <w:p w:rsidR="00CC6DA6" w:rsidRPr="00CC6DA6" w:rsidRDefault="00CC6DA6" w:rsidP="00CC6DA6">
            <w:pPr>
              <w:spacing w:before="40"/>
              <w:jc w:val="center"/>
              <w:rPr>
                <w:sz w:val="24"/>
                <w:szCs w:val="24"/>
              </w:rPr>
            </w:pPr>
            <w:r w:rsidRPr="00CC6DA6">
              <w:rPr>
                <w:sz w:val="24"/>
                <w:szCs w:val="24"/>
              </w:rPr>
              <w:t>В</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В</w:t>
            </w:r>
            <w:r w:rsidRPr="00CC6DA6">
              <w:rPr>
                <w:sz w:val="24"/>
                <w:szCs w:val="24"/>
                <w:vertAlign w:val="subscript"/>
              </w:rPr>
              <w:t xml:space="preserve"> </w:t>
            </w:r>
            <w:r w:rsidRPr="00CC6DA6">
              <w:rPr>
                <w:i/>
                <w:sz w:val="24"/>
                <w:szCs w:val="24"/>
              </w:rPr>
              <w:t>=</w:t>
            </w:r>
            <w:r w:rsidRPr="00CC6DA6">
              <w:rPr>
                <w:sz w:val="24"/>
                <w:szCs w:val="24"/>
              </w:rPr>
              <w:t xml:space="preserve"> 60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 xml:space="preserve">В  </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rPr>
              <w:t>25</w:t>
            </w:r>
            <w:r w:rsidRPr="00CC6DA6">
              <w:rPr>
                <w:sz w:val="24"/>
                <w:szCs w:val="24"/>
                <w:lang w:val="en-US"/>
              </w:rPr>
              <w:t>0</w:t>
            </w:r>
          </w:p>
        </w:tc>
      </w:tr>
      <w:tr w:rsidR="00CC6DA6" w:rsidRPr="00CC6DA6" w:rsidTr="00163302">
        <w:trPr>
          <w:trHeight w:val="343"/>
        </w:trPr>
        <w:tc>
          <w:tcPr>
            <w:tcW w:w="1220" w:type="dxa"/>
          </w:tcPr>
          <w:p w:rsidR="00CC6DA6" w:rsidRPr="00CC6DA6" w:rsidRDefault="00CC6DA6" w:rsidP="00CC6DA6">
            <w:pPr>
              <w:spacing w:before="40"/>
              <w:jc w:val="center"/>
              <w:rPr>
                <w:sz w:val="24"/>
                <w:szCs w:val="24"/>
              </w:rPr>
            </w:pPr>
            <w:r w:rsidRPr="00CC6DA6">
              <w:rPr>
                <w:sz w:val="24"/>
                <w:szCs w:val="24"/>
              </w:rPr>
              <w:t>С</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С</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1800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С</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25</w:t>
            </w:r>
            <w:r w:rsidRPr="00CC6DA6">
              <w:rPr>
                <w:sz w:val="24"/>
                <w:szCs w:val="24"/>
                <w:lang w:val="en-US"/>
              </w:rPr>
              <w:t>0</w:t>
            </w:r>
          </w:p>
        </w:tc>
      </w:tr>
      <w:tr w:rsidR="00CC6DA6" w:rsidRPr="00CC6DA6" w:rsidTr="00163302">
        <w:trPr>
          <w:trHeight w:val="371"/>
        </w:trPr>
        <w:tc>
          <w:tcPr>
            <w:tcW w:w="1220" w:type="dxa"/>
          </w:tcPr>
          <w:p w:rsidR="00CC6DA6" w:rsidRPr="00CC6DA6" w:rsidRDefault="00CC6DA6" w:rsidP="00CC6DA6">
            <w:pPr>
              <w:spacing w:before="40"/>
              <w:jc w:val="center"/>
              <w:rPr>
                <w:sz w:val="24"/>
                <w:szCs w:val="24"/>
              </w:rPr>
            </w:pPr>
            <w:r w:rsidRPr="00CC6DA6">
              <w:rPr>
                <w:sz w:val="24"/>
                <w:szCs w:val="24"/>
                <w:lang w:val="en-US"/>
              </w:rPr>
              <w:t>D</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lang w:val="en-US"/>
              </w:rPr>
              <w:t xml:space="preserve">D </w:t>
            </w:r>
            <w:r w:rsidRPr="00CC6DA6">
              <w:rPr>
                <w:i/>
                <w:sz w:val="24"/>
                <w:szCs w:val="24"/>
              </w:rPr>
              <w:t xml:space="preserve">= </w:t>
            </w:r>
            <w:r w:rsidRPr="00CC6DA6">
              <w:rPr>
                <w:sz w:val="24"/>
                <w:szCs w:val="24"/>
              </w:rPr>
              <w:t>30</w:t>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3600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lang w:val="en-US"/>
              </w:rPr>
              <w:t>D</w:t>
            </w:r>
            <w:r w:rsidRPr="00CC6DA6">
              <w:rPr>
                <w:i/>
                <w:sz w:val="24"/>
                <w:szCs w:val="24"/>
                <w:lang w:val="en-US"/>
              </w:rPr>
              <w:t xml:space="preserve"> </w:t>
            </w:r>
            <w:r w:rsidRPr="00CC6DA6">
              <w:rPr>
                <w:i/>
                <w:sz w:val="24"/>
                <w:szCs w:val="24"/>
              </w:rPr>
              <w:t>=</w:t>
            </w:r>
            <w:r w:rsidRPr="00CC6DA6">
              <w:rPr>
                <w:i/>
                <w:sz w:val="24"/>
                <w:szCs w:val="24"/>
                <w:lang w:val="en-US"/>
              </w:rPr>
              <w:t xml:space="preserve"> </w:t>
            </w:r>
            <w:r w:rsidRPr="00CC6DA6">
              <w:rPr>
                <w:sz w:val="24"/>
                <w:szCs w:val="24"/>
              </w:rPr>
              <w:t>3</w:t>
            </w:r>
            <w:r w:rsidRPr="00CC6DA6">
              <w:rPr>
                <w:i/>
                <w:sz w:val="24"/>
                <w:szCs w:val="24"/>
                <w:lang w:val="en-US"/>
              </w:rPr>
              <w:t xml:space="preserve"> </w:t>
            </w:r>
            <w:r w:rsidRPr="00CC6DA6">
              <w:rPr>
                <w:i/>
                <w:sz w:val="24"/>
                <w:szCs w:val="24"/>
              </w:rPr>
              <w:t>(Н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sz w:val="24"/>
                <w:szCs w:val="24"/>
              </w:rPr>
              <w:t>+ 25</w:t>
            </w:r>
            <w:r w:rsidRPr="00CC6DA6">
              <w:rPr>
                <w:sz w:val="24"/>
                <w:szCs w:val="24"/>
                <w:lang w:val="en-US"/>
              </w:rPr>
              <w:t>0</w:t>
            </w:r>
          </w:p>
        </w:tc>
      </w:tr>
    </w:tbl>
    <w:p w:rsidR="00CC6DA6" w:rsidRPr="00CC6DA6" w:rsidRDefault="00CC6DA6" w:rsidP="00CC6DA6">
      <w:pPr>
        <w:ind w:left="1843" w:right="140" w:hanging="1843"/>
        <w:jc w:val="both"/>
        <w:rPr>
          <w:sz w:val="28"/>
          <w:szCs w:val="28"/>
        </w:rPr>
      </w:pPr>
    </w:p>
    <w:p w:rsidR="00CC6DA6" w:rsidRPr="00CC6DA6" w:rsidRDefault="00CC6DA6" w:rsidP="00CC6DA6">
      <w:pPr>
        <w:ind w:left="1843" w:right="140" w:hanging="1843"/>
        <w:jc w:val="both"/>
        <w:rPr>
          <w:sz w:val="28"/>
          <w:szCs w:val="28"/>
        </w:rPr>
      </w:pPr>
      <w:r w:rsidRPr="00CC6DA6">
        <w:rPr>
          <w:sz w:val="28"/>
          <w:szCs w:val="28"/>
        </w:rPr>
        <w:t xml:space="preserve">Обозначения: </w:t>
      </w:r>
      <w:r w:rsidRPr="00CC6DA6">
        <w:rPr>
          <w:i/>
          <w:sz w:val="28"/>
          <w:szCs w:val="28"/>
        </w:rPr>
        <w:t>Н</w:t>
      </w:r>
      <w:r w:rsidRPr="00CC6DA6">
        <w:rPr>
          <w:i/>
          <w:sz w:val="28"/>
          <w:szCs w:val="28"/>
          <w:vertAlign w:val="subscript"/>
        </w:rPr>
        <w:t>о</w:t>
      </w:r>
      <w:r w:rsidRPr="00CC6DA6">
        <w:rPr>
          <w:i/>
          <w:sz w:val="28"/>
          <w:szCs w:val="28"/>
          <w:vertAlign w:val="superscript"/>
        </w:rPr>
        <w:t>*</w:t>
      </w:r>
      <w:r w:rsidRPr="00CC6DA6">
        <w:rPr>
          <w:i/>
          <w:sz w:val="28"/>
          <w:szCs w:val="28"/>
        </w:rPr>
        <w:t xml:space="preserve"> </w:t>
      </w:r>
      <w:r w:rsidRPr="00CC6DA6">
        <w:rPr>
          <w:sz w:val="28"/>
          <w:szCs w:val="28"/>
        </w:rPr>
        <w:t xml:space="preserve"> — абсолютная высота осевой линии ВПП на расстоянии 1800 м за порогом ВПП (</w:t>
      </w:r>
      <w:r w:rsidRPr="00CC6DA6">
        <w:rPr>
          <w:i/>
          <w:sz w:val="28"/>
          <w:szCs w:val="28"/>
        </w:rPr>
        <w:t>X</w:t>
      </w:r>
      <w:r w:rsidRPr="00CC6DA6">
        <w:rPr>
          <w:sz w:val="28"/>
          <w:szCs w:val="28"/>
        </w:rPr>
        <w:t xml:space="preserve"> == —1800 м)</w:t>
      </w:r>
    </w:p>
    <w:p w:rsidR="00CC6DA6" w:rsidRPr="00CC6DA6" w:rsidRDefault="00CC6DA6" w:rsidP="00CC6DA6">
      <w:pPr>
        <w:ind w:right="-2"/>
        <w:jc w:val="center"/>
        <w:rPr>
          <w:sz w:val="28"/>
          <w:szCs w:val="28"/>
        </w:rPr>
      </w:pPr>
    </w:p>
    <w:p w:rsidR="00CC6DA6" w:rsidRPr="00CC6DA6" w:rsidRDefault="00CC6DA6" w:rsidP="00CC6DA6">
      <w:pPr>
        <w:ind w:right="-2"/>
        <w:jc w:val="center"/>
        <w:rPr>
          <w:sz w:val="28"/>
          <w:szCs w:val="28"/>
        </w:rPr>
      </w:pPr>
      <w:r w:rsidRPr="00CC6DA6">
        <w:rPr>
          <w:sz w:val="28"/>
          <w:szCs w:val="28"/>
        </w:rPr>
        <w:t>Рис. № 15. План поверхностей (</w:t>
      </w:r>
      <w:r w:rsidRPr="00CC6DA6">
        <w:rPr>
          <w:sz w:val="28"/>
          <w:szCs w:val="28"/>
          <w:lang w:val="en-US"/>
        </w:rPr>
        <w:t>OFZ</w:t>
      </w:r>
      <w:r w:rsidRPr="00CC6DA6">
        <w:rPr>
          <w:sz w:val="28"/>
          <w:szCs w:val="28"/>
        </w:rPr>
        <w:t xml:space="preserve">): внутренней поверхности захода на посадку, внутренних переходных поверхностей и поверхности прерванной посадки для ВПП класса Б, предназначенной для приема ВС с </w:t>
      </w:r>
      <w:r w:rsidRPr="00CC6DA6">
        <w:rPr>
          <w:sz w:val="28"/>
          <w:szCs w:val="28"/>
          <w:lang w:val="en-US"/>
        </w:rPr>
        <w:t>pa</w:t>
      </w:r>
      <w:r w:rsidRPr="00CC6DA6">
        <w:rPr>
          <w:sz w:val="28"/>
          <w:szCs w:val="28"/>
        </w:rPr>
        <w:t>змахом крыла от 65 до 75 м и колеей шасси по внешним авиашинам до 10,5 м (расстояние от порога до конца ВПП не менее 1800 м)</w:t>
      </w:r>
    </w:p>
    <w:p w:rsidR="00CC6DA6" w:rsidRPr="00CC6DA6" w:rsidRDefault="00CC6DA6" w:rsidP="00CC6DA6">
      <w:pPr>
        <w:spacing w:line="160" w:lineRule="atLeast"/>
        <w:ind w:left="284" w:right="4" w:firstLine="567"/>
        <w:jc w:val="both"/>
        <w:rPr>
          <w:sz w:val="28"/>
          <w:szCs w:val="28"/>
        </w:rPr>
      </w:pPr>
    </w:p>
    <w:p w:rsidR="00CC6DA6" w:rsidRPr="00CC6DA6" w:rsidRDefault="00CC6DA6" w:rsidP="00CC6DA6">
      <w:pPr>
        <w:jc w:val="both"/>
        <w:rPr>
          <w:sz w:val="24"/>
          <w:szCs w:val="24"/>
        </w:rPr>
      </w:pPr>
    </w:p>
    <w:p w:rsidR="00CC6DA6" w:rsidRPr="00CC6DA6" w:rsidRDefault="00CC6DA6" w:rsidP="00CC6DA6">
      <w:pPr>
        <w:rPr>
          <w:sz w:val="24"/>
          <w:szCs w:val="24"/>
        </w:rPr>
      </w:pPr>
    </w:p>
    <w:p w:rsidR="00CC6DA6" w:rsidRPr="00CC6DA6" w:rsidRDefault="00CC6DA6" w:rsidP="00CC6DA6">
      <w:pPr>
        <w:rPr>
          <w:sz w:val="24"/>
          <w:szCs w:val="24"/>
        </w:rPr>
      </w:pPr>
    </w:p>
    <w:p w:rsidR="00CC6DA6" w:rsidRPr="00CC6DA6" w:rsidRDefault="00CC6DA6" w:rsidP="00CC6DA6">
      <w:pPr>
        <w:rPr>
          <w:sz w:val="24"/>
          <w:szCs w:val="24"/>
        </w:rPr>
      </w:pPr>
    </w:p>
    <w:p w:rsidR="00CC6DA6" w:rsidRPr="00CC6DA6" w:rsidRDefault="00CC6DA6" w:rsidP="00CC6DA6">
      <w:pPr>
        <w:rPr>
          <w:sz w:val="24"/>
          <w:szCs w:val="24"/>
        </w:rPr>
      </w:pPr>
    </w:p>
    <w:p w:rsidR="00CC6DA6" w:rsidRPr="00CC6DA6" w:rsidRDefault="00CC6DA6" w:rsidP="00CC6DA6">
      <w:pPr>
        <w:tabs>
          <w:tab w:val="left" w:pos="1710"/>
        </w:tabs>
        <w:rPr>
          <w:sz w:val="24"/>
          <w:szCs w:val="24"/>
        </w:rPr>
      </w:pPr>
      <w:r w:rsidRPr="00CC6DA6">
        <w:rPr>
          <w:sz w:val="24"/>
          <w:szCs w:val="24"/>
        </w:rPr>
        <w:tab/>
      </w:r>
      <w:r w:rsidRPr="00CC6DA6">
        <w:rPr>
          <w:sz w:val="24"/>
          <w:szCs w:val="24"/>
        </w:rPr>
        <w:br w:type="page"/>
      </w:r>
    </w:p>
    <w:p w:rsidR="00CC6DA6" w:rsidRPr="00CC6DA6" w:rsidRDefault="00CC6DA6" w:rsidP="00CC6DA6">
      <w:pPr>
        <w:tabs>
          <w:tab w:val="left" w:pos="1710"/>
        </w:tabs>
        <w:rPr>
          <w:sz w:val="24"/>
          <w:szCs w:val="24"/>
        </w:rPr>
      </w:pPr>
    </w:p>
    <w:p w:rsidR="00CC6DA6" w:rsidRPr="00CC6DA6" w:rsidRDefault="00CC6DA6" w:rsidP="00CC6DA6">
      <w:pPr>
        <w:jc w:val="both"/>
        <w:rPr>
          <w:sz w:val="24"/>
          <w:szCs w:val="24"/>
        </w:rPr>
      </w:pPr>
      <w:r w:rsidRPr="00CC6DA6">
        <w:rPr>
          <w:noProof/>
          <w:sz w:val="24"/>
          <w:szCs w:val="24"/>
        </w:rPr>
        <w:drawing>
          <wp:anchor distT="0" distB="0" distL="114300" distR="114300" simplePos="0" relativeHeight="251730944" behindDoc="0" locked="0" layoutInCell="1" allowOverlap="1">
            <wp:simplePos x="0" y="0"/>
            <wp:positionH relativeFrom="column">
              <wp:posOffset>0</wp:posOffset>
            </wp:positionH>
            <wp:positionV relativeFrom="paragraph">
              <wp:posOffset>167640</wp:posOffset>
            </wp:positionV>
            <wp:extent cx="5579110" cy="2785110"/>
            <wp:effectExtent l="19050" t="0" r="2540" b="0"/>
            <wp:wrapTopAndBottom/>
            <wp:docPr id="74" name="Рисунок 7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
                    <pic:cNvPicPr>
                      <a:picLocks noChangeAspect="1" noChangeArrowheads="1"/>
                    </pic:cNvPicPr>
                  </pic:nvPicPr>
                  <pic:blipFill>
                    <a:blip r:embed="rId42" cstate="print"/>
                    <a:srcRect/>
                    <a:stretch>
                      <a:fillRect/>
                    </a:stretch>
                  </pic:blipFill>
                  <pic:spPr bwMode="auto">
                    <a:xfrm>
                      <a:off x="0" y="0"/>
                      <a:ext cx="5579110" cy="2785110"/>
                    </a:xfrm>
                    <a:prstGeom prst="rect">
                      <a:avLst/>
                    </a:prstGeom>
                    <a:noFill/>
                    <a:ln w="9525">
                      <a:noFill/>
                      <a:miter lim="800000"/>
                      <a:headEnd/>
                      <a:tailEnd/>
                    </a:ln>
                  </pic:spPr>
                </pic:pic>
              </a:graphicData>
            </a:graphic>
          </wp:anchor>
        </w:drawing>
      </w:r>
    </w:p>
    <w:p w:rsidR="00CC6DA6" w:rsidRPr="00CC6DA6" w:rsidRDefault="00CC6DA6" w:rsidP="00CC6DA6">
      <w:pPr>
        <w:jc w:val="both"/>
        <w:rPr>
          <w:sz w:val="24"/>
          <w:szCs w:val="24"/>
        </w:rPr>
      </w:pPr>
    </w:p>
    <w:p w:rsidR="00CC6DA6" w:rsidRPr="00CC6DA6" w:rsidRDefault="00CC6DA6" w:rsidP="00CC6DA6">
      <w:pPr>
        <w:jc w:val="both"/>
        <w:rPr>
          <w:sz w:val="24"/>
          <w:szCs w:val="24"/>
        </w:rPr>
      </w:pPr>
    </w:p>
    <w:tbl>
      <w:tblPr>
        <w:tblW w:w="0" w:type="auto"/>
        <w:tblInd w:w="40" w:type="dxa"/>
        <w:tblBorders>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20"/>
        <w:gridCol w:w="4000"/>
        <w:gridCol w:w="3700"/>
      </w:tblGrid>
      <w:tr w:rsidR="00CC6DA6" w:rsidRPr="00CC6DA6" w:rsidTr="00163302">
        <w:trPr>
          <w:cantSplit/>
          <w:trHeight w:val="361"/>
        </w:trPr>
        <w:tc>
          <w:tcPr>
            <w:tcW w:w="1220" w:type="dxa"/>
            <w:vMerge w:val="restart"/>
            <w:tcBorders>
              <w:top w:val="single" w:sz="4" w:space="0" w:color="auto"/>
              <w:bottom w:val="single" w:sz="4" w:space="0" w:color="auto"/>
            </w:tcBorders>
          </w:tcPr>
          <w:p w:rsidR="00CC6DA6" w:rsidRPr="00CC6DA6" w:rsidRDefault="00CC6DA6" w:rsidP="00CC6DA6">
            <w:pPr>
              <w:spacing w:before="40"/>
              <w:jc w:val="center"/>
              <w:rPr>
                <w:sz w:val="24"/>
                <w:szCs w:val="24"/>
              </w:rPr>
            </w:pPr>
          </w:p>
          <w:p w:rsidR="00CC6DA6" w:rsidRPr="00CC6DA6" w:rsidRDefault="00CC6DA6" w:rsidP="00CC6DA6">
            <w:pPr>
              <w:keepNext/>
              <w:spacing w:before="40"/>
              <w:jc w:val="center"/>
              <w:outlineLvl w:val="0"/>
              <w:rPr>
                <w:sz w:val="24"/>
                <w:szCs w:val="24"/>
              </w:rPr>
            </w:pPr>
            <w:r w:rsidRPr="00CC6DA6">
              <w:rPr>
                <w:sz w:val="24"/>
                <w:szCs w:val="24"/>
              </w:rPr>
              <w:t>Точка</w:t>
            </w:r>
          </w:p>
        </w:tc>
        <w:tc>
          <w:tcPr>
            <w:tcW w:w="7700" w:type="dxa"/>
            <w:gridSpan w:val="2"/>
            <w:tcBorders>
              <w:top w:val="single" w:sz="4" w:space="0" w:color="auto"/>
              <w:bottom w:val="single" w:sz="4" w:space="0" w:color="auto"/>
            </w:tcBorders>
          </w:tcPr>
          <w:p w:rsidR="00CC6DA6" w:rsidRPr="00CC6DA6" w:rsidRDefault="00CC6DA6" w:rsidP="00CC6DA6">
            <w:pPr>
              <w:keepNext/>
              <w:jc w:val="center"/>
              <w:outlineLvl w:val="0"/>
              <w:rPr>
                <w:sz w:val="24"/>
                <w:szCs w:val="24"/>
              </w:rPr>
            </w:pPr>
            <w:r w:rsidRPr="00CC6DA6">
              <w:rPr>
                <w:sz w:val="24"/>
                <w:szCs w:val="24"/>
              </w:rPr>
              <w:t>Координаты, м</w:t>
            </w:r>
          </w:p>
        </w:tc>
      </w:tr>
      <w:tr w:rsidR="00CC6DA6" w:rsidRPr="00CC6DA6" w:rsidTr="00163302">
        <w:trPr>
          <w:cantSplit/>
          <w:trHeight w:val="310"/>
        </w:trPr>
        <w:tc>
          <w:tcPr>
            <w:tcW w:w="1220" w:type="dxa"/>
            <w:vMerge/>
            <w:tcBorders>
              <w:top w:val="single" w:sz="4" w:space="0" w:color="auto"/>
              <w:bottom w:val="single" w:sz="4" w:space="0" w:color="auto"/>
            </w:tcBorders>
          </w:tcPr>
          <w:p w:rsidR="00CC6DA6" w:rsidRPr="00CC6DA6" w:rsidRDefault="00CC6DA6" w:rsidP="00CC6DA6">
            <w:pPr>
              <w:spacing w:before="40"/>
              <w:jc w:val="center"/>
              <w:rPr>
                <w:sz w:val="24"/>
                <w:szCs w:val="24"/>
              </w:rPr>
            </w:pPr>
          </w:p>
        </w:tc>
        <w:tc>
          <w:tcPr>
            <w:tcW w:w="4000" w:type="dxa"/>
            <w:tcBorders>
              <w:top w:val="nil"/>
            </w:tcBorders>
          </w:tcPr>
          <w:p w:rsidR="00CC6DA6" w:rsidRPr="00CC6DA6" w:rsidRDefault="00CC6DA6" w:rsidP="00CC6DA6">
            <w:pPr>
              <w:spacing w:before="40"/>
              <w:jc w:val="center"/>
              <w:rPr>
                <w:i/>
                <w:sz w:val="24"/>
                <w:szCs w:val="24"/>
              </w:rPr>
            </w:pPr>
            <w:r w:rsidRPr="00CC6DA6">
              <w:rPr>
                <w:i/>
                <w:sz w:val="24"/>
                <w:szCs w:val="24"/>
              </w:rPr>
              <w:t>Х</w:t>
            </w:r>
          </w:p>
        </w:tc>
        <w:tc>
          <w:tcPr>
            <w:tcW w:w="3700" w:type="dxa"/>
            <w:tcBorders>
              <w:top w:val="nil"/>
            </w:tcBorders>
          </w:tcPr>
          <w:p w:rsidR="00CC6DA6" w:rsidRPr="00CC6DA6" w:rsidRDefault="00CC6DA6" w:rsidP="00CC6DA6">
            <w:pPr>
              <w:spacing w:before="40"/>
              <w:jc w:val="center"/>
              <w:rPr>
                <w:i/>
                <w:sz w:val="24"/>
                <w:szCs w:val="24"/>
              </w:rPr>
            </w:pPr>
            <w:r w:rsidRPr="00CC6DA6">
              <w:rPr>
                <w:i/>
                <w:sz w:val="24"/>
                <w:szCs w:val="24"/>
                <w:lang w:val="en-US"/>
              </w:rPr>
              <w:t>Y</w:t>
            </w:r>
          </w:p>
        </w:tc>
      </w:tr>
      <w:tr w:rsidR="00CC6DA6" w:rsidRPr="00CC6DA6" w:rsidTr="00163302">
        <w:trPr>
          <w:trHeight w:val="380"/>
        </w:trPr>
        <w:tc>
          <w:tcPr>
            <w:tcW w:w="1220" w:type="dxa"/>
            <w:tcBorders>
              <w:top w:val="nil"/>
            </w:tcBorders>
          </w:tcPr>
          <w:p w:rsidR="00CC6DA6" w:rsidRPr="00CC6DA6" w:rsidRDefault="00CC6DA6" w:rsidP="00CC6DA6">
            <w:pPr>
              <w:keepNext/>
              <w:jc w:val="center"/>
              <w:outlineLvl w:val="0"/>
              <w:rPr>
                <w:sz w:val="24"/>
                <w:szCs w:val="24"/>
              </w:rPr>
            </w:pPr>
            <w:r w:rsidRPr="00CC6DA6">
              <w:rPr>
                <w:sz w:val="24"/>
                <w:szCs w:val="24"/>
              </w:rPr>
              <w:t>А</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 xml:space="preserve">А </w:t>
            </w:r>
            <w:r w:rsidRPr="00CC6DA6">
              <w:rPr>
                <w:i/>
                <w:sz w:val="24"/>
                <w:szCs w:val="24"/>
              </w:rPr>
              <w:t xml:space="preserve">= </w:t>
            </w:r>
            <w:r w:rsidRPr="00CC6DA6">
              <w:rPr>
                <w:sz w:val="24"/>
                <w:szCs w:val="24"/>
              </w:rPr>
              <w:t>960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А</w:t>
            </w:r>
            <w:r w:rsidRPr="00CC6DA6">
              <w:rPr>
                <w:i/>
                <w:sz w:val="24"/>
                <w:szCs w:val="24"/>
              </w:rPr>
              <w:t xml:space="preserve"> =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lang w:val="en-US"/>
              </w:rPr>
              <w:t>186</w:t>
            </w:r>
          </w:p>
        </w:tc>
      </w:tr>
      <w:tr w:rsidR="00CC6DA6" w:rsidRPr="00CC6DA6" w:rsidTr="00163302">
        <w:trPr>
          <w:trHeight w:val="363"/>
        </w:trPr>
        <w:tc>
          <w:tcPr>
            <w:tcW w:w="1220" w:type="dxa"/>
          </w:tcPr>
          <w:p w:rsidR="00CC6DA6" w:rsidRPr="00CC6DA6" w:rsidRDefault="00CC6DA6" w:rsidP="00CC6DA6">
            <w:pPr>
              <w:spacing w:before="40"/>
              <w:jc w:val="center"/>
              <w:rPr>
                <w:sz w:val="24"/>
                <w:szCs w:val="24"/>
              </w:rPr>
            </w:pPr>
            <w:r w:rsidRPr="00CC6DA6">
              <w:rPr>
                <w:sz w:val="24"/>
                <w:szCs w:val="24"/>
              </w:rPr>
              <w:t>В</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В</w:t>
            </w:r>
            <w:r w:rsidRPr="00CC6DA6">
              <w:rPr>
                <w:sz w:val="24"/>
                <w:szCs w:val="24"/>
                <w:vertAlign w:val="subscript"/>
              </w:rPr>
              <w:t xml:space="preserve"> </w:t>
            </w:r>
            <w:r w:rsidRPr="00CC6DA6">
              <w:rPr>
                <w:i/>
                <w:sz w:val="24"/>
                <w:szCs w:val="24"/>
              </w:rPr>
              <w:t>=</w:t>
            </w:r>
            <w:r w:rsidRPr="00CC6DA6">
              <w:rPr>
                <w:sz w:val="24"/>
                <w:szCs w:val="24"/>
              </w:rPr>
              <w:t xml:space="preserve"> 60</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 xml:space="preserve">В  </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1</w:t>
            </w:r>
            <w:r w:rsidRPr="00CC6DA6">
              <w:rPr>
                <w:i/>
                <w:sz w:val="24"/>
                <w:szCs w:val="24"/>
              </w:rPr>
              <w:t xml:space="preserve">) + </w:t>
            </w:r>
            <w:r w:rsidRPr="00CC6DA6">
              <w:rPr>
                <w:sz w:val="24"/>
                <w:szCs w:val="24"/>
              </w:rPr>
              <w:t>2</w:t>
            </w:r>
            <w:r w:rsidRPr="00CC6DA6">
              <w:rPr>
                <w:sz w:val="24"/>
                <w:szCs w:val="24"/>
                <w:lang w:val="en-US"/>
              </w:rPr>
              <w:t>40</w:t>
            </w:r>
          </w:p>
        </w:tc>
      </w:tr>
      <w:tr w:rsidR="00CC6DA6" w:rsidRPr="00CC6DA6" w:rsidTr="00163302">
        <w:trPr>
          <w:trHeight w:val="331"/>
        </w:trPr>
        <w:tc>
          <w:tcPr>
            <w:tcW w:w="1220" w:type="dxa"/>
          </w:tcPr>
          <w:p w:rsidR="00CC6DA6" w:rsidRPr="00CC6DA6" w:rsidRDefault="00CC6DA6" w:rsidP="00CC6DA6">
            <w:pPr>
              <w:spacing w:before="40"/>
              <w:jc w:val="center"/>
              <w:rPr>
                <w:sz w:val="24"/>
                <w:szCs w:val="24"/>
              </w:rPr>
            </w:pPr>
            <w:r w:rsidRPr="00CC6DA6">
              <w:rPr>
                <w:sz w:val="24"/>
                <w:szCs w:val="24"/>
              </w:rPr>
              <w:t>С</w:t>
            </w:r>
          </w:p>
        </w:tc>
        <w:tc>
          <w:tcPr>
            <w:tcW w:w="4000" w:type="dxa"/>
          </w:tcPr>
          <w:p w:rsidR="00CC6DA6" w:rsidRPr="00CC6DA6" w:rsidRDefault="00CC6DA6" w:rsidP="00CC6DA6">
            <w:pPr>
              <w:spacing w:before="40"/>
              <w:jc w:val="center"/>
              <w:rPr>
                <w:i/>
                <w:sz w:val="24"/>
                <w:szCs w:val="24"/>
              </w:rPr>
            </w:pPr>
            <w:r w:rsidRPr="00CC6DA6">
              <w:rPr>
                <w:i/>
                <w:sz w:val="24"/>
                <w:szCs w:val="24"/>
              </w:rPr>
              <w:t>Х</w:t>
            </w:r>
            <w:r w:rsidRPr="00CC6DA6">
              <w:rPr>
                <w:i/>
                <w:sz w:val="24"/>
                <w:szCs w:val="24"/>
                <w:vertAlign w:val="subscript"/>
              </w:rPr>
              <w:t>С</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i/>
                <w:sz w:val="24"/>
                <w:szCs w:val="24"/>
                <w:lang w:val="en-US"/>
              </w:rPr>
              <w:t>L</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rPr>
              <w:t>С</w:t>
            </w:r>
            <w:r w:rsidRPr="00CC6DA6">
              <w:rPr>
                <w:i/>
                <w:sz w:val="24"/>
                <w:szCs w:val="24"/>
              </w:rPr>
              <w:t xml:space="preserve"> =</w:t>
            </w:r>
            <w:r w:rsidRPr="00CC6DA6">
              <w:rPr>
                <w:sz w:val="24"/>
                <w:szCs w:val="24"/>
              </w:rPr>
              <w:t>3</w:t>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w:t>
            </w:r>
            <w:r w:rsidRPr="00CC6DA6">
              <w:rPr>
                <w:sz w:val="24"/>
                <w:szCs w:val="24"/>
                <w:lang w:val="en-US"/>
              </w:rPr>
              <w:t>40</w:t>
            </w:r>
          </w:p>
        </w:tc>
      </w:tr>
      <w:tr w:rsidR="00CC6DA6" w:rsidRPr="00CC6DA6" w:rsidTr="00163302">
        <w:trPr>
          <w:trHeight w:val="361"/>
        </w:trPr>
        <w:tc>
          <w:tcPr>
            <w:tcW w:w="1220" w:type="dxa"/>
          </w:tcPr>
          <w:p w:rsidR="00CC6DA6" w:rsidRPr="00CC6DA6" w:rsidRDefault="00CC6DA6" w:rsidP="00CC6DA6">
            <w:pPr>
              <w:spacing w:before="40"/>
              <w:jc w:val="center"/>
              <w:rPr>
                <w:sz w:val="24"/>
                <w:szCs w:val="24"/>
              </w:rPr>
            </w:pPr>
            <w:r w:rsidRPr="00CC6DA6">
              <w:rPr>
                <w:sz w:val="24"/>
                <w:szCs w:val="24"/>
                <w:lang w:val="en-US"/>
              </w:rPr>
              <w:t>D</w:t>
            </w:r>
          </w:p>
        </w:tc>
        <w:tc>
          <w:tcPr>
            <w:tcW w:w="4000" w:type="dxa"/>
          </w:tcPr>
          <w:p w:rsidR="00CC6DA6" w:rsidRPr="00CC6DA6" w:rsidRDefault="00CC6DA6" w:rsidP="00CC6DA6">
            <w:pPr>
              <w:spacing w:before="40"/>
              <w:jc w:val="center"/>
              <w:rPr>
                <w:i/>
                <w:sz w:val="24"/>
                <w:szCs w:val="24"/>
                <w:lang w:val="en-US"/>
              </w:rPr>
            </w:pPr>
            <w:r w:rsidRPr="00CC6DA6">
              <w:rPr>
                <w:i/>
                <w:sz w:val="24"/>
                <w:szCs w:val="24"/>
              </w:rPr>
              <w:t>Х</w:t>
            </w:r>
            <w:r w:rsidRPr="00CC6DA6">
              <w:rPr>
                <w:i/>
                <w:sz w:val="24"/>
                <w:szCs w:val="24"/>
                <w:vertAlign w:val="subscript"/>
                <w:lang w:val="en-US"/>
              </w:rPr>
              <w:t xml:space="preserve">D </w:t>
            </w:r>
            <w:r w:rsidRPr="00CC6DA6">
              <w:rPr>
                <w:i/>
                <w:sz w:val="24"/>
                <w:szCs w:val="24"/>
              </w:rPr>
              <w:t xml:space="preserve">= </w:t>
            </w:r>
            <w:r w:rsidRPr="00CC6DA6">
              <w:rPr>
                <w:sz w:val="24"/>
                <w:szCs w:val="24"/>
              </w:rPr>
              <w:t>30</w:t>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sz w:val="24"/>
                <w:szCs w:val="24"/>
              </w:rPr>
              <w:t>1800</w:t>
            </w:r>
            <w:r w:rsidRPr="00CC6DA6">
              <w:rPr>
                <w:i/>
                <w:sz w:val="24"/>
                <w:szCs w:val="24"/>
              </w:rPr>
              <w:t xml:space="preserve"> </w:t>
            </w:r>
            <w:r w:rsidRPr="00CC6DA6">
              <w:rPr>
                <w:i/>
                <w:sz w:val="24"/>
                <w:szCs w:val="24"/>
              </w:rPr>
              <w:sym w:font="Symbol" w:char="F02D"/>
            </w:r>
            <w:r w:rsidRPr="00CC6DA6">
              <w:rPr>
                <w:i/>
                <w:sz w:val="24"/>
                <w:szCs w:val="24"/>
              </w:rPr>
              <w:t xml:space="preserve"> </w:t>
            </w:r>
            <w:r w:rsidRPr="00CC6DA6">
              <w:rPr>
                <w:i/>
                <w:sz w:val="24"/>
                <w:szCs w:val="24"/>
                <w:lang w:val="en-US"/>
              </w:rPr>
              <w:t>L</w:t>
            </w:r>
          </w:p>
        </w:tc>
        <w:tc>
          <w:tcPr>
            <w:tcW w:w="3700" w:type="dxa"/>
          </w:tcPr>
          <w:p w:rsidR="00CC6DA6" w:rsidRPr="00CC6DA6" w:rsidRDefault="00CC6DA6" w:rsidP="00CC6DA6">
            <w:pPr>
              <w:spacing w:before="40"/>
              <w:jc w:val="center"/>
              <w:rPr>
                <w:i/>
                <w:sz w:val="24"/>
                <w:szCs w:val="24"/>
                <w:lang w:val="en-US"/>
              </w:rPr>
            </w:pPr>
            <w:r w:rsidRPr="00CC6DA6">
              <w:rPr>
                <w:i/>
                <w:sz w:val="24"/>
                <w:szCs w:val="24"/>
              </w:rPr>
              <w:t>У</w:t>
            </w:r>
            <w:r w:rsidRPr="00CC6DA6">
              <w:rPr>
                <w:i/>
                <w:sz w:val="24"/>
                <w:szCs w:val="24"/>
                <w:vertAlign w:val="subscript"/>
                <w:lang w:val="en-US"/>
              </w:rPr>
              <w:t>D</w:t>
            </w:r>
            <w:r w:rsidRPr="00CC6DA6">
              <w:rPr>
                <w:i/>
                <w:sz w:val="24"/>
                <w:szCs w:val="24"/>
                <w:lang w:val="en-US"/>
              </w:rPr>
              <w:t xml:space="preserve"> </w:t>
            </w:r>
            <w:r w:rsidRPr="00CC6DA6">
              <w:rPr>
                <w:i/>
                <w:sz w:val="24"/>
                <w:szCs w:val="24"/>
              </w:rPr>
              <w:t>=</w:t>
            </w:r>
            <w:r w:rsidRPr="00CC6DA6">
              <w:rPr>
                <w:i/>
                <w:sz w:val="24"/>
                <w:szCs w:val="24"/>
                <w:lang w:val="en-US"/>
              </w:rPr>
              <w:t xml:space="preserve"> </w:t>
            </w:r>
            <w:r w:rsidRPr="00CC6DA6">
              <w:rPr>
                <w:sz w:val="24"/>
                <w:szCs w:val="24"/>
              </w:rPr>
              <w:t>3</w:t>
            </w:r>
            <w:r w:rsidRPr="00CC6DA6">
              <w:rPr>
                <w:i/>
                <w:sz w:val="24"/>
                <w:szCs w:val="24"/>
                <w:lang w:val="en-US"/>
              </w:rPr>
              <w:t xml:space="preserve"> </w:t>
            </w:r>
            <w:r w:rsidRPr="00CC6DA6">
              <w:rPr>
                <w:i/>
                <w:sz w:val="24"/>
                <w:szCs w:val="24"/>
              </w:rPr>
              <w:t>(Н</w:t>
            </w:r>
            <w:r w:rsidRPr="00CC6DA6">
              <w:rPr>
                <w:i/>
                <w:sz w:val="24"/>
                <w:szCs w:val="24"/>
                <w:vertAlign w:val="subscript"/>
              </w:rPr>
              <w:t>а</w:t>
            </w:r>
            <w:r w:rsidRPr="00CC6DA6">
              <w:rPr>
                <w:i/>
                <w:sz w:val="24"/>
                <w:szCs w:val="24"/>
              </w:rPr>
              <w:t xml:space="preserve"> </w:t>
            </w:r>
            <w:r w:rsidRPr="00CC6DA6">
              <w:rPr>
                <w:i/>
                <w:sz w:val="24"/>
                <w:szCs w:val="24"/>
              </w:rPr>
              <w:sym w:font="Symbol" w:char="F02D"/>
            </w:r>
            <w:r w:rsidRPr="00CC6DA6">
              <w:rPr>
                <w:i/>
                <w:sz w:val="24"/>
                <w:szCs w:val="24"/>
              </w:rPr>
              <w:t xml:space="preserve"> Н</w:t>
            </w:r>
            <w:r w:rsidRPr="00CC6DA6">
              <w:rPr>
                <w:i/>
                <w:sz w:val="24"/>
                <w:szCs w:val="24"/>
                <w:vertAlign w:val="subscript"/>
              </w:rPr>
              <w:t>о</w:t>
            </w:r>
            <w:r w:rsidRPr="00CC6DA6">
              <w:rPr>
                <w:i/>
                <w:sz w:val="24"/>
                <w:szCs w:val="24"/>
                <w:vertAlign w:val="superscript"/>
              </w:rPr>
              <w:t>*</w:t>
            </w:r>
            <w:r w:rsidRPr="00CC6DA6">
              <w:rPr>
                <w:i/>
                <w:sz w:val="24"/>
                <w:szCs w:val="24"/>
              </w:rPr>
              <w:t>)</w:t>
            </w:r>
            <w:r w:rsidRPr="00CC6DA6">
              <w:rPr>
                <w:i/>
                <w:sz w:val="24"/>
                <w:szCs w:val="24"/>
                <w:lang w:val="en-US"/>
              </w:rPr>
              <w:t xml:space="preserve"> </w:t>
            </w:r>
            <w:r w:rsidRPr="00CC6DA6">
              <w:rPr>
                <w:i/>
                <w:sz w:val="24"/>
                <w:szCs w:val="24"/>
              </w:rPr>
              <w:t xml:space="preserve">+ </w:t>
            </w:r>
            <w:r w:rsidRPr="00CC6DA6">
              <w:rPr>
                <w:sz w:val="24"/>
                <w:szCs w:val="24"/>
              </w:rPr>
              <w:t>2</w:t>
            </w:r>
            <w:r w:rsidRPr="00CC6DA6">
              <w:rPr>
                <w:sz w:val="24"/>
                <w:szCs w:val="24"/>
                <w:lang w:val="en-US"/>
              </w:rPr>
              <w:t>40</w:t>
            </w:r>
          </w:p>
        </w:tc>
      </w:tr>
    </w:tbl>
    <w:p w:rsidR="00CC6DA6" w:rsidRPr="00CC6DA6" w:rsidRDefault="00CC6DA6" w:rsidP="00CC6DA6">
      <w:pPr>
        <w:jc w:val="both"/>
        <w:rPr>
          <w:sz w:val="28"/>
          <w:szCs w:val="28"/>
        </w:rPr>
      </w:pPr>
    </w:p>
    <w:p w:rsidR="00CC6DA6" w:rsidRPr="00CC6DA6" w:rsidRDefault="00CC6DA6" w:rsidP="00CC6DA6">
      <w:pPr>
        <w:ind w:left="1440" w:right="-284" w:hanging="1440"/>
        <w:jc w:val="both"/>
        <w:rPr>
          <w:sz w:val="28"/>
          <w:szCs w:val="28"/>
        </w:rPr>
      </w:pPr>
      <w:r w:rsidRPr="00CC6DA6">
        <w:rPr>
          <w:sz w:val="28"/>
          <w:szCs w:val="28"/>
        </w:rPr>
        <w:t xml:space="preserve">Обозначения: </w:t>
      </w:r>
      <w:r w:rsidRPr="00CC6DA6">
        <w:rPr>
          <w:i/>
          <w:sz w:val="28"/>
          <w:szCs w:val="28"/>
        </w:rPr>
        <w:t>Н</w:t>
      </w:r>
      <w:r w:rsidRPr="00CC6DA6">
        <w:rPr>
          <w:i/>
          <w:sz w:val="28"/>
          <w:szCs w:val="28"/>
          <w:vertAlign w:val="subscript"/>
        </w:rPr>
        <w:t>о</w:t>
      </w:r>
      <w:r w:rsidRPr="00CC6DA6">
        <w:rPr>
          <w:i/>
          <w:sz w:val="28"/>
          <w:szCs w:val="28"/>
          <w:vertAlign w:val="superscript"/>
        </w:rPr>
        <w:t>*</w:t>
      </w:r>
      <w:r w:rsidRPr="00CC6DA6">
        <w:rPr>
          <w:i/>
          <w:sz w:val="28"/>
          <w:szCs w:val="28"/>
        </w:rPr>
        <w:t xml:space="preserve"> </w:t>
      </w:r>
      <w:r w:rsidRPr="00CC6DA6">
        <w:rPr>
          <w:sz w:val="28"/>
          <w:szCs w:val="28"/>
        </w:rPr>
        <w:t xml:space="preserve"> — абсолютная высота осевой линии в конце ВПП (</w:t>
      </w:r>
      <w:r w:rsidRPr="00CC6DA6">
        <w:rPr>
          <w:i/>
          <w:sz w:val="28"/>
          <w:szCs w:val="28"/>
        </w:rPr>
        <w:t xml:space="preserve">X </w:t>
      </w:r>
      <w:r w:rsidRPr="00CC6DA6">
        <w:rPr>
          <w:sz w:val="28"/>
          <w:szCs w:val="28"/>
        </w:rPr>
        <w:t xml:space="preserve">= — </w:t>
      </w:r>
      <w:r w:rsidRPr="00CC6DA6">
        <w:rPr>
          <w:i/>
          <w:sz w:val="28"/>
          <w:szCs w:val="28"/>
          <w:lang w:val="en-US"/>
        </w:rPr>
        <w:t>L</w:t>
      </w:r>
      <w:r w:rsidRPr="00CC6DA6">
        <w:rPr>
          <w:sz w:val="28"/>
          <w:szCs w:val="28"/>
        </w:rPr>
        <w:t>)</w:t>
      </w:r>
    </w:p>
    <w:p w:rsidR="00CC6DA6" w:rsidRPr="00CC6DA6" w:rsidRDefault="00CC6DA6" w:rsidP="00CC6DA6">
      <w:pPr>
        <w:jc w:val="both"/>
        <w:rPr>
          <w:sz w:val="28"/>
          <w:szCs w:val="28"/>
        </w:rPr>
      </w:pPr>
    </w:p>
    <w:p w:rsidR="00CC6DA6" w:rsidRPr="00CC6DA6" w:rsidRDefault="00CC6DA6" w:rsidP="00CC6DA6">
      <w:pPr>
        <w:ind w:right="475"/>
        <w:jc w:val="center"/>
        <w:rPr>
          <w:sz w:val="28"/>
          <w:szCs w:val="28"/>
        </w:rPr>
      </w:pPr>
      <w:r w:rsidRPr="00CC6DA6">
        <w:rPr>
          <w:sz w:val="28"/>
          <w:szCs w:val="28"/>
        </w:rPr>
        <w:t>Рис. № 16. План внутренней поверхности захода на посадку, внутренних переходных поверхностей и поверхности прерванной посадки (расстояние от порога до конца ВПП менее 1800 м)</w:t>
      </w: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right"/>
        <w:rPr>
          <w:sz w:val="24"/>
          <w:szCs w:val="24"/>
        </w:rPr>
      </w:pPr>
    </w:p>
    <w:p w:rsidR="00CC6DA6" w:rsidRPr="00CC6DA6" w:rsidRDefault="00CC6DA6" w:rsidP="00CC6DA6">
      <w:pPr>
        <w:spacing w:line="160" w:lineRule="atLeast"/>
        <w:ind w:left="284" w:right="19" w:firstLine="567"/>
        <w:jc w:val="both"/>
        <w:rPr>
          <w:sz w:val="28"/>
          <w:szCs w:val="28"/>
        </w:rPr>
      </w:pPr>
      <w:r w:rsidRPr="00CC6DA6">
        <w:rPr>
          <w:sz w:val="28"/>
          <w:szCs w:val="28"/>
        </w:rPr>
        <w:t>а) ВПП классов А, Б, В, Г</w:t>
      </w: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b/>
          <w:i/>
          <w:sz w:val="24"/>
          <w:szCs w:val="24"/>
        </w:rPr>
      </w:pP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r>
      <w:r w:rsidRPr="00CC6DA6">
        <w:rPr>
          <w:sz w:val="24"/>
          <w:szCs w:val="24"/>
        </w:rPr>
        <w:tab/>
        <w:t xml:space="preserve">  </w:t>
      </w:r>
      <w:r w:rsidRPr="00CC6DA6">
        <w:rPr>
          <w:b/>
          <w:i/>
          <w:sz w:val="24"/>
          <w:szCs w:val="24"/>
        </w:rPr>
        <w:t>У</w:t>
      </w:r>
    </w:p>
    <w:p w:rsidR="00CC6DA6" w:rsidRPr="00CC6DA6" w:rsidRDefault="00CC6DA6" w:rsidP="00CC6DA6">
      <w:pPr>
        <w:spacing w:line="160" w:lineRule="atLeast"/>
        <w:ind w:left="284" w:right="19" w:firstLine="567"/>
        <w:jc w:val="both"/>
        <w:rPr>
          <w:sz w:val="28"/>
          <w:szCs w:val="28"/>
        </w:rPr>
      </w:pPr>
      <w:r w:rsidRPr="00CC6DA6">
        <w:rPr>
          <w:noProof/>
          <w:sz w:val="24"/>
          <w:szCs w:val="24"/>
        </w:rPr>
        <w:drawing>
          <wp:anchor distT="0" distB="0" distL="114300" distR="114300" simplePos="0" relativeHeight="251732992" behindDoc="0" locked="0" layoutInCell="0" allowOverlap="1">
            <wp:simplePos x="0" y="0"/>
            <wp:positionH relativeFrom="column">
              <wp:posOffset>113030</wp:posOffset>
            </wp:positionH>
            <wp:positionV relativeFrom="paragraph">
              <wp:posOffset>35560</wp:posOffset>
            </wp:positionV>
            <wp:extent cx="5972175" cy="2496185"/>
            <wp:effectExtent l="19050" t="0" r="9525" b="0"/>
            <wp:wrapTopAndBottom/>
            <wp:docPr id="75" name="Рисунок 7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2"/>
                    <pic:cNvPicPr>
                      <a:picLocks noChangeAspect="1" noChangeArrowheads="1"/>
                    </pic:cNvPicPr>
                  </pic:nvPicPr>
                  <pic:blipFill>
                    <a:blip r:embed="rId43" cstate="print"/>
                    <a:srcRect/>
                    <a:stretch>
                      <a:fillRect/>
                    </a:stretch>
                  </pic:blipFill>
                  <pic:spPr bwMode="auto">
                    <a:xfrm>
                      <a:off x="0" y="0"/>
                      <a:ext cx="5972175" cy="2496185"/>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both"/>
        <w:rPr>
          <w:sz w:val="28"/>
          <w:szCs w:val="28"/>
        </w:rPr>
      </w:pPr>
      <w:r w:rsidRPr="00CC6DA6">
        <w:rPr>
          <w:sz w:val="28"/>
          <w:szCs w:val="28"/>
        </w:rPr>
        <w:t>б) ВПП классов Д, Е</w:t>
      </w: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4"/>
          <w:szCs w:val="24"/>
        </w:rPr>
      </w:pPr>
      <w:r w:rsidRPr="00CC6DA6">
        <w:rPr>
          <w:noProof/>
          <w:sz w:val="24"/>
          <w:szCs w:val="24"/>
        </w:rPr>
        <w:drawing>
          <wp:anchor distT="0" distB="0" distL="114300" distR="114300" simplePos="0" relativeHeight="251734016" behindDoc="0" locked="0" layoutInCell="0" allowOverlap="1">
            <wp:simplePos x="0" y="0"/>
            <wp:positionH relativeFrom="column">
              <wp:posOffset>0</wp:posOffset>
            </wp:positionH>
            <wp:positionV relativeFrom="paragraph">
              <wp:posOffset>0</wp:posOffset>
            </wp:positionV>
            <wp:extent cx="5969635" cy="2449195"/>
            <wp:effectExtent l="19050" t="0" r="0" b="0"/>
            <wp:wrapTopAndBottom/>
            <wp:docPr id="76" name="Рисунок 7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
                    <pic:cNvPicPr>
                      <a:picLocks noChangeAspect="1" noChangeArrowheads="1"/>
                    </pic:cNvPicPr>
                  </pic:nvPicPr>
                  <pic:blipFill>
                    <a:blip r:embed="rId44" cstate="print"/>
                    <a:srcRect/>
                    <a:stretch>
                      <a:fillRect/>
                    </a:stretch>
                  </pic:blipFill>
                  <pic:spPr bwMode="auto">
                    <a:xfrm>
                      <a:off x="0" y="0"/>
                      <a:ext cx="5969635" cy="2449195"/>
                    </a:xfrm>
                    <a:prstGeom prst="rect">
                      <a:avLst/>
                    </a:prstGeom>
                    <a:noFill/>
                    <a:ln w="9525">
                      <a:noFill/>
                      <a:miter lim="800000"/>
                      <a:headEnd/>
                      <a:tailEnd/>
                    </a:ln>
                  </pic:spPr>
                </pic:pic>
              </a:graphicData>
            </a:graphic>
          </wp:anchor>
        </w:drawing>
      </w:r>
    </w:p>
    <w:p w:rsidR="00CC6DA6" w:rsidRPr="00CC6DA6" w:rsidRDefault="00CC6DA6" w:rsidP="00CC6DA6">
      <w:pPr>
        <w:spacing w:line="160" w:lineRule="atLeast"/>
        <w:ind w:right="19" w:firstLine="851"/>
        <w:jc w:val="both"/>
        <w:rPr>
          <w:sz w:val="28"/>
          <w:szCs w:val="28"/>
        </w:rPr>
      </w:pPr>
      <w:r w:rsidRPr="00CC6DA6">
        <w:rPr>
          <w:sz w:val="28"/>
          <w:szCs w:val="28"/>
          <w:vertAlign w:val="superscript"/>
        </w:rPr>
        <w:t>*</w:t>
      </w:r>
      <w:r w:rsidRPr="00CC6DA6">
        <w:rPr>
          <w:sz w:val="28"/>
          <w:szCs w:val="28"/>
        </w:rPr>
        <w:t xml:space="preserve"> Если ни один из объектов не достигает поверхности взлета с наклоном 3,33 процента, то высоту новых объектов следует ограничивать из условия сохранения существующего наклона поверхности взлета. Этот наклон не должен быть менее 1,6 процента.</w:t>
      </w: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center"/>
        <w:rPr>
          <w:sz w:val="28"/>
          <w:szCs w:val="28"/>
        </w:rPr>
      </w:pPr>
      <w:r w:rsidRPr="00CC6DA6">
        <w:rPr>
          <w:sz w:val="28"/>
          <w:szCs w:val="28"/>
        </w:rPr>
        <w:t>Рис. № 17. План поверхности взлета по прямой</w:t>
      </w:r>
    </w:p>
    <w:p w:rsidR="00CC6DA6" w:rsidRPr="00CC6DA6" w:rsidRDefault="00CC6DA6" w:rsidP="00CC6DA6">
      <w:pPr>
        <w:spacing w:line="160" w:lineRule="atLeast"/>
        <w:ind w:left="284" w:right="19" w:firstLine="567"/>
        <w:jc w:val="both"/>
        <w:rPr>
          <w:sz w:val="28"/>
          <w:szCs w:val="28"/>
        </w:rPr>
      </w:pP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left="284" w:right="19" w:firstLine="567"/>
        <w:jc w:val="both"/>
        <w:rPr>
          <w:sz w:val="28"/>
          <w:szCs w:val="28"/>
        </w:rPr>
      </w:pPr>
      <w:r w:rsidRPr="00CC6DA6">
        <w:rPr>
          <w:noProof/>
          <w:sz w:val="28"/>
          <w:szCs w:val="28"/>
        </w:rPr>
        <w:lastRenderedPageBreak/>
        <w:drawing>
          <wp:anchor distT="0" distB="0" distL="114300" distR="114300" simplePos="0" relativeHeight="251735040" behindDoc="0" locked="0" layoutInCell="0" allowOverlap="1">
            <wp:simplePos x="0" y="0"/>
            <wp:positionH relativeFrom="column">
              <wp:posOffset>0</wp:posOffset>
            </wp:positionH>
            <wp:positionV relativeFrom="paragraph">
              <wp:posOffset>0</wp:posOffset>
            </wp:positionV>
            <wp:extent cx="5970905" cy="3435985"/>
            <wp:effectExtent l="19050" t="0" r="0" b="0"/>
            <wp:wrapTopAndBottom/>
            <wp:docPr id="77" name="Рисунок 77"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
                    <pic:cNvPicPr>
                      <a:picLocks noChangeAspect="1" noChangeArrowheads="1"/>
                    </pic:cNvPicPr>
                  </pic:nvPicPr>
                  <pic:blipFill>
                    <a:blip r:embed="rId45" cstate="print"/>
                    <a:srcRect/>
                    <a:stretch>
                      <a:fillRect/>
                    </a:stretch>
                  </pic:blipFill>
                  <pic:spPr bwMode="auto">
                    <a:xfrm>
                      <a:off x="0" y="0"/>
                      <a:ext cx="5970905" cy="3435985"/>
                    </a:xfrm>
                    <a:prstGeom prst="rect">
                      <a:avLst/>
                    </a:prstGeom>
                    <a:noFill/>
                    <a:ln w="9525">
                      <a:noFill/>
                      <a:miter lim="800000"/>
                      <a:headEnd/>
                      <a:tailEnd/>
                    </a:ln>
                  </pic:spPr>
                </pic:pic>
              </a:graphicData>
            </a:graphic>
          </wp:anchor>
        </w:drawing>
      </w:r>
      <w:r w:rsidRPr="00CC6DA6">
        <w:rPr>
          <w:sz w:val="28"/>
          <w:szCs w:val="28"/>
        </w:rPr>
        <w:t>Обозначения:</w:t>
      </w:r>
      <w:r w:rsidRPr="00CC6DA6">
        <w:rPr>
          <w:b/>
          <w:sz w:val="28"/>
          <w:szCs w:val="28"/>
        </w:rPr>
        <w:t xml:space="preserve"> </w:t>
      </w:r>
      <w:r w:rsidRPr="00CC6DA6">
        <w:rPr>
          <w:i/>
          <w:sz w:val="28"/>
          <w:szCs w:val="28"/>
          <w:lang w:val="en-US"/>
        </w:rPr>
        <w:t>L</w:t>
      </w:r>
      <w:r w:rsidRPr="00CC6DA6">
        <w:rPr>
          <w:i/>
          <w:sz w:val="28"/>
          <w:szCs w:val="28"/>
          <w:vertAlign w:val="subscript"/>
        </w:rPr>
        <w:t>р</w:t>
      </w:r>
      <w:r w:rsidRPr="00CC6DA6">
        <w:rPr>
          <w:i/>
          <w:sz w:val="28"/>
          <w:szCs w:val="28"/>
        </w:rPr>
        <w:t xml:space="preserve"> </w:t>
      </w:r>
      <w:r w:rsidRPr="00CC6DA6">
        <w:rPr>
          <w:i/>
          <w:sz w:val="28"/>
          <w:szCs w:val="28"/>
        </w:rPr>
        <w:sym w:font="Symbol" w:char="F02D"/>
      </w:r>
      <w:r w:rsidRPr="00CC6DA6">
        <w:rPr>
          <w:i/>
          <w:sz w:val="28"/>
          <w:szCs w:val="28"/>
        </w:rPr>
        <w:t xml:space="preserve">  </w:t>
      </w:r>
      <w:r w:rsidRPr="00CC6DA6">
        <w:rPr>
          <w:sz w:val="28"/>
          <w:szCs w:val="28"/>
        </w:rPr>
        <w:t xml:space="preserve">расстояние от начала разворота; </w:t>
      </w:r>
      <w:r w:rsidRPr="00CC6DA6">
        <w:rPr>
          <w:i/>
          <w:sz w:val="28"/>
          <w:szCs w:val="28"/>
          <w:lang w:val="en-US"/>
        </w:rPr>
        <w:t>R</w:t>
      </w:r>
      <w:r w:rsidRPr="00CC6DA6">
        <w:rPr>
          <w:i/>
          <w:sz w:val="28"/>
          <w:szCs w:val="28"/>
        </w:rPr>
        <w:t xml:space="preserve">  </w:t>
      </w:r>
      <w:r w:rsidRPr="00CC6DA6">
        <w:rPr>
          <w:sz w:val="28"/>
          <w:szCs w:val="28"/>
        </w:rPr>
        <w:sym w:font="Symbol" w:char="F02D"/>
      </w:r>
      <w:r w:rsidRPr="00CC6DA6">
        <w:rPr>
          <w:sz w:val="28"/>
          <w:szCs w:val="28"/>
        </w:rPr>
        <w:t xml:space="preserve"> радиус разворота</w:t>
      </w: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right="19" w:firstLine="426"/>
        <w:jc w:val="center"/>
        <w:rPr>
          <w:sz w:val="28"/>
          <w:szCs w:val="28"/>
        </w:rPr>
      </w:pPr>
      <w:r w:rsidRPr="00CC6DA6">
        <w:rPr>
          <w:sz w:val="28"/>
          <w:szCs w:val="28"/>
        </w:rPr>
        <w:t>Рис. № 18. План поверхности взлета с отворотом (ВПП классов А, Б, В, Г).</w:t>
      </w:r>
    </w:p>
    <w:p w:rsidR="00CC6DA6" w:rsidRPr="00CC6DA6" w:rsidRDefault="00CC6DA6" w:rsidP="00CC6DA6">
      <w:pPr>
        <w:spacing w:line="160" w:lineRule="atLeast"/>
        <w:ind w:left="284" w:right="19" w:firstLine="567"/>
        <w:jc w:val="both"/>
        <w:rPr>
          <w:sz w:val="24"/>
          <w:szCs w:val="24"/>
        </w:rPr>
      </w:pPr>
    </w:p>
    <w:p w:rsidR="00CC6DA6" w:rsidRPr="00CC6DA6" w:rsidRDefault="00CC6DA6" w:rsidP="00CC6DA6">
      <w:pPr>
        <w:spacing w:line="160" w:lineRule="atLeast"/>
        <w:ind w:right="33" w:firstLine="709"/>
        <w:jc w:val="both"/>
        <w:rPr>
          <w:sz w:val="28"/>
          <w:szCs w:val="28"/>
        </w:rPr>
      </w:pPr>
      <w:r w:rsidRPr="00CC6DA6">
        <w:rPr>
          <w:sz w:val="28"/>
          <w:szCs w:val="28"/>
        </w:rPr>
        <w:t xml:space="preserve">7. Поверхность взлета устанавливается вдоль траектории продолженного взлета. Как правило, такой траекторией (в плане) является продолжение осевой линии ВПП. Однако, при наличии значительных возвышений местности или крупных сооружений может потребоваться отворот для достижения соответствующей высоты. </w:t>
      </w:r>
    </w:p>
    <w:p w:rsidR="00CC6DA6" w:rsidRPr="00CC6DA6" w:rsidRDefault="00CC6DA6" w:rsidP="00CC6DA6">
      <w:pPr>
        <w:spacing w:line="160" w:lineRule="atLeast"/>
        <w:ind w:right="38" w:firstLine="709"/>
        <w:jc w:val="both"/>
        <w:rPr>
          <w:sz w:val="28"/>
          <w:szCs w:val="28"/>
        </w:rPr>
      </w:pPr>
      <w:r w:rsidRPr="00CC6DA6">
        <w:rPr>
          <w:sz w:val="28"/>
          <w:szCs w:val="28"/>
        </w:rPr>
        <w:t>Приведенные в таблице № 2 Приложения № 8 к ФАП длины поверхности взлета являются минимальными и в условиях конкретного аэродрома могут быть увеличены для обеспечения возможности достижения большей высоты, если таковая необходима.</w:t>
      </w:r>
    </w:p>
    <w:p w:rsidR="00CC6DA6" w:rsidRPr="00CC6DA6" w:rsidRDefault="00CC6DA6" w:rsidP="00CC6DA6">
      <w:pPr>
        <w:spacing w:line="160" w:lineRule="atLeast"/>
        <w:ind w:right="52" w:firstLine="709"/>
        <w:jc w:val="both"/>
        <w:rPr>
          <w:sz w:val="28"/>
          <w:szCs w:val="28"/>
        </w:rPr>
      </w:pPr>
      <w:r w:rsidRPr="00CC6DA6">
        <w:rPr>
          <w:sz w:val="28"/>
          <w:szCs w:val="28"/>
        </w:rPr>
        <w:t>8. План поверхности взлета подготавливается для каждого направления взлета в том же масштабе, что и планы зон поверхностей захода на посадку и переходных поверхностей.</w:t>
      </w:r>
    </w:p>
    <w:p w:rsidR="00CC6DA6" w:rsidRPr="00CC6DA6" w:rsidRDefault="00CC6DA6" w:rsidP="00CC6DA6">
      <w:pPr>
        <w:spacing w:line="160" w:lineRule="atLeast"/>
        <w:ind w:right="43" w:firstLine="709"/>
        <w:jc w:val="both"/>
        <w:rPr>
          <w:sz w:val="28"/>
          <w:szCs w:val="28"/>
        </w:rPr>
      </w:pPr>
      <w:r w:rsidRPr="00CC6DA6">
        <w:rPr>
          <w:sz w:val="28"/>
          <w:szCs w:val="28"/>
        </w:rPr>
        <w:t>Это позволяет совмещать эти планы для рассматриваемого направления полетов, т.е. выполнять их на одном листе.</w:t>
      </w:r>
    </w:p>
    <w:p w:rsidR="00CC6DA6" w:rsidRPr="00CC6DA6" w:rsidRDefault="00CC6DA6" w:rsidP="00CC6DA6">
      <w:pPr>
        <w:spacing w:line="160" w:lineRule="atLeast"/>
        <w:ind w:right="33" w:firstLine="709"/>
        <w:jc w:val="both"/>
        <w:rPr>
          <w:sz w:val="28"/>
          <w:szCs w:val="28"/>
        </w:rPr>
      </w:pPr>
      <w:r w:rsidRPr="00CC6DA6">
        <w:rPr>
          <w:sz w:val="28"/>
          <w:szCs w:val="28"/>
        </w:rPr>
        <w:t xml:space="preserve">При построении плана поверхности взлета используется прямоугольная система координат </w:t>
      </w:r>
      <w:r w:rsidRPr="00CC6DA6">
        <w:rPr>
          <w:i/>
          <w:sz w:val="28"/>
          <w:szCs w:val="28"/>
        </w:rPr>
        <w:t>XOУ</w:t>
      </w:r>
      <w:r w:rsidRPr="00CC6DA6">
        <w:rPr>
          <w:sz w:val="28"/>
          <w:szCs w:val="28"/>
        </w:rPr>
        <w:t>, связанная с порогом ВПП, от которого начинается разбег при взлете (рис. № 17 и рис. 18). Соответствующие оси координат указываются на плане.</w:t>
      </w:r>
    </w:p>
    <w:p w:rsidR="00CC6DA6" w:rsidRPr="00CC6DA6" w:rsidRDefault="00CC6DA6" w:rsidP="00CC6DA6">
      <w:pPr>
        <w:spacing w:line="160" w:lineRule="atLeast"/>
        <w:ind w:right="38" w:firstLine="709"/>
        <w:jc w:val="both"/>
        <w:rPr>
          <w:sz w:val="28"/>
          <w:szCs w:val="28"/>
        </w:rPr>
      </w:pPr>
      <w:r w:rsidRPr="00CC6DA6">
        <w:rPr>
          <w:sz w:val="28"/>
          <w:szCs w:val="28"/>
        </w:rPr>
        <w:t>9. Для каждого направления взлета заполняет расчетная таблица по форме таблицы № 1, которую целесообразно объединять с расчетной таблицей для поверхности захода на посадку и переходной поверхности, если данное направление используется для посадки и взлета.</w:t>
      </w:r>
    </w:p>
    <w:p w:rsidR="00CC6DA6" w:rsidRPr="00CC6DA6" w:rsidRDefault="00CC6DA6" w:rsidP="00CC6DA6">
      <w:pPr>
        <w:spacing w:line="160" w:lineRule="atLeast"/>
        <w:ind w:right="144" w:firstLine="709"/>
        <w:jc w:val="both"/>
        <w:rPr>
          <w:sz w:val="28"/>
          <w:szCs w:val="28"/>
        </w:rPr>
      </w:pPr>
      <w:r w:rsidRPr="00CC6DA6">
        <w:rPr>
          <w:sz w:val="28"/>
          <w:szCs w:val="28"/>
        </w:rPr>
        <w:t>Порядок заполнения расчетной таблицы для поверхности взлета (или относящейся к взлету части объединенной таблицы), следующий:</w:t>
      </w:r>
    </w:p>
    <w:p w:rsidR="00CC6DA6" w:rsidRPr="00CC6DA6" w:rsidRDefault="00CC6DA6" w:rsidP="00CC6DA6">
      <w:pPr>
        <w:spacing w:line="160" w:lineRule="atLeast"/>
        <w:ind w:right="172" w:firstLine="709"/>
        <w:jc w:val="both"/>
        <w:rPr>
          <w:sz w:val="28"/>
          <w:szCs w:val="28"/>
        </w:rPr>
      </w:pPr>
      <w:r w:rsidRPr="00CC6DA6">
        <w:rPr>
          <w:sz w:val="28"/>
          <w:szCs w:val="28"/>
        </w:rPr>
        <w:lastRenderedPageBreak/>
        <w:t>в графах с 1 по 5 указываются данные о препятствиях, расположенных в зоне поверхности взлета (рис. № 17 или рис. № 18);</w:t>
      </w:r>
    </w:p>
    <w:p w:rsidR="00CC6DA6" w:rsidRPr="00CC6DA6" w:rsidRDefault="00CC6DA6" w:rsidP="00CC6DA6">
      <w:pPr>
        <w:spacing w:line="80" w:lineRule="atLeast"/>
        <w:ind w:firstLine="709"/>
        <w:jc w:val="both"/>
        <w:rPr>
          <w:sz w:val="28"/>
          <w:szCs w:val="28"/>
        </w:rPr>
      </w:pPr>
      <w:r w:rsidRPr="00CC6DA6">
        <w:rPr>
          <w:sz w:val="28"/>
          <w:szCs w:val="28"/>
        </w:rPr>
        <w:t>в графе 6 делается прочерк;</w:t>
      </w:r>
    </w:p>
    <w:p w:rsidR="00CC6DA6" w:rsidRPr="00CC6DA6" w:rsidRDefault="00CC6DA6" w:rsidP="00CC6DA6">
      <w:pPr>
        <w:spacing w:line="80" w:lineRule="atLeast"/>
        <w:ind w:firstLine="709"/>
        <w:jc w:val="both"/>
        <w:rPr>
          <w:sz w:val="28"/>
          <w:szCs w:val="28"/>
        </w:rPr>
      </w:pPr>
      <w:r w:rsidRPr="00CC6DA6">
        <w:rPr>
          <w:sz w:val="28"/>
          <w:szCs w:val="28"/>
        </w:rPr>
        <w:t>в графе 7 указывается обозначение поверхности взлета (В);</w:t>
      </w:r>
    </w:p>
    <w:p w:rsidR="00CC6DA6" w:rsidRPr="00CC6DA6" w:rsidRDefault="00CC6DA6" w:rsidP="00CC6DA6">
      <w:pPr>
        <w:spacing w:line="160" w:lineRule="atLeast"/>
        <w:ind w:right="48" w:firstLine="709"/>
        <w:jc w:val="both"/>
        <w:rPr>
          <w:sz w:val="28"/>
          <w:szCs w:val="28"/>
        </w:rPr>
      </w:pPr>
      <w:r w:rsidRPr="00CC6DA6">
        <w:rPr>
          <w:sz w:val="28"/>
          <w:szCs w:val="28"/>
        </w:rPr>
        <w:t xml:space="preserve">в графе 8 указывается абсолютная высота поверхности взлета в месте расположения препятствия, определяемая по формуле на рис. № 17 или рис. № 18. Необходимое для подстановки в формулу на рис. № 18 расстояние </w:t>
      </w:r>
      <w:r w:rsidRPr="00CC6DA6">
        <w:rPr>
          <w:i/>
          <w:sz w:val="28"/>
          <w:szCs w:val="28"/>
        </w:rPr>
        <w:t xml:space="preserve">D </w:t>
      </w:r>
      <w:r w:rsidRPr="00CC6DA6">
        <w:rPr>
          <w:sz w:val="28"/>
          <w:szCs w:val="28"/>
        </w:rPr>
        <w:t xml:space="preserve">определяется графически по плану. Расстоянием </w:t>
      </w:r>
      <w:r w:rsidRPr="00CC6DA6">
        <w:rPr>
          <w:i/>
          <w:sz w:val="28"/>
          <w:szCs w:val="28"/>
        </w:rPr>
        <w:t>D</w:t>
      </w:r>
      <w:r w:rsidRPr="00CC6DA6">
        <w:rPr>
          <w:sz w:val="28"/>
          <w:szCs w:val="28"/>
        </w:rPr>
        <w:t xml:space="preserve"> является длина той части осевой линии зоны поверхности взлета, которая заключена в пределах от начала зоны до пересечения оси зоны с линией АА, проходящей через препятствие перпендикулярно оси зоны поверхности взлета (рис. № 18);</w:t>
      </w:r>
    </w:p>
    <w:p w:rsidR="00CC6DA6" w:rsidRPr="00CC6DA6" w:rsidRDefault="00CC6DA6" w:rsidP="00CC6DA6">
      <w:pPr>
        <w:spacing w:line="160" w:lineRule="atLeast"/>
        <w:ind w:right="52" w:firstLine="709"/>
        <w:jc w:val="both"/>
        <w:rPr>
          <w:sz w:val="28"/>
          <w:szCs w:val="28"/>
        </w:rPr>
      </w:pPr>
      <w:r w:rsidRPr="00CC6DA6">
        <w:rPr>
          <w:sz w:val="28"/>
          <w:szCs w:val="28"/>
        </w:rPr>
        <w:t>в графе 9 указывается разность (</w:t>
      </w:r>
      <w:r w:rsidRPr="00CC6DA6">
        <w:rPr>
          <w:i/>
          <w:sz w:val="28"/>
          <w:szCs w:val="28"/>
        </w:rPr>
        <w:t>H</w:t>
      </w:r>
      <w:r w:rsidRPr="00CC6DA6">
        <w:rPr>
          <w:i/>
          <w:sz w:val="28"/>
          <w:szCs w:val="28"/>
          <w:vertAlign w:val="subscript"/>
        </w:rPr>
        <w:t xml:space="preserve">П </w:t>
      </w:r>
      <w:r w:rsidRPr="00CC6DA6">
        <w:rPr>
          <w:i/>
          <w:sz w:val="28"/>
          <w:szCs w:val="28"/>
        </w:rPr>
        <w:t>– Н</w:t>
      </w:r>
      <w:r w:rsidRPr="00CC6DA6">
        <w:rPr>
          <w:sz w:val="28"/>
          <w:szCs w:val="28"/>
        </w:rPr>
        <w:t>) между высотой препятствия (</w:t>
      </w:r>
      <w:r w:rsidRPr="00CC6DA6">
        <w:rPr>
          <w:i/>
          <w:sz w:val="28"/>
          <w:szCs w:val="28"/>
        </w:rPr>
        <w:t>Н</w:t>
      </w:r>
      <w:r w:rsidRPr="00CC6DA6">
        <w:rPr>
          <w:i/>
          <w:sz w:val="28"/>
          <w:szCs w:val="28"/>
          <w:vertAlign w:val="subscript"/>
        </w:rPr>
        <w:t>П</w:t>
      </w:r>
      <w:r w:rsidRPr="00CC6DA6">
        <w:rPr>
          <w:sz w:val="28"/>
          <w:szCs w:val="28"/>
        </w:rPr>
        <w:t>) и высотой ограничивающей поверхности (</w:t>
      </w:r>
      <w:r w:rsidRPr="00CC6DA6">
        <w:rPr>
          <w:i/>
          <w:sz w:val="28"/>
          <w:szCs w:val="28"/>
        </w:rPr>
        <w:t>Н</w:t>
      </w:r>
      <w:r w:rsidRPr="00CC6DA6">
        <w:rPr>
          <w:sz w:val="28"/>
          <w:szCs w:val="28"/>
        </w:rPr>
        <w:t>).</w:t>
      </w:r>
    </w:p>
    <w:p w:rsidR="00CC6DA6" w:rsidRPr="00CC6DA6" w:rsidRDefault="00CC6DA6" w:rsidP="00CC6DA6">
      <w:pPr>
        <w:spacing w:line="160" w:lineRule="atLeast"/>
        <w:ind w:right="4" w:firstLine="709"/>
        <w:jc w:val="both"/>
        <w:rPr>
          <w:sz w:val="28"/>
          <w:szCs w:val="28"/>
        </w:rPr>
      </w:pPr>
      <w:r w:rsidRPr="00CC6DA6">
        <w:rPr>
          <w:sz w:val="28"/>
          <w:szCs w:val="28"/>
        </w:rPr>
        <w:t>В зависимости от соотношения высоты аэродрома (</w:t>
      </w:r>
      <w:r w:rsidRPr="00CC6DA6">
        <w:rPr>
          <w:i/>
          <w:sz w:val="28"/>
          <w:szCs w:val="28"/>
        </w:rPr>
        <w:t>Н</w:t>
      </w:r>
      <w:r w:rsidRPr="00CC6DA6">
        <w:rPr>
          <w:i/>
          <w:sz w:val="28"/>
          <w:szCs w:val="28"/>
          <w:vertAlign w:val="subscript"/>
        </w:rPr>
        <w:t>а</w:t>
      </w:r>
      <w:r w:rsidRPr="00CC6DA6">
        <w:rPr>
          <w:sz w:val="28"/>
          <w:szCs w:val="28"/>
        </w:rPr>
        <w:t>) и высоты нижней границы поверхности взлета (</w:t>
      </w:r>
      <w:r w:rsidRPr="00CC6DA6">
        <w:rPr>
          <w:i/>
          <w:sz w:val="28"/>
          <w:szCs w:val="28"/>
        </w:rPr>
        <w:t>Н</w:t>
      </w:r>
      <w:r w:rsidRPr="00CC6DA6">
        <w:rPr>
          <w:i/>
          <w:sz w:val="28"/>
          <w:szCs w:val="28"/>
          <w:vertAlign w:val="subscript"/>
        </w:rPr>
        <w:t>2</w:t>
      </w:r>
      <w:r w:rsidRPr="00CC6DA6">
        <w:rPr>
          <w:sz w:val="28"/>
          <w:szCs w:val="28"/>
        </w:rPr>
        <w:t>) зона поверхности взлета может иметь такие общие части с зонами внутренней горизонтальной и конической поверхностей, в которых внутренняя горизонтальная поверхность или коническая поверхность находятся ниже поверхности взлета и, таким образом, являются ограничивающими поверхностями. Пример такого расположения поверхностей и образования ими результирующей поверхности ограничения препятствий показан на рис. № 10 и рис. № 11.</w:t>
      </w:r>
    </w:p>
    <w:p w:rsidR="00CC6DA6" w:rsidRPr="00CC6DA6" w:rsidRDefault="00CC6DA6" w:rsidP="00CC6DA6">
      <w:pPr>
        <w:spacing w:line="160" w:lineRule="atLeast"/>
        <w:ind w:right="110" w:firstLine="709"/>
        <w:jc w:val="both"/>
        <w:rPr>
          <w:sz w:val="28"/>
          <w:szCs w:val="28"/>
        </w:rPr>
      </w:pPr>
      <w:r w:rsidRPr="00CC6DA6">
        <w:rPr>
          <w:sz w:val="28"/>
          <w:szCs w:val="28"/>
        </w:rPr>
        <w:t>Все препятствия, пересекающие поверхность взлета, вносятся в сводную таблицу раздела 6 Акта обследования препятствий.</w:t>
      </w:r>
    </w:p>
    <w:p w:rsidR="00CC6DA6" w:rsidRPr="00CC6DA6" w:rsidRDefault="00CC6DA6" w:rsidP="00CC6DA6">
      <w:pPr>
        <w:widowControl w:val="0"/>
        <w:spacing w:line="160" w:lineRule="atLeast"/>
        <w:ind w:right="43" w:firstLine="709"/>
        <w:jc w:val="both"/>
        <w:rPr>
          <w:snapToGrid w:val="0"/>
          <w:sz w:val="28"/>
          <w:szCs w:val="28"/>
        </w:rPr>
      </w:pPr>
      <w:r w:rsidRPr="00CC6DA6">
        <w:rPr>
          <w:snapToGrid w:val="0"/>
          <w:sz w:val="28"/>
          <w:szCs w:val="28"/>
        </w:rPr>
        <w:t>10. Препятствия в зоне поверхности взлета, которые возвышаются над информационной поверхностью (рис. № 19) выявляются с помощью расчетных таблиц, составляемых для каждого направления взлета (табл. № 2).</w:t>
      </w:r>
    </w:p>
    <w:p w:rsidR="00CC6DA6" w:rsidRPr="00CC6DA6" w:rsidRDefault="00CC6DA6" w:rsidP="00CC6DA6">
      <w:pPr>
        <w:spacing w:line="160" w:lineRule="atLeast"/>
        <w:ind w:right="43" w:firstLine="709"/>
        <w:jc w:val="both"/>
        <w:rPr>
          <w:sz w:val="28"/>
          <w:szCs w:val="28"/>
        </w:rPr>
      </w:pPr>
      <w:r w:rsidRPr="00CC6DA6">
        <w:rPr>
          <w:sz w:val="28"/>
          <w:szCs w:val="28"/>
        </w:rPr>
        <w:t>В графы с 1 по 5 вносятся данные о расположении и высоте препятствий, расположенных в пределах зоны поверхности взлета.</w:t>
      </w:r>
    </w:p>
    <w:p w:rsidR="00CC6DA6" w:rsidRPr="00CC6DA6" w:rsidRDefault="00CC6DA6" w:rsidP="00CC6DA6">
      <w:pPr>
        <w:spacing w:line="160" w:lineRule="atLeast"/>
        <w:ind w:right="43" w:firstLine="709"/>
        <w:jc w:val="both"/>
        <w:rPr>
          <w:sz w:val="28"/>
          <w:szCs w:val="28"/>
        </w:rPr>
      </w:pPr>
      <w:r w:rsidRPr="00CC6DA6">
        <w:rPr>
          <w:sz w:val="28"/>
          <w:szCs w:val="28"/>
        </w:rPr>
        <w:t xml:space="preserve">В графе 6 указывается расстояние </w:t>
      </w:r>
      <w:r w:rsidRPr="00CC6DA6">
        <w:rPr>
          <w:i/>
          <w:sz w:val="28"/>
          <w:szCs w:val="28"/>
        </w:rPr>
        <w:t>D</w:t>
      </w:r>
      <w:r w:rsidRPr="00CC6DA6">
        <w:rPr>
          <w:sz w:val="28"/>
          <w:szCs w:val="28"/>
        </w:rPr>
        <w:t xml:space="preserve"> от начала поверхности взлета до препятствия. Для препятствий, расположенных в прямолинейной зоне поверхности взлета (рис. № 17) или в пределах прямолинейной части этой зоны (рис. № 18), расстояние </w:t>
      </w:r>
      <w:r w:rsidRPr="00CC6DA6">
        <w:rPr>
          <w:i/>
          <w:sz w:val="28"/>
          <w:szCs w:val="28"/>
        </w:rPr>
        <w:t>D</w:t>
      </w:r>
      <w:r w:rsidRPr="00CC6DA6">
        <w:rPr>
          <w:sz w:val="28"/>
          <w:szCs w:val="28"/>
        </w:rPr>
        <w:t xml:space="preserve"> также может определяться по формуле:</w:t>
      </w:r>
    </w:p>
    <w:p w:rsidR="00CC6DA6" w:rsidRPr="00CC6DA6" w:rsidRDefault="00CC6DA6" w:rsidP="00CC6DA6">
      <w:pPr>
        <w:spacing w:line="80" w:lineRule="atLeast"/>
        <w:ind w:right="43" w:firstLine="709"/>
        <w:jc w:val="both"/>
        <w:rPr>
          <w:i/>
          <w:sz w:val="28"/>
          <w:szCs w:val="28"/>
        </w:rPr>
      </w:pPr>
      <w:r w:rsidRPr="00CC6DA6">
        <w:rPr>
          <w:i/>
          <w:sz w:val="28"/>
          <w:szCs w:val="28"/>
        </w:rPr>
        <w:t xml:space="preserve">                                                       D = </w:t>
      </w:r>
      <w:r w:rsidRPr="00CC6DA6">
        <w:rPr>
          <w:i/>
          <w:sz w:val="28"/>
          <w:szCs w:val="28"/>
        </w:rPr>
        <w:sym w:font="Symbol" w:char="F02D"/>
      </w:r>
      <w:r w:rsidRPr="00CC6DA6">
        <w:rPr>
          <w:i/>
          <w:sz w:val="28"/>
          <w:szCs w:val="28"/>
        </w:rPr>
        <w:t xml:space="preserve"> Х</w:t>
      </w:r>
      <w:r w:rsidRPr="00CC6DA6">
        <w:rPr>
          <w:i/>
          <w:sz w:val="28"/>
          <w:szCs w:val="28"/>
          <w:vertAlign w:val="subscript"/>
        </w:rPr>
        <w:t>П</w:t>
      </w:r>
      <w:r w:rsidRPr="00CC6DA6">
        <w:rPr>
          <w:i/>
          <w:sz w:val="28"/>
          <w:szCs w:val="28"/>
        </w:rPr>
        <w:t xml:space="preserve"> + Х</w:t>
      </w:r>
      <w:r w:rsidRPr="00CC6DA6">
        <w:rPr>
          <w:i/>
          <w:sz w:val="28"/>
          <w:szCs w:val="28"/>
          <w:vertAlign w:val="subscript"/>
        </w:rPr>
        <w:t>В</w:t>
      </w:r>
      <w:r w:rsidRPr="00CC6DA6">
        <w:rPr>
          <w:i/>
          <w:sz w:val="28"/>
          <w:szCs w:val="28"/>
        </w:rPr>
        <w:t>;</w:t>
      </w:r>
    </w:p>
    <w:p w:rsidR="00CC6DA6" w:rsidRPr="00CC6DA6" w:rsidRDefault="00CC6DA6" w:rsidP="00CC6DA6">
      <w:pPr>
        <w:spacing w:line="160" w:lineRule="atLeast"/>
        <w:ind w:right="43" w:firstLine="709"/>
        <w:jc w:val="both"/>
        <w:rPr>
          <w:sz w:val="28"/>
          <w:szCs w:val="28"/>
        </w:rPr>
      </w:pPr>
      <w:r w:rsidRPr="00CC6DA6">
        <w:rPr>
          <w:sz w:val="28"/>
          <w:szCs w:val="28"/>
        </w:rPr>
        <w:t xml:space="preserve">В графе 7 указывается абсолютная высота информационной поверхности в месте расположения препятствия </w:t>
      </w:r>
      <w:r w:rsidRPr="00CC6DA6">
        <w:rPr>
          <w:i/>
          <w:sz w:val="28"/>
          <w:szCs w:val="28"/>
        </w:rPr>
        <w:t>Н</w:t>
      </w:r>
      <w:r w:rsidRPr="00CC6DA6">
        <w:rPr>
          <w:sz w:val="28"/>
          <w:szCs w:val="28"/>
        </w:rPr>
        <w:t xml:space="preserve"> (рис. № 19).</w:t>
      </w:r>
    </w:p>
    <w:p w:rsidR="00CC6DA6" w:rsidRPr="00CC6DA6" w:rsidRDefault="00CC6DA6" w:rsidP="00CC6DA6">
      <w:pPr>
        <w:spacing w:line="160" w:lineRule="atLeast"/>
        <w:ind w:right="43" w:firstLine="709"/>
        <w:jc w:val="both"/>
        <w:rPr>
          <w:sz w:val="28"/>
          <w:szCs w:val="28"/>
        </w:rPr>
      </w:pPr>
      <w:r w:rsidRPr="00CC6DA6">
        <w:rPr>
          <w:sz w:val="28"/>
          <w:szCs w:val="28"/>
        </w:rPr>
        <w:t>В графе 8 указывается разность (</w:t>
      </w:r>
      <w:r w:rsidRPr="00CC6DA6">
        <w:rPr>
          <w:i/>
          <w:sz w:val="28"/>
          <w:szCs w:val="28"/>
        </w:rPr>
        <w:t>Н</w:t>
      </w:r>
      <w:r w:rsidRPr="00CC6DA6">
        <w:rPr>
          <w:i/>
          <w:sz w:val="28"/>
          <w:szCs w:val="28"/>
          <w:vertAlign w:val="subscript"/>
        </w:rPr>
        <w:t>П</w:t>
      </w:r>
      <w:r w:rsidRPr="00CC6DA6">
        <w:rPr>
          <w:i/>
          <w:sz w:val="28"/>
          <w:szCs w:val="28"/>
        </w:rPr>
        <w:t xml:space="preserve"> – Н</w:t>
      </w:r>
      <w:r w:rsidRPr="00CC6DA6">
        <w:rPr>
          <w:sz w:val="28"/>
          <w:szCs w:val="28"/>
        </w:rPr>
        <w:t xml:space="preserve">) между абсолютной высотой препят-ствия </w:t>
      </w:r>
      <w:r w:rsidRPr="00CC6DA6">
        <w:rPr>
          <w:i/>
          <w:sz w:val="28"/>
          <w:szCs w:val="28"/>
        </w:rPr>
        <w:t>Н</w:t>
      </w:r>
      <w:r w:rsidRPr="00CC6DA6">
        <w:rPr>
          <w:i/>
          <w:sz w:val="28"/>
          <w:szCs w:val="28"/>
          <w:vertAlign w:val="subscript"/>
        </w:rPr>
        <w:t>П</w:t>
      </w:r>
      <w:r w:rsidRPr="00CC6DA6">
        <w:rPr>
          <w:sz w:val="28"/>
          <w:szCs w:val="28"/>
        </w:rPr>
        <w:t xml:space="preserve"> и высотой информационной поверхности </w:t>
      </w:r>
      <w:r w:rsidRPr="00CC6DA6">
        <w:rPr>
          <w:i/>
          <w:sz w:val="28"/>
          <w:szCs w:val="28"/>
        </w:rPr>
        <w:t>Н</w:t>
      </w:r>
      <w:r w:rsidRPr="00CC6DA6">
        <w:rPr>
          <w:sz w:val="28"/>
          <w:szCs w:val="28"/>
        </w:rPr>
        <w:t xml:space="preserve"> с соответствующим знаком.</w:t>
      </w:r>
    </w:p>
    <w:p w:rsidR="00CC6DA6" w:rsidRPr="00CC6DA6" w:rsidRDefault="00CC6DA6" w:rsidP="00CC6DA6">
      <w:pPr>
        <w:spacing w:line="160" w:lineRule="atLeast"/>
        <w:ind w:right="43" w:firstLine="709"/>
        <w:jc w:val="both"/>
        <w:rPr>
          <w:sz w:val="28"/>
          <w:szCs w:val="28"/>
        </w:rPr>
      </w:pPr>
      <w:r w:rsidRPr="00CC6DA6">
        <w:rPr>
          <w:sz w:val="28"/>
          <w:szCs w:val="28"/>
        </w:rPr>
        <w:t>В графе 9 по препятствиям, возвышающимся над информационной поверхностью, но «затененным» другим неподвижным препятствием (правила определения «затененных» препятствий приведены в приложении № 3.2), указывается: «Затенено препятствием №....».</w:t>
      </w:r>
    </w:p>
    <w:p w:rsidR="00CC6DA6" w:rsidRPr="00CC6DA6" w:rsidRDefault="00CC6DA6" w:rsidP="00CC6DA6">
      <w:pPr>
        <w:spacing w:line="160" w:lineRule="atLeast"/>
        <w:ind w:right="43" w:firstLine="709"/>
        <w:jc w:val="both"/>
        <w:rPr>
          <w:sz w:val="28"/>
          <w:szCs w:val="28"/>
        </w:rPr>
      </w:pPr>
      <w:r w:rsidRPr="00CC6DA6">
        <w:rPr>
          <w:sz w:val="28"/>
          <w:szCs w:val="28"/>
        </w:rPr>
        <w:t xml:space="preserve">Препятствия, возвышающиеся над информационной поверхностью, не «затененные» другими препятствиями, вносятся в таблицу № 3 «Препятствия, подлежащие учету при определении максимальной взлетной массы». </w:t>
      </w:r>
    </w:p>
    <w:p w:rsidR="00CC6DA6" w:rsidRPr="00CC6DA6" w:rsidRDefault="00CC6DA6" w:rsidP="00CC6DA6">
      <w:pPr>
        <w:spacing w:line="160" w:lineRule="atLeast"/>
        <w:ind w:right="43" w:firstLine="709"/>
        <w:jc w:val="both"/>
        <w:rPr>
          <w:sz w:val="28"/>
          <w:szCs w:val="28"/>
        </w:rPr>
      </w:pPr>
      <w:r w:rsidRPr="00CC6DA6">
        <w:rPr>
          <w:sz w:val="28"/>
          <w:szCs w:val="28"/>
        </w:rPr>
        <w:lastRenderedPageBreak/>
        <w:t>В графе 1 таблицы № 3 указывается наименование препятствия, возвышающегося над информационной поверхностью.</w:t>
      </w:r>
    </w:p>
    <w:p w:rsidR="00CC6DA6" w:rsidRPr="00CC6DA6" w:rsidRDefault="00CC6DA6" w:rsidP="00CC6DA6">
      <w:pPr>
        <w:spacing w:line="160" w:lineRule="atLeast"/>
        <w:ind w:right="43" w:firstLine="709"/>
        <w:jc w:val="both"/>
        <w:rPr>
          <w:sz w:val="28"/>
          <w:szCs w:val="28"/>
        </w:rPr>
      </w:pPr>
      <w:r w:rsidRPr="00CC6DA6">
        <w:rPr>
          <w:sz w:val="28"/>
          <w:szCs w:val="28"/>
        </w:rPr>
        <w:t xml:space="preserve">В графе 2 указывается расстояние до препятствия от конца ВПП со стороны взлета, определяемое как  </w:t>
      </w:r>
      <w:r w:rsidRPr="00CC6DA6">
        <w:rPr>
          <w:i/>
          <w:sz w:val="28"/>
          <w:szCs w:val="28"/>
        </w:rPr>
        <w:t>D + (</w:t>
      </w:r>
      <w:r w:rsidRPr="00CC6DA6">
        <w:rPr>
          <w:i/>
          <w:sz w:val="28"/>
          <w:szCs w:val="28"/>
        </w:rPr>
        <w:sym w:font="Symbol" w:char="F02D"/>
      </w:r>
      <w:r w:rsidRPr="00CC6DA6">
        <w:rPr>
          <w:i/>
          <w:sz w:val="28"/>
          <w:szCs w:val="28"/>
        </w:rPr>
        <w:t xml:space="preserve"> Х</w:t>
      </w:r>
      <w:r w:rsidRPr="00CC6DA6">
        <w:rPr>
          <w:i/>
          <w:sz w:val="28"/>
          <w:szCs w:val="28"/>
          <w:vertAlign w:val="subscript"/>
        </w:rPr>
        <w:t>В</w:t>
      </w:r>
      <w:r w:rsidRPr="00CC6DA6">
        <w:rPr>
          <w:i/>
          <w:sz w:val="28"/>
          <w:szCs w:val="28"/>
        </w:rPr>
        <w:t xml:space="preserve"> – L</w:t>
      </w:r>
      <w:r w:rsidRPr="00CC6DA6">
        <w:rPr>
          <w:i/>
          <w:sz w:val="28"/>
          <w:szCs w:val="28"/>
          <w:vertAlign w:val="subscript"/>
        </w:rPr>
        <w:t>ВПП</w:t>
      </w:r>
      <w:r w:rsidRPr="00CC6DA6">
        <w:rPr>
          <w:i/>
          <w:sz w:val="28"/>
          <w:szCs w:val="28"/>
        </w:rPr>
        <w:t>)</w:t>
      </w:r>
      <w:r w:rsidRPr="00CC6DA6">
        <w:rPr>
          <w:sz w:val="28"/>
          <w:szCs w:val="28"/>
        </w:rPr>
        <w:t>;</w:t>
      </w:r>
    </w:p>
    <w:p w:rsidR="00CC6DA6" w:rsidRPr="00CC6DA6" w:rsidRDefault="00CC6DA6" w:rsidP="00CC6DA6">
      <w:pPr>
        <w:spacing w:line="160" w:lineRule="atLeast"/>
        <w:ind w:right="43" w:firstLine="709"/>
        <w:jc w:val="right"/>
        <w:rPr>
          <w:sz w:val="28"/>
          <w:szCs w:val="28"/>
        </w:rPr>
      </w:pPr>
      <w:r w:rsidRPr="00CC6DA6">
        <w:rPr>
          <w:sz w:val="28"/>
          <w:szCs w:val="28"/>
        </w:rPr>
        <w:t xml:space="preserve"> </w:t>
      </w:r>
    </w:p>
    <w:p w:rsidR="00CC6DA6" w:rsidRPr="00CC6DA6" w:rsidRDefault="00CC6DA6" w:rsidP="00CC6DA6">
      <w:pPr>
        <w:spacing w:line="160" w:lineRule="atLeast"/>
        <w:ind w:left="284" w:firstLine="567"/>
        <w:jc w:val="both"/>
        <w:rPr>
          <w:sz w:val="24"/>
          <w:szCs w:val="24"/>
        </w:rPr>
        <w:sectPr w:rsidR="00CC6DA6" w:rsidRPr="00CC6DA6" w:rsidSect="00E34F2B">
          <w:pgSz w:w="11906" w:h="16838"/>
          <w:pgMar w:top="1134" w:right="709" w:bottom="1135" w:left="1134" w:header="709" w:footer="709" w:gutter="0"/>
          <w:cols w:space="708"/>
          <w:docGrid w:linePitch="360"/>
        </w:sectPr>
      </w:pPr>
    </w:p>
    <w:p w:rsidR="00CC6DA6" w:rsidRPr="00CC6DA6" w:rsidRDefault="00CC6DA6" w:rsidP="00CC6DA6">
      <w:pPr>
        <w:spacing w:line="160" w:lineRule="atLeast"/>
        <w:ind w:left="11057"/>
        <w:jc w:val="center"/>
        <w:rPr>
          <w:sz w:val="28"/>
          <w:szCs w:val="28"/>
        </w:rPr>
      </w:pPr>
      <w:r w:rsidRPr="00CC6DA6">
        <w:rPr>
          <w:sz w:val="28"/>
          <w:szCs w:val="28"/>
        </w:rPr>
        <w:lastRenderedPageBreak/>
        <w:t>Таблица № 2</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left="284" w:firstLine="567"/>
        <w:jc w:val="center"/>
        <w:rPr>
          <w:b/>
          <w:sz w:val="28"/>
          <w:szCs w:val="28"/>
        </w:rPr>
      </w:pPr>
      <w:r w:rsidRPr="00CC6DA6">
        <w:rPr>
          <w:b/>
          <w:sz w:val="28"/>
          <w:szCs w:val="28"/>
        </w:rPr>
        <w:t>Расчетная таблица</w:t>
      </w:r>
    </w:p>
    <w:p w:rsidR="00CC6DA6" w:rsidRPr="00CC6DA6" w:rsidRDefault="00CC6DA6" w:rsidP="00CC6DA6">
      <w:pPr>
        <w:spacing w:line="160" w:lineRule="atLeast"/>
        <w:ind w:left="284" w:firstLine="567"/>
        <w:jc w:val="center"/>
        <w:rPr>
          <w:b/>
          <w:sz w:val="28"/>
          <w:szCs w:val="28"/>
        </w:rPr>
      </w:pPr>
      <w:r w:rsidRPr="00CC6DA6">
        <w:rPr>
          <w:b/>
          <w:sz w:val="28"/>
          <w:szCs w:val="28"/>
        </w:rPr>
        <w:t>для определения препятствий, возвышающихся над информационной поверхностью</w:t>
      </w:r>
    </w:p>
    <w:p w:rsidR="00CC6DA6" w:rsidRPr="00CC6DA6" w:rsidRDefault="00CC6DA6" w:rsidP="00CC6DA6">
      <w:pPr>
        <w:spacing w:line="160" w:lineRule="atLeast"/>
        <w:ind w:left="284" w:firstLine="567"/>
        <w:jc w:val="center"/>
        <w:rPr>
          <w:sz w:val="28"/>
          <w:szCs w:val="28"/>
        </w:rPr>
      </w:pPr>
      <w:r w:rsidRPr="00CC6DA6">
        <w:rPr>
          <w:b/>
          <w:sz w:val="28"/>
          <w:szCs w:val="28"/>
        </w:rPr>
        <w:t xml:space="preserve">в направлении взлета с МК </w:t>
      </w:r>
      <w:r w:rsidRPr="00CC6DA6">
        <w:rPr>
          <w:b/>
          <w:sz w:val="28"/>
          <w:szCs w:val="28"/>
          <w:vertAlign w:val="subscript"/>
        </w:rPr>
        <w:t>взл</w:t>
      </w:r>
      <w:r w:rsidRPr="00CC6DA6">
        <w:rPr>
          <w:b/>
          <w:sz w:val="28"/>
          <w:szCs w:val="28"/>
        </w:rPr>
        <w:t xml:space="preserve"> =</w:t>
      </w:r>
      <w:r w:rsidRPr="00CC6DA6">
        <w:rPr>
          <w:sz w:val="28"/>
          <w:szCs w:val="28"/>
        </w:rPr>
        <w:t xml:space="preserve"> ___________</w:t>
      </w:r>
    </w:p>
    <w:p w:rsidR="00CC6DA6" w:rsidRPr="00CC6DA6" w:rsidRDefault="00CC6DA6" w:rsidP="00CC6DA6">
      <w:pPr>
        <w:spacing w:line="80" w:lineRule="atLeast"/>
        <w:ind w:left="284" w:firstLine="567"/>
        <w:jc w:val="both"/>
        <w:rPr>
          <w:sz w:val="28"/>
          <w:szCs w:val="28"/>
        </w:rPr>
      </w:pPr>
    </w:p>
    <w:p w:rsidR="00CC6DA6" w:rsidRPr="00CC6DA6" w:rsidRDefault="00CC6DA6" w:rsidP="00CC6DA6">
      <w:pPr>
        <w:spacing w:line="80" w:lineRule="atLeast"/>
        <w:ind w:left="284" w:firstLine="567"/>
        <w:jc w:val="center"/>
        <w:rPr>
          <w:sz w:val="28"/>
          <w:szCs w:val="28"/>
        </w:rPr>
      </w:pPr>
      <w:r w:rsidRPr="00CC6DA6">
        <w:rPr>
          <w:sz w:val="28"/>
          <w:szCs w:val="28"/>
        </w:rPr>
        <w:t xml:space="preserve">Аэродром _________________  Начало координат ХОУ </w:t>
      </w:r>
      <w:r w:rsidRPr="00CC6DA6">
        <w:rPr>
          <w:sz w:val="28"/>
          <w:szCs w:val="28"/>
        </w:rPr>
        <w:sym w:font="Symbol" w:char="F02D"/>
      </w:r>
      <w:r w:rsidRPr="00CC6DA6">
        <w:rPr>
          <w:sz w:val="28"/>
          <w:szCs w:val="28"/>
        </w:rPr>
        <w:t xml:space="preserve"> порог ВПП с МК</w:t>
      </w:r>
      <w:r w:rsidRPr="00CC6DA6">
        <w:rPr>
          <w:sz w:val="28"/>
          <w:szCs w:val="28"/>
          <w:vertAlign w:val="subscript"/>
        </w:rPr>
        <w:t xml:space="preserve">пос </w:t>
      </w:r>
      <w:r w:rsidRPr="00CC6DA6">
        <w:rPr>
          <w:sz w:val="28"/>
          <w:szCs w:val="28"/>
        </w:rPr>
        <w:t>= __________</w:t>
      </w:r>
    </w:p>
    <w:p w:rsidR="00CC6DA6" w:rsidRPr="00CC6DA6" w:rsidRDefault="00CC6DA6" w:rsidP="00CC6DA6">
      <w:pPr>
        <w:spacing w:line="80" w:lineRule="atLeast"/>
        <w:ind w:left="284" w:firstLine="567"/>
      </w:pPr>
      <w:r w:rsidRPr="00CC6DA6">
        <w:t xml:space="preserve">                                                                      (наименование)</w:t>
      </w:r>
    </w:p>
    <w:p w:rsidR="00CC6DA6" w:rsidRPr="00CC6DA6" w:rsidRDefault="00CC6DA6" w:rsidP="00CC6DA6">
      <w:pPr>
        <w:spacing w:line="80" w:lineRule="atLeast"/>
        <w:ind w:left="284" w:firstLine="567"/>
        <w:jc w:val="both"/>
        <w:rPr>
          <w:sz w:val="28"/>
          <w:szCs w:val="28"/>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876"/>
        <w:gridCol w:w="1668"/>
        <w:gridCol w:w="1592"/>
        <w:gridCol w:w="1418"/>
        <w:gridCol w:w="1417"/>
        <w:gridCol w:w="2268"/>
        <w:gridCol w:w="2126"/>
        <w:gridCol w:w="1525"/>
      </w:tblGrid>
      <w:tr w:rsidR="00CC6DA6" w:rsidRPr="00CC6DA6" w:rsidTr="00163302">
        <w:trPr>
          <w:trHeight w:val="1976"/>
        </w:trPr>
        <w:tc>
          <w:tcPr>
            <w:tcW w:w="1101" w:type="dxa"/>
            <w:tcBorders>
              <w:left w:val="nil"/>
              <w:bottom w:val="nil"/>
            </w:tcBorders>
          </w:tcPr>
          <w:p w:rsidR="00CC6DA6" w:rsidRPr="00CC6DA6" w:rsidRDefault="00CC6DA6" w:rsidP="00CC6DA6">
            <w:pPr>
              <w:spacing w:line="80" w:lineRule="atLeast"/>
              <w:jc w:val="center"/>
              <w:rPr>
                <w:sz w:val="28"/>
                <w:szCs w:val="28"/>
              </w:rPr>
            </w:pPr>
            <w:r w:rsidRPr="00CC6DA6">
              <w:rPr>
                <w:sz w:val="28"/>
                <w:szCs w:val="28"/>
                <w:lang w:val="en-US"/>
              </w:rPr>
              <w:t>№</w:t>
            </w:r>
          </w:p>
          <w:p w:rsidR="00CC6DA6" w:rsidRPr="00CC6DA6" w:rsidRDefault="00CC6DA6" w:rsidP="00CC6DA6">
            <w:pPr>
              <w:spacing w:line="80" w:lineRule="atLeast"/>
              <w:ind w:left="-108" w:right="-141"/>
              <w:jc w:val="center"/>
              <w:rPr>
                <w:sz w:val="28"/>
                <w:szCs w:val="28"/>
              </w:rPr>
            </w:pPr>
            <w:r w:rsidRPr="00CC6DA6">
              <w:rPr>
                <w:sz w:val="28"/>
                <w:szCs w:val="28"/>
                <w:lang w:val="en-US"/>
              </w:rPr>
              <w:t>препят</w:t>
            </w:r>
            <w:r w:rsidRPr="00CC6DA6">
              <w:rPr>
                <w:sz w:val="28"/>
                <w:szCs w:val="28"/>
              </w:rPr>
              <w:t>-</w:t>
            </w:r>
            <w:r w:rsidRPr="00CC6DA6">
              <w:rPr>
                <w:sz w:val="28"/>
                <w:szCs w:val="28"/>
                <w:lang w:val="en-US"/>
              </w:rPr>
              <w:t>ствия *</w:t>
            </w:r>
          </w:p>
        </w:tc>
        <w:tc>
          <w:tcPr>
            <w:tcW w:w="1876" w:type="dxa"/>
          </w:tcPr>
          <w:p w:rsidR="00CC6DA6" w:rsidRPr="00CC6DA6" w:rsidRDefault="00CC6DA6" w:rsidP="00CC6DA6">
            <w:pPr>
              <w:spacing w:line="80" w:lineRule="atLeast"/>
              <w:ind w:left="-75" w:right="-108"/>
              <w:jc w:val="center"/>
              <w:rPr>
                <w:sz w:val="28"/>
                <w:szCs w:val="28"/>
                <w:lang w:val="en-US"/>
              </w:rPr>
            </w:pPr>
            <w:r w:rsidRPr="00CC6DA6">
              <w:rPr>
                <w:sz w:val="28"/>
                <w:szCs w:val="28"/>
                <w:lang w:val="en-US"/>
              </w:rPr>
              <w:t>Наименование препятствия *</w:t>
            </w:r>
          </w:p>
        </w:tc>
        <w:tc>
          <w:tcPr>
            <w:tcW w:w="1668" w:type="dxa"/>
          </w:tcPr>
          <w:p w:rsidR="00CC6DA6" w:rsidRPr="00CC6DA6" w:rsidRDefault="00CC6DA6" w:rsidP="00CC6DA6">
            <w:pPr>
              <w:spacing w:line="80" w:lineRule="atLeast"/>
              <w:jc w:val="center"/>
              <w:rPr>
                <w:sz w:val="28"/>
                <w:szCs w:val="28"/>
              </w:rPr>
            </w:pPr>
            <w:r w:rsidRPr="00CC6DA6">
              <w:rPr>
                <w:sz w:val="28"/>
                <w:szCs w:val="28"/>
              </w:rPr>
              <w:t>Расстояние от порога ВПП, м</w:t>
            </w:r>
          </w:p>
          <w:p w:rsidR="00CC6DA6" w:rsidRPr="00CC6DA6" w:rsidRDefault="00CC6DA6" w:rsidP="00CC6DA6">
            <w:pPr>
              <w:spacing w:line="80" w:lineRule="atLeast"/>
              <w:jc w:val="center"/>
              <w:rPr>
                <w:sz w:val="28"/>
                <w:szCs w:val="28"/>
              </w:rPr>
            </w:pPr>
            <w:r w:rsidRPr="00CC6DA6">
              <w:rPr>
                <w:sz w:val="28"/>
                <w:szCs w:val="28"/>
              </w:rPr>
              <w:t>(</w:t>
            </w:r>
            <w:r w:rsidRPr="00CC6DA6">
              <w:rPr>
                <w:i/>
                <w:sz w:val="28"/>
                <w:szCs w:val="28"/>
              </w:rPr>
              <w:t>Х</w:t>
            </w:r>
            <w:r w:rsidRPr="00CC6DA6">
              <w:rPr>
                <w:sz w:val="28"/>
                <w:szCs w:val="28"/>
              </w:rPr>
              <w:t>)</w:t>
            </w:r>
          </w:p>
        </w:tc>
        <w:tc>
          <w:tcPr>
            <w:tcW w:w="1592" w:type="dxa"/>
          </w:tcPr>
          <w:p w:rsidR="00CC6DA6" w:rsidRPr="00CC6DA6" w:rsidRDefault="00CC6DA6" w:rsidP="00CC6DA6">
            <w:pPr>
              <w:spacing w:line="80" w:lineRule="atLeast"/>
              <w:jc w:val="center"/>
              <w:rPr>
                <w:sz w:val="28"/>
                <w:szCs w:val="28"/>
              </w:rPr>
            </w:pPr>
            <w:r w:rsidRPr="00CC6DA6">
              <w:rPr>
                <w:sz w:val="28"/>
                <w:szCs w:val="28"/>
              </w:rPr>
              <w:t>Расстоя-ние от оси ВПП или ее продол-жения, м</w:t>
            </w:r>
          </w:p>
          <w:p w:rsidR="00CC6DA6" w:rsidRPr="00CC6DA6" w:rsidRDefault="00CC6DA6" w:rsidP="00CC6DA6">
            <w:pPr>
              <w:spacing w:line="80" w:lineRule="atLeast"/>
              <w:jc w:val="center"/>
              <w:rPr>
                <w:sz w:val="28"/>
                <w:szCs w:val="28"/>
                <w:lang w:val="en-US"/>
              </w:rPr>
            </w:pPr>
            <w:r w:rsidRPr="00CC6DA6">
              <w:rPr>
                <w:sz w:val="28"/>
                <w:szCs w:val="28"/>
                <w:lang w:val="en-US"/>
              </w:rPr>
              <w:t>(</w:t>
            </w:r>
            <w:r w:rsidRPr="00CC6DA6">
              <w:rPr>
                <w:i/>
                <w:sz w:val="28"/>
                <w:szCs w:val="28"/>
                <w:lang w:val="en-US"/>
              </w:rPr>
              <w:t>У</w:t>
            </w:r>
            <w:r w:rsidRPr="00CC6DA6">
              <w:rPr>
                <w:sz w:val="28"/>
                <w:szCs w:val="28"/>
                <w:lang w:val="en-US"/>
              </w:rPr>
              <w:t>)</w:t>
            </w:r>
          </w:p>
        </w:tc>
        <w:tc>
          <w:tcPr>
            <w:tcW w:w="1418" w:type="dxa"/>
          </w:tcPr>
          <w:p w:rsidR="00CC6DA6" w:rsidRPr="00CC6DA6" w:rsidRDefault="00CC6DA6" w:rsidP="00CC6DA6">
            <w:pPr>
              <w:spacing w:line="80" w:lineRule="atLeast"/>
              <w:jc w:val="center"/>
              <w:rPr>
                <w:sz w:val="28"/>
                <w:szCs w:val="28"/>
              </w:rPr>
            </w:pPr>
            <w:r w:rsidRPr="00CC6DA6">
              <w:rPr>
                <w:sz w:val="28"/>
                <w:szCs w:val="28"/>
              </w:rPr>
              <w:t>Абсолют-ная от-метка препят-ствия, м</w:t>
            </w:r>
          </w:p>
          <w:p w:rsidR="00CC6DA6" w:rsidRPr="00CC6DA6" w:rsidRDefault="00CC6DA6" w:rsidP="00CC6DA6">
            <w:pPr>
              <w:spacing w:line="80" w:lineRule="atLeast"/>
              <w:jc w:val="center"/>
              <w:rPr>
                <w:sz w:val="28"/>
                <w:szCs w:val="28"/>
                <w:lang w:val="en-US"/>
              </w:rPr>
            </w:pPr>
            <w:r w:rsidRPr="00CC6DA6">
              <w:rPr>
                <w:sz w:val="28"/>
                <w:szCs w:val="28"/>
                <w:lang w:val="en-US"/>
              </w:rPr>
              <w:t>(</w:t>
            </w:r>
            <w:r w:rsidRPr="00CC6DA6">
              <w:rPr>
                <w:i/>
                <w:sz w:val="28"/>
                <w:szCs w:val="28"/>
                <w:lang w:val="en-US"/>
              </w:rPr>
              <w:t>Н</w:t>
            </w:r>
            <w:r w:rsidRPr="00CC6DA6">
              <w:rPr>
                <w:i/>
                <w:sz w:val="28"/>
                <w:szCs w:val="28"/>
                <w:vertAlign w:val="subscript"/>
                <w:lang w:val="en-US"/>
              </w:rPr>
              <w:t>П</w:t>
            </w:r>
            <w:r w:rsidRPr="00CC6DA6">
              <w:rPr>
                <w:sz w:val="28"/>
                <w:szCs w:val="28"/>
                <w:lang w:val="en-US"/>
              </w:rPr>
              <w:t>)</w:t>
            </w:r>
          </w:p>
        </w:tc>
        <w:tc>
          <w:tcPr>
            <w:tcW w:w="1417" w:type="dxa"/>
          </w:tcPr>
          <w:p w:rsidR="00CC6DA6" w:rsidRPr="00CC6DA6" w:rsidRDefault="00CC6DA6" w:rsidP="00CC6DA6">
            <w:pPr>
              <w:spacing w:line="80" w:lineRule="atLeast"/>
              <w:jc w:val="center"/>
              <w:rPr>
                <w:sz w:val="28"/>
                <w:szCs w:val="28"/>
              </w:rPr>
            </w:pPr>
            <w:r w:rsidRPr="00CC6DA6">
              <w:rPr>
                <w:sz w:val="28"/>
                <w:szCs w:val="28"/>
                <w:lang w:val="en-US"/>
              </w:rPr>
              <w:t xml:space="preserve">Расстоя-ние </w:t>
            </w:r>
            <w:r w:rsidRPr="00CC6DA6">
              <w:rPr>
                <w:i/>
                <w:sz w:val="28"/>
                <w:szCs w:val="28"/>
                <w:lang w:val="en-US"/>
              </w:rPr>
              <w:t>D</w:t>
            </w:r>
            <w:r w:rsidRPr="00CC6DA6">
              <w:rPr>
                <w:sz w:val="28"/>
                <w:szCs w:val="28"/>
              </w:rPr>
              <w:t>, м</w:t>
            </w:r>
          </w:p>
        </w:tc>
        <w:tc>
          <w:tcPr>
            <w:tcW w:w="2268" w:type="dxa"/>
          </w:tcPr>
          <w:p w:rsidR="00CC6DA6" w:rsidRPr="00CC6DA6" w:rsidRDefault="00CC6DA6" w:rsidP="00CC6DA6">
            <w:pPr>
              <w:spacing w:line="80" w:lineRule="atLeast"/>
              <w:jc w:val="center"/>
              <w:rPr>
                <w:sz w:val="28"/>
                <w:szCs w:val="28"/>
              </w:rPr>
            </w:pPr>
            <w:r w:rsidRPr="00CC6DA6">
              <w:rPr>
                <w:sz w:val="28"/>
                <w:szCs w:val="28"/>
              </w:rPr>
              <w:t>Абсолютная высота инфор-мационной поверхности, м</w:t>
            </w:r>
          </w:p>
          <w:p w:rsidR="00CC6DA6" w:rsidRPr="00CC6DA6" w:rsidRDefault="00CC6DA6" w:rsidP="00CC6DA6">
            <w:pPr>
              <w:spacing w:line="80" w:lineRule="atLeast"/>
              <w:jc w:val="center"/>
              <w:rPr>
                <w:sz w:val="28"/>
                <w:szCs w:val="28"/>
                <w:lang w:val="en-US"/>
              </w:rPr>
            </w:pPr>
            <w:r w:rsidRPr="00CC6DA6">
              <w:rPr>
                <w:sz w:val="28"/>
                <w:szCs w:val="28"/>
                <w:lang w:val="en-US"/>
              </w:rPr>
              <w:t>(</w:t>
            </w:r>
            <w:r w:rsidRPr="00CC6DA6">
              <w:rPr>
                <w:i/>
                <w:sz w:val="28"/>
                <w:szCs w:val="28"/>
                <w:lang w:val="en-US"/>
              </w:rPr>
              <w:t>Н</w:t>
            </w:r>
            <w:r w:rsidRPr="00CC6DA6">
              <w:rPr>
                <w:sz w:val="28"/>
                <w:szCs w:val="28"/>
                <w:lang w:val="en-US"/>
              </w:rPr>
              <w:t>)</w:t>
            </w:r>
          </w:p>
        </w:tc>
        <w:tc>
          <w:tcPr>
            <w:tcW w:w="2126" w:type="dxa"/>
          </w:tcPr>
          <w:p w:rsidR="00CC6DA6" w:rsidRPr="00CC6DA6" w:rsidRDefault="00CC6DA6" w:rsidP="00CC6DA6">
            <w:pPr>
              <w:spacing w:line="80" w:lineRule="atLeast"/>
              <w:jc w:val="center"/>
              <w:rPr>
                <w:sz w:val="28"/>
                <w:szCs w:val="28"/>
              </w:rPr>
            </w:pPr>
            <w:r w:rsidRPr="00CC6DA6">
              <w:rPr>
                <w:sz w:val="28"/>
                <w:szCs w:val="28"/>
              </w:rPr>
              <w:t>Превышение препятствия над информа-ционной повер-хностью, м</w:t>
            </w:r>
          </w:p>
          <w:p w:rsidR="00CC6DA6" w:rsidRPr="00CC6DA6" w:rsidRDefault="00CC6DA6" w:rsidP="00CC6DA6">
            <w:pPr>
              <w:spacing w:line="80" w:lineRule="atLeast"/>
              <w:jc w:val="center"/>
              <w:rPr>
                <w:sz w:val="28"/>
                <w:szCs w:val="28"/>
                <w:lang w:val="en-US"/>
              </w:rPr>
            </w:pPr>
            <w:r w:rsidRPr="00CC6DA6">
              <w:rPr>
                <w:sz w:val="28"/>
                <w:szCs w:val="28"/>
                <w:lang w:val="en-US"/>
              </w:rPr>
              <w:t>(</w:t>
            </w:r>
            <w:r w:rsidRPr="00CC6DA6">
              <w:rPr>
                <w:i/>
                <w:sz w:val="28"/>
                <w:szCs w:val="28"/>
                <w:lang w:val="en-US"/>
              </w:rPr>
              <w:t>Н</w:t>
            </w:r>
            <w:r w:rsidRPr="00CC6DA6">
              <w:rPr>
                <w:i/>
                <w:sz w:val="28"/>
                <w:szCs w:val="28"/>
                <w:vertAlign w:val="subscript"/>
                <w:lang w:val="en-US"/>
              </w:rPr>
              <w:t>П</w:t>
            </w:r>
            <w:r w:rsidRPr="00CC6DA6">
              <w:rPr>
                <w:sz w:val="28"/>
                <w:szCs w:val="28"/>
                <w:vertAlign w:val="subscript"/>
                <w:lang w:val="en-US"/>
              </w:rPr>
              <w:t xml:space="preserve"> </w:t>
            </w:r>
            <w:r w:rsidRPr="00CC6DA6">
              <w:rPr>
                <w:sz w:val="28"/>
                <w:szCs w:val="28"/>
                <w:lang w:val="en-US"/>
              </w:rPr>
              <w:t xml:space="preserve">– </w:t>
            </w:r>
            <w:r w:rsidRPr="00CC6DA6">
              <w:rPr>
                <w:i/>
                <w:sz w:val="28"/>
                <w:szCs w:val="28"/>
                <w:lang w:val="en-US"/>
              </w:rPr>
              <w:t>Н</w:t>
            </w:r>
            <w:r w:rsidRPr="00CC6DA6">
              <w:rPr>
                <w:sz w:val="28"/>
                <w:szCs w:val="28"/>
                <w:lang w:val="en-US"/>
              </w:rPr>
              <w:t>)</w:t>
            </w:r>
          </w:p>
        </w:tc>
        <w:tc>
          <w:tcPr>
            <w:tcW w:w="1525" w:type="dxa"/>
            <w:tcBorders>
              <w:bottom w:val="nil"/>
              <w:right w:val="nil"/>
            </w:tcBorders>
          </w:tcPr>
          <w:p w:rsidR="00CC6DA6" w:rsidRPr="00CC6DA6" w:rsidRDefault="00CC6DA6" w:rsidP="00CC6DA6">
            <w:pPr>
              <w:spacing w:line="80" w:lineRule="atLeast"/>
              <w:jc w:val="center"/>
              <w:rPr>
                <w:sz w:val="28"/>
                <w:szCs w:val="28"/>
                <w:lang w:val="en-US"/>
              </w:rPr>
            </w:pPr>
          </w:p>
          <w:p w:rsidR="00CC6DA6" w:rsidRPr="00CC6DA6" w:rsidRDefault="00CC6DA6" w:rsidP="00CC6DA6">
            <w:pPr>
              <w:spacing w:line="80" w:lineRule="atLeast"/>
              <w:jc w:val="center"/>
              <w:rPr>
                <w:sz w:val="28"/>
                <w:szCs w:val="28"/>
                <w:lang w:val="en-US"/>
              </w:rPr>
            </w:pPr>
          </w:p>
          <w:p w:rsidR="00CC6DA6" w:rsidRPr="00CC6DA6" w:rsidRDefault="00CC6DA6" w:rsidP="00CC6DA6">
            <w:pPr>
              <w:keepNext/>
              <w:spacing w:line="80" w:lineRule="atLeast"/>
              <w:ind w:left="-108" w:right="-143"/>
              <w:jc w:val="center"/>
              <w:outlineLvl w:val="0"/>
              <w:rPr>
                <w:sz w:val="28"/>
                <w:szCs w:val="28"/>
                <w:lang w:val="en-US"/>
              </w:rPr>
            </w:pPr>
            <w:r w:rsidRPr="00CC6DA6">
              <w:rPr>
                <w:sz w:val="28"/>
                <w:szCs w:val="28"/>
                <w:lang w:val="en-US"/>
              </w:rPr>
              <w:t>Примечание</w:t>
            </w:r>
          </w:p>
        </w:tc>
      </w:tr>
      <w:tr w:rsidR="00CC6DA6" w:rsidRPr="00CC6DA6" w:rsidTr="00163302">
        <w:trPr>
          <w:trHeight w:val="415"/>
        </w:trPr>
        <w:tc>
          <w:tcPr>
            <w:tcW w:w="1101" w:type="dxa"/>
            <w:tcBorders>
              <w:left w:val="nil"/>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1</w:t>
            </w:r>
          </w:p>
        </w:tc>
        <w:tc>
          <w:tcPr>
            <w:tcW w:w="1876"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2</w:t>
            </w:r>
          </w:p>
        </w:tc>
        <w:tc>
          <w:tcPr>
            <w:tcW w:w="1668"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3</w:t>
            </w:r>
          </w:p>
        </w:tc>
        <w:tc>
          <w:tcPr>
            <w:tcW w:w="1592"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4</w:t>
            </w:r>
          </w:p>
        </w:tc>
        <w:tc>
          <w:tcPr>
            <w:tcW w:w="1418"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5</w:t>
            </w:r>
          </w:p>
        </w:tc>
        <w:tc>
          <w:tcPr>
            <w:tcW w:w="1417"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6</w:t>
            </w:r>
          </w:p>
        </w:tc>
        <w:tc>
          <w:tcPr>
            <w:tcW w:w="2268"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7</w:t>
            </w:r>
          </w:p>
        </w:tc>
        <w:tc>
          <w:tcPr>
            <w:tcW w:w="2126" w:type="dxa"/>
            <w:tcBorders>
              <w:bottom w:val="nil"/>
            </w:tcBorders>
          </w:tcPr>
          <w:p w:rsidR="00CC6DA6" w:rsidRPr="00CC6DA6" w:rsidRDefault="00CC6DA6" w:rsidP="00CC6DA6">
            <w:pPr>
              <w:spacing w:line="80" w:lineRule="atLeast"/>
              <w:jc w:val="center"/>
              <w:rPr>
                <w:sz w:val="28"/>
                <w:szCs w:val="28"/>
                <w:lang w:val="en-US"/>
              </w:rPr>
            </w:pPr>
            <w:r w:rsidRPr="00CC6DA6">
              <w:rPr>
                <w:sz w:val="28"/>
                <w:szCs w:val="28"/>
                <w:lang w:val="en-US"/>
              </w:rPr>
              <w:t>8</w:t>
            </w:r>
          </w:p>
        </w:tc>
        <w:tc>
          <w:tcPr>
            <w:tcW w:w="1525" w:type="dxa"/>
            <w:tcBorders>
              <w:bottom w:val="nil"/>
              <w:right w:val="nil"/>
            </w:tcBorders>
          </w:tcPr>
          <w:p w:rsidR="00CC6DA6" w:rsidRPr="00CC6DA6" w:rsidRDefault="00CC6DA6" w:rsidP="00CC6DA6">
            <w:pPr>
              <w:spacing w:line="80" w:lineRule="atLeast"/>
              <w:jc w:val="center"/>
              <w:rPr>
                <w:sz w:val="28"/>
                <w:szCs w:val="28"/>
                <w:lang w:val="en-US"/>
              </w:rPr>
            </w:pPr>
            <w:r w:rsidRPr="00CC6DA6">
              <w:rPr>
                <w:sz w:val="28"/>
                <w:szCs w:val="28"/>
                <w:lang w:val="en-US"/>
              </w:rPr>
              <w:t>9</w:t>
            </w:r>
          </w:p>
        </w:tc>
      </w:tr>
      <w:tr w:rsidR="00CC6DA6" w:rsidRPr="00CC6DA6" w:rsidTr="00163302">
        <w:trPr>
          <w:trHeight w:val="2544"/>
        </w:trPr>
        <w:tc>
          <w:tcPr>
            <w:tcW w:w="1101" w:type="dxa"/>
            <w:tcBorders>
              <w:left w:val="nil"/>
              <w:bottom w:val="nil"/>
            </w:tcBorders>
          </w:tcPr>
          <w:p w:rsidR="00CC6DA6" w:rsidRPr="00CC6DA6" w:rsidRDefault="00CC6DA6" w:rsidP="00CC6DA6">
            <w:pPr>
              <w:spacing w:line="80" w:lineRule="atLeast"/>
              <w:jc w:val="both"/>
              <w:rPr>
                <w:sz w:val="28"/>
                <w:szCs w:val="28"/>
                <w:lang w:val="en-US"/>
              </w:rPr>
            </w:pPr>
          </w:p>
        </w:tc>
        <w:tc>
          <w:tcPr>
            <w:tcW w:w="1876" w:type="dxa"/>
            <w:tcBorders>
              <w:bottom w:val="nil"/>
            </w:tcBorders>
          </w:tcPr>
          <w:p w:rsidR="00CC6DA6" w:rsidRPr="00CC6DA6" w:rsidRDefault="00CC6DA6" w:rsidP="00CC6DA6">
            <w:pPr>
              <w:spacing w:line="80" w:lineRule="atLeast"/>
              <w:jc w:val="both"/>
              <w:rPr>
                <w:sz w:val="28"/>
                <w:szCs w:val="28"/>
                <w:lang w:val="en-US"/>
              </w:rPr>
            </w:pPr>
          </w:p>
        </w:tc>
        <w:tc>
          <w:tcPr>
            <w:tcW w:w="1668" w:type="dxa"/>
            <w:tcBorders>
              <w:bottom w:val="nil"/>
            </w:tcBorders>
          </w:tcPr>
          <w:p w:rsidR="00CC6DA6" w:rsidRPr="00CC6DA6" w:rsidRDefault="00CC6DA6" w:rsidP="00CC6DA6">
            <w:pPr>
              <w:spacing w:line="80" w:lineRule="atLeast"/>
              <w:jc w:val="both"/>
              <w:rPr>
                <w:sz w:val="28"/>
                <w:szCs w:val="28"/>
                <w:lang w:val="en-US"/>
              </w:rPr>
            </w:pPr>
          </w:p>
        </w:tc>
        <w:tc>
          <w:tcPr>
            <w:tcW w:w="1592" w:type="dxa"/>
            <w:tcBorders>
              <w:bottom w:val="nil"/>
            </w:tcBorders>
          </w:tcPr>
          <w:p w:rsidR="00CC6DA6" w:rsidRPr="00CC6DA6" w:rsidRDefault="00CC6DA6" w:rsidP="00CC6DA6">
            <w:pPr>
              <w:spacing w:line="80" w:lineRule="atLeast"/>
              <w:jc w:val="both"/>
              <w:rPr>
                <w:sz w:val="28"/>
                <w:szCs w:val="28"/>
                <w:lang w:val="en-US"/>
              </w:rPr>
            </w:pPr>
          </w:p>
        </w:tc>
        <w:tc>
          <w:tcPr>
            <w:tcW w:w="1418" w:type="dxa"/>
            <w:tcBorders>
              <w:bottom w:val="nil"/>
            </w:tcBorders>
          </w:tcPr>
          <w:p w:rsidR="00CC6DA6" w:rsidRPr="00CC6DA6" w:rsidRDefault="00CC6DA6" w:rsidP="00CC6DA6">
            <w:pPr>
              <w:spacing w:line="80" w:lineRule="atLeast"/>
              <w:jc w:val="both"/>
              <w:rPr>
                <w:sz w:val="28"/>
                <w:szCs w:val="28"/>
                <w:lang w:val="en-US"/>
              </w:rPr>
            </w:pPr>
          </w:p>
        </w:tc>
        <w:tc>
          <w:tcPr>
            <w:tcW w:w="1417" w:type="dxa"/>
            <w:tcBorders>
              <w:bottom w:val="nil"/>
            </w:tcBorders>
          </w:tcPr>
          <w:p w:rsidR="00CC6DA6" w:rsidRPr="00CC6DA6" w:rsidRDefault="00CC6DA6" w:rsidP="00CC6DA6">
            <w:pPr>
              <w:spacing w:line="80" w:lineRule="atLeast"/>
              <w:jc w:val="both"/>
              <w:rPr>
                <w:sz w:val="28"/>
                <w:szCs w:val="28"/>
                <w:lang w:val="en-US"/>
              </w:rPr>
            </w:pPr>
          </w:p>
        </w:tc>
        <w:tc>
          <w:tcPr>
            <w:tcW w:w="2268" w:type="dxa"/>
            <w:tcBorders>
              <w:bottom w:val="nil"/>
            </w:tcBorders>
          </w:tcPr>
          <w:p w:rsidR="00CC6DA6" w:rsidRPr="00CC6DA6" w:rsidRDefault="00CC6DA6" w:rsidP="00CC6DA6">
            <w:pPr>
              <w:spacing w:line="80" w:lineRule="atLeast"/>
              <w:jc w:val="both"/>
              <w:rPr>
                <w:sz w:val="28"/>
                <w:szCs w:val="28"/>
                <w:lang w:val="en-US"/>
              </w:rPr>
            </w:pPr>
          </w:p>
        </w:tc>
        <w:tc>
          <w:tcPr>
            <w:tcW w:w="2126" w:type="dxa"/>
            <w:tcBorders>
              <w:bottom w:val="nil"/>
            </w:tcBorders>
          </w:tcPr>
          <w:p w:rsidR="00CC6DA6" w:rsidRPr="00CC6DA6" w:rsidRDefault="00CC6DA6" w:rsidP="00CC6DA6">
            <w:pPr>
              <w:spacing w:line="80" w:lineRule="atLeast"/>
              <w:jc w:val="both"/>
              <w:rPr>
                <w:sz w:val="28"/>
                <w:szCs w:val="28"/>
                <w:lang w:val="en-US"/>
              </w:rPr>
            </w:pPr>
          </w:p>
        </w:tc>
        <w:tc>
          <w:tcPr>
            <w:tcW w:w="1525" w:type="dxa"/>
            <w:tcBorders>
              <w:bottom w:val="nil"/>
              <w:right w:val="nil"/>
            </w:tcBorders>
          </w:tcPr>
          <w:p w:rsidR="00CC6DA6" w:rsidRPr="00CC6DA6" w:rsidRDefault="00CC6DA6" w:rsidP="00CC6DA6">
            <w:pPr>
              <w:spacing w:line="80" w:lineRule="atLeast"/>
              <w:jc w:val="both"/>
              <w:rPr>
                <w:sz w:val="28"/>
                <w:szCs w:val="28"/>
                <w:lang w:val="en-US"/>
              </w:rPr>
            </w:pPr>
          </w:p>
        </w:tc>
      </w:tr>
    </w:tbl>
    <w:p w:rsidR="00CC6DA6" w:rsidRPr="00CC6DA6" w:rsidRDefault="00CC6DA6" w:rsidP="00CC6DA6">
      <w:pPr>
        <w:spacing w:line="80" w:lineRule="atLeast"/>
        <w:ind w:firstLine="709"/>
        <w:jc w:val="both"/>
        <w:rPr>
          <w:sz w:val="28"/>
          <w:szCs w:val="28"/>
        </w:rPr>
      </w:pPr>
    </w:p>
    <w:p w:rsidR="00CC6DA6" w:rsidRPr="00CC6DA6" w:rsidRDefault="00CC6DA6" w:rsidP="00CC6DA6">
      <w:pPr>
        <w:ind w:left="567"/>
        <w:rPr>
          <w:sz w:val="28"/>
          <w:szCs w:val="28"/>
        </w:rPr>
      </w:pPr>
      <w:r w:rsidRPr="00CC6DA6">
        <w:rPr>
          <w:sz w:val="28"/>
          <w:szCs w:val="28"/>
        </w:rPr>
        <w:t>* Номера и наименования препятствий указываются согласно разделу 3 Акта обследования препятствий.</w:t>
      </w:r>
    </w:p>
    <w:p w:rsidR="00CC6DA6" w:rsidRPr="00CC6DA6" w:rsidRDefault="00CC6DA6" w:rsidP="00CC6DA6">
      <w:pPr>
        <w:ind w:firstLine="709"/>
        <w:rPr>
          <w:sz w:val="28"/>
          <w:szCs w:val="28"/>
        </w:rPr>
      </w:pPr>
    </w:p>
    <w:p w:rsidR="00CC6DA6" w:rsidRPr="00CC6DA6" w:rsidRDefault="00CC6DA6" w:rsidP="00CC6DA6">
      <w:pPr>
        <w:ind w:firstLine="709"/>
        <w:rPr>
          <w:sz w:val="28"/>
          <w:szCs w:val="28"/>
        </w:rPr>
      </w:pPr>
    </w:p>
    <w:p w:rsidR="00CC6DA6" w:rsidRPr="00CC6DA6" w:rsidRDefault="00CC6DA6" w:rsidP="00CC6DA6">
      <w:pPr>
        <w:ind w:firstLine="709"/>
        <w:rPr>
          <w:sz w:val="28"/>
          <w:szCs w:val="28"/>
        </w:rPr>
      </w:pPr>
    </w:p>
    <w:p w:rsidR="00CC6DA6" w:rsidRPr="00CC6DA6" w:rsidRDefault="00CC6DA6" w:rsidP="00CC6DA6">
      <w:pPr>
        <w:ind w:firstLine="709"/>
        <w:rPr>
          <w:sz w:val="28"/>
          <w:szCs w:val="28"/>
        </w:rPr>
      </w:pPr>
    </w:p>
    <w:p w:rsidR="00CC6DA6" w:rsidRPr="00CC6DA6" w:rsidRDefault="00CC6DA6" w:rsidP="00CC6DA6">
      <w:pPr>
        <w:ind w:firstLine="709"/>
        <w:rPr>
          <w:sz w:val="28"/>
          <w:szCs w:val="28"/>
        </w:rPr>
      </w:pPr>
    </w:p>
    <w:p w:rsidR="00CC6DA6" w:rsidRPr="00CC6DA6" w:rsidRDefault="00CC6DA6" w:rsidP="00CC6DA6">
      <w:pPr>
        <w:spacing w:line="160" w:lineRule="atLeast"/>
        <w:ind w:left="284" w:right="43" w:firstLine="567"/>
        <w:jc w:val="both"/>
        <w:rPr>
          <w:sz w:val="24"/>
          <w:szCs w:val="24"/>
        </w:rPr>
        <w:sectPr w:rsidR="00CC6DA6" w:rsidRPr="00CC6DA6" w:rsidSect="00AC58FC">
          <w:pgSz w:w="16838" w:h="11906" w:orient="landscape"/>
          <w:pgMar w:top="709" w:right="425" w:bottom="1134" w:left="1134" w:header="709" w:footer="709" w:gutter="0"/>
          <w:cols w:space="708"/>
          <w:docGrid w:linePitch="360"/>
        </w:sectPr>
      </w:pPr>
    </w:p>
    <w:p w:rsidR="00CC6DA6" w:rsidRPr="00CC6DA6" w:rsidRDefault="00CC6DA6" w:rsidP="00CC6DA6">
      <w:pPr>
        <w:spacing w:line="160" w:lineRule="atLeast"/>
        <w:ind w:right="43" w:firstLine="709"/>
        <w:jc w:val="both"/>
        <w:rPr>
          <w:sz w:val="28"/>
          <w:szCs w:val="28"/>
        </w:rPr>
      </w:pPr>
      <w:r w:rsidRPr="00CC6DA6">
        <w:rPr>
          <w:sz w:val="28"/>
          <w:szCs w:val="28"/>
        </w:rPr>
        <w:lastRenderedPageBreak/>
        <w:t>В графе 3 указывается превышение вносимого в таблицу № 3 препятствия над уровнем конца ВПП со стороны взлета (</w:t>
      </w:r>
      <w:r w:rsidRPr="00CC6DA6">
        <w:rPr>
          <w:i/>
          <w:sz w:val="28"/>
          <w:szCs w:val="28"/>
        </w:rPr>
        <w:t>H</w:t>
      </w:r>
      <w:r w:rsidRPr="00CC6DA6">
        <w:rPr>
          <w:i/>
          <w:sz w:val="28"/>
          <w:szCs w:val="28"/>
          <w:vertAlign w:val="subscript"/>
        </w:rPr>
        <w:t>В</w:t>
      </w:r>
      <w:r w:rsidRPr="00CC6DA6">
        <w:rPr>
          <w:sz w:val="28"/>
          <w:szCs w:val="28"/>
        </w:rPr>
        <w:t xml:space="preserve">), т.е. величина  </w:t>
      </w:r>
      <w:r w:rsidRPr="00CC6DA6">
        <w:rPr>
          <w:i/>
          <w:sz w:val="28"/>
          <w:szCs w:val="28"/>
        </w:rPr>
        <w:t>Н</w:t>
      </w:r>
      <w:r w:rsidRPr="00CC6DA6">
        <w:rPr>
          <w:i/>
          <w:sz w:val="28"/>
          <w:szCs w:val="28"/>
          <w:vertAlign w:val="subscript"/>
        </w:rPr>
        <w:t>П</w:t>
      </w:r>
      <w:r w:rsidRPr="00CC6DA6">
        <w:rPr>
          <w:i/>
          <w:sz w:val="28"/>
          <w:szCs w:val="28"/>
        </w:rPr>
        <w:t xml:space="preserve"> – Н</w:t>
      </w:r>
      <w:r w:rsidRPr="00CC6DA6">
        <w:rPr>
          <w:i/>
          <w:sz w:val="28"/>
          <w:szCs w:val="28"/>
          <w:vertAlign w:val="subscript"/>
        </w:rPr>
        <w:t>В</w:t>
      </w:r>
      <w:r w:rsidRPr="00CC6DA6">
        <w:rPr>
          <w:sz w:val="28"/>
          <w:szCs w:val="28"/>
        </w:rPr>
        <w:t>.</w:t>
      </w:r>
    </w:p>
    <w:p w:rsidR="00CC6DA6" w:rsidRPr="00CC6DA6" w:rsidRDefault="00CC6DA6" w:rsidP="00CC6DA6">
      <w:pPr>
        <w:spacing w:line="160" w:lineRule="atLeast"/>
        <w:ind w:right="43" w:firstLine="709"/>
        <w:jc w:val="both"/>
        <w:rPr>
          <w:sz w:val="28"/>
          <w:szCs w:val="28"/>
        </w:rPr>
      </w:pPr>
      <w:r w:rsidRPr="00CC6DA6">
        <w:rPr>
          <w:sz w:val="28"/>
          <w:szCs w:val="28"/>
        </w:rPr>
        <w:t xml:space="preserve">Таблица № 3 вносится в Акт обследования препятствий и в ИПП/АНПА. Кроме того, данные о препятствиях, приведенных в таблице № 3, вносятся на карту типа «А», включаемую в АИП по международным аэродромам. Правила нанесения данных о таких препятствиях на карты типа «A» изложены в главе 3 Приложения № 4 ИКАО «Аэронавигационные карты» и в «Руководстве по аэронавигационным картам» (документ ИКАО № 8697 </w:t>
      </w:r>
      <w:r w:rsidRPr="00CC6DA6">
        <w:rPr>
          <w:sz w:val="28"/>
          <w:szCs w:val="28"/>
        </w:rPr>
        <w:sym w:font="Symbol" w:char="F02D"/>
      </w:r>
      <w:r w:rsidRPr="00CC6DA6">
        <w:rPr>
          <w:sz w:val="28"/>
          <w:szCs w:val="28"/>
        </w:rPr>
        <w:t xml:space="preserve"> AN889/2).</w:t>
      </w:r>
    </w:p>
    <w:p w:rsidR="00CC6DA6" w:rsidRPr="00CC6DA6" w:rsidRDefault="00CC6DA6" w:rsidP="00CC6DA6">
      <w:pPr>
        <w:spacing w:line="160" w:lineRule="atLeast"/>
        <w:ind w:right="43" w:firstLine="709"/>
        <w:jc w:val="both"/>
        <w:rPr>
          <w:sz w:val="28"/>
          <w:szCs w:val="28"/>
        </w:rPr>
      </w:pPr>
      <w:r w:rsidRPr="00CC6DA6">
        <w:rPr>
          <w:sz w:val="28"/>
          <w:szCs w:val="28"/>
        </w:rPr>
        <w:t>При отсутствии препятствий на данном направлении взлета, пересекающих информационную поверхность (рис. № 19) в таблице № 3 делается запись: «Препятствий нет».</w:t>
      </w: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spacing w:line="160" w:lineRule="atLeast"/>
        <w:ind w:left="5954" w:right="-375"/>
        <w:jc w:val="center"/>
        <w:rPr>
          <w:sz w:val="28"/>
          <w:szCs w:val="28"/>
        </w:rPr>
      </w:pPr>
      <w:r w:rsidRPr="00CC6DA6">
        <w:rPr>
          <w:sz w:val="28"/>
          <w:szCs w:val="28"/>
        </w:rPr>
        <w:t xml:space="preserve">          Таблица № 3</w:t>
      </w:r>
    </w:p>
    <w:p w:rsidR="00CC6DA6" w:rsidRPr="00CC6DA6" w:rsidRDefault="00CC6DA6" w:rsidP="00CC6DA6">
      <w:pPr>
        <w:spacing w:line="160" w:lineRule="atLeast"/>
        <w:ind w:left="284" w:right="43" w:firstLine="567"/>
        <w:jc w:val="both"/>
        <w:rPr>
          <w:sz w:val="28"/>
          <w:szCs w:val="28"/>
        </w:rPr>
      </w:pPr>
    </w:p>
    <w:p w:rsidR="00CC6DA6" w:rsidRPr="00CC6DA6" w:rsidRDefault="00CC6DA6" w:rsidP="00CC6DA6">
      <w:pPr>
        <w:spacing w:line="160" w:lineRule="atLeast"/>
        <w:ind w:left="284" w:right="43" w:firstLine="567"/>
        <w:jc w:val="center"/>
        <w:rPr>
          <w:b/>
          <w:sz w:val="28"/>
          <w:szCs w:val="28"/>
        </w:rPr>
      </w:pPr>
      <w:r w:rsidRPr="00CC6DA6">
        <w:rPr>
          <w:b/>
          <w:sz w:val="28"/>
          <w:szCs w:val="28"/>
        </w:rPr>
        <w:t>Препятствия, которые необходимо учитывать при определении</w:t>
      </w:r>
    </w:p>
    <w:p w:rsidR="00CC6DA6" w:rsidRPr="00CC6DA6" w:rsidRDefault="00CC6DA6" w:rsidP="00CC6DA6">
      <w:pPr>
        <w:spacing w:line="160" w:lineRule="atLeast"/>
        <w:ind w:left="284" w:right="43" w:firstLine="567"/>
        <w:jc w:val="center"/>
        <w:rPr>
          <w:sz w:val="28"/>
          <w:szCs w:val="28"/>
        </w:rPr>
      </w:pPr>
      <w:r w:rsidRPr="00CC6DA6">
        <w:rPr>
          <w:b/>
          <w:sz w:val="28"/>
          <w:szCs w:val="28"/>
        </w:rPr>
        <w:t xml:space="preserve">максимальной взлетной массы ВС на аэродроме </w:t>
      </w:r>
      <w:r w:rsidRPr="00CC6DA6">
        <w:rPr>
          <w:sz w:val="28"/>
          <w:szCs w:val="28"/>
        </w:rPr>
        <w:t>_____________</w:t>
      </w:r>
    </w:p>
    <w:p w:rsidR="00CC6DA6" w:rsidRPr="00CC6DA6" w:rsidRDefault="00CC6DA6" w:rsidP="00CC6DA6">
      <w:pPr>
        <w:spacing w:line="160" w:lineRule="atLeast"/>
        <w:ind w:left="284" w:right="43" w:firstLine="567"/>
        <w:jc w:val="both"/>
      </w:pPr>
      <w:r w:rsidRPr="00CC6DA6">
        <w:rPr>
          <w:sz w:val="28"/>
          <w:szCs w:val="28"/>
        </w:rPr>
        <w:tab/>
      </w:r>
      <w:r w:rsidRPr="00CC6DA6">
        <w:rPr>
          <w:sz w:val="28"/>
          <w:szCs w:val="28"/>
        </w:rPr>
        <w:tab/>
      </w:r>
      <w:r w:rsidRPr="00CC6DA6">
        <w:rPr>
          <w:sz w:val="28"/>
          <w:szCs w:val="28"/>
        </w:rPr>
        <w:tab/>
        <w:t xml:space="preserve">                                                                         </w:t>
      </w:r>
      <w:r w:rsidRPr="00CC6DA6">
        <w:t>(наименование)</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260"/>
      </w:tblGrid>
      <w:tr w:rsidR="00CC6DA6" w:rsidRPr="00CC6DA6" w:rsidTr="00163302">
        <w:tc>
          <w:tcPr>
            <w:tcW w:w="2835" w:type="dxa"/>
          </w:tcPr>
          <w:p w:rsidR="00CC6DA6" w:rsidRPr="00CC6DA6" w:rsidRDefault="00CC6DA6" w:rsidP="00CC6DA6">
            <w:pPr>
              <w:spacing w:line="160" w:lineRule="atLeast"/>
              <w:ind w:right="43"/>
              <w:jc w:val="center"/>
              <w:rPr>
                <w:sz w:val="28"/>
                <w:szCs w:val="28"/>
              </w:rPr>
            </w:pPr>
            <w:r w:rsidRPr="00CC6DA6">
              <w:rPr>
                <w:sz w:val="28"/>
                <w:szCs w:val="28"/>
              </w:rPr>
              <w:t>Наименование</w:t>
            </w:r>
          </w:p>
          <w:p w:rsidR="00CC6DA6" w:rsidRPr="00CC6DA6" w:rsidRDefault="00CC6DA6" w:rsidP="00CC6DA6">
            <w:pPr>
              <w:spacing w:line="160" w:lineRule="atLeast"/>
              <w:ind w:right="43"/>
              <w:jc w:val="center"/>
              <w:rPr>
                <w:sz w:val="28"/>
                <w:szCs w:val="28"/>
              </w:rPr>
            </w:pPr>
            <w:r w:rsidRPr="00CC6DA6">
              <w:rPr>
                <w:sz w:val="28"/>
                <w:szCs w:val="28"/>
              </w:rPr>
              <w:t>препятствия</w:t>
            </w:r>
          </w:p>
        </w:tc>
        <w:tc>
          <w:tcPr>
            <w:tcW w:w="3402" w:type="dxa"/>
          </w:tcPr>
          <w:p w:rsidR="00CC6DA6" w:rsidRPr="00CC6DA6" w:rsidRDefault="00CC6DA6" w:rsidP="00CC6DA6">
            <w:pPr>
              <w:spacing w:line="160" w:lineRule="atLeast"/>
              <w:ind w:right="43"/>
              <w:jc w:val="center"/>
              <w:rPr>
                <w:sz w:val="28"/>
                <w:szCs w:val="28"/>
              </w:rPr>
            </w:pPr>
            <w:r w:rsidRPr="00CC6DA6">
              <w:rPr>
                <w:sz w:val="28"/>
                <w:szCs w:val="28"/>
              </w:rPr>
              <w:t>Расстояние от</w:t>
            </w:r>
          </w:p>
          <w:p w:rsidR="00CC6DA6" w:rsidRPr="00CC6DA6" w:rsidRDefault="00CC6DA6" w:rsidP="00CC6DA6">
            <w:pPr>
              <w:spacing w:line="160" w:lineRule="atLeast"/>
              <w:ind w:right="43"/>
              <w:jc w:val="center"/>
              <w:rPr>
                <w:sz w:val="28"/>
                <w:szCs w:val="28"/>
              </w:rPr>
            </w:pPr>
            <w:r w:rsidRPr="00CC6DA6">
              <w:rPr>
                <w:sz w:val="28"/>
                <w:szCs w:val="28"/>
              </w:rPr>
              <w:t>конца ВПП, м</w:t>
            </w:r>
          </w:p>
        </w:tc>
        <w:tc>
          <w:tcPr>
            <w:tcW w:w="3260" w:type="dxa"/>
          </w:tcPr>
          <w:p w:rsidR="00CC6DA6" w:rsidRPr="00CC6DA6" w:rsidRDefault="00CC6DA6" w:rsidP="00CC6DA6">
            <w:pPr>
              <w:spacing w:line="160" w:lineRule="atLeast"/>
              <w:ind w:right="43"/>
              <w:jc w:val="center"/>
              <w:rPr>
                <w:sz w:val="28"/>
                <w:szCs w:val="28"/>
              </w:rPr>
            </w:pPr>
            <w:r w:rsidRPr="00CC6DA6">
              <w:rPr>
                <w:sz w:val="28"/>
                <w:szCs w:val="28"/>
              </w:rPr>
              <w:t>Высота над уровнем</w:t>
            </w:r>
          </w:p>
          <w:p w:rsidR="00CC6DA6" w:rsidRPr="00CC6DA6" w:rsidRDefault="00CC6DA6" w:rsidP="00CC6DA6">
            <w:pPr>
              <w:spacing w:line="160" w:lineRule="atLeast"/>
              <w:ind w:right="43"/>
              <w:jc w:val="center"/>
              <w:rPr>
                <w:sz w:val="28"/>
                <w:szCs w:val="28"/>
              </w:rPr>
            </w:pPr>
            <w:r w:rsidRPr="00CC6DA6">
              <w:rPr>
                <w:sz w:val="28"/>
                <w:szCs w:val="28"/>
              </w:rPr>
              <w:t>конца ВПП, м</w:t>
            </w: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r w:rsidRPr="00CC6DA6">
              <w:rPr>
                <w:sz w:val="28"/>
                <w:szCs w:val="28"/>
              </w:rPr>
              <w:t>1</w:t>
            </w:r>
          </w:p>
        </w:tc>
        <w:tc>
          <w:tcPr>
            <w:tcW w:w="3402" w:type="dxa"/>
          </w:tcPr>
          <w:p w:rsidR="00CC6DA6" w:rsidRPr="00CC6DA6" w:rsidRDefault="00CC6DA6" w:rsidP="00CC6DA6">
            <w:pPr>
              <w:spacing w:line="160" w:lineRule="atLeast"/>
              <w:ind w:right="43"/>
              <w:jc w:val="center"/>
              <w:rPr>
                <w:sz w:val="28"/>
                <w:szCs w:val="28"/>
              </w:rPr>
            </w:pPr>
            <w:r w:rsidRPr="00CC6DA6">
              <w:rPr>
                <w:sz w:val="28"/>
                <w:szCs w:val="28"/>
              </w:rPr>
              <w:t>2</w:t>
            </w:r>
          </w:p>
        </w:tc>
        <w:tc>
          <w:tcPr>
            <w:tcW w:w="3260" w:type="dxa"/>
          </w:tcPr>
          <w:p w:rsidR="00CC6DA6" w:rsidRPr="00CC6DA6" w:rsidRDefault="00CC6DA6" w:rsidP="00CC6DA6">
            <w:pPr>
              <w:spacing w:line="160" w:lineRule="atLeast"/>
              <w:ind w:right="43"/>
              <w:jc w:val="center"/>
              <w:rPr>
                <w:sz w:val="28"/>
                <w:szCs w:val="28"/>
              </w:rPr>
            </w:pPr>
            <w:r w:rsidRPr="00CC6DA6">
              <w:rPr>
                <w:sz w:val="28"/>
                <w:szCs w:val="28"/>
              </w:rPr>
              <w:t>3</w:t>
            </w:r>
          </w:p>
        </w:tc>
      </w:tr>
      <w:tr w:rsidR="00CC6DA6" w:rsidRPr="00CC6DA6" w:rsidTr="00163302">
        <w:trPr>
          <w:cantSplit/>
        </w:trPr>
        <w:tc>
          <w:tcPr>
            <w:tcW w:w="9497" w:type="dxa"/>
            <w:gridSpan w:val="3"/>
          </w:tcPr>
          <w:p w:rsidR="00CC6DA6" w:rsidRPr="00CC6DA6" w:rsidRDefault="00CC6DA6" w:rsidP="00CC6DA6">
            <w:pPr>
              <w:spacing w:line="160" w:lineRule="atLeast"/>
              <w:ind w:right="43"/>
              <w:jc w:val="center"/>
              <w:rPr>
                <w:sz w:val="28"/>
                <w:szCs w:val="28"/>
              </w:rPr>
            </w:pPr>
            <w:r w:rsidRPr="00CC6DA6">
              <w:rPr>
                <w:sz w:val="28"/>
                <w:szCs w:val="28"/>
              </w:rPr>
              <w:t>МК</w:t>
            </w:r>
            <w:r w:rsidRPr="00CC6DA6">
              <w:rPr>
                <w:sz w:val="28"/>
                <w:szCs w:val="28"/>
                <w:vertAlign w:val="subscript"/>
              </w:rPr>
              <w:t>взл</w:t>
            </w:r>
            <w:r w:rsidRPr="00CC6DA6">
              <w:rPr>
                <w:sz w:val="28"/>
                <w:szCs w:val="28"/>
              </w:rPr>
              <w:t>=</w:t>
            </w: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p>
        </w:tc>
        <w:tc>
          <w:tcPr>
            <w:tcW w:w="3402" w:type="dxa"/>
          </w:tcPr>
          <w:p w:rsidR="00CC6DA6" w:rsidRPr="00CC6DA6" w:rsidRDefault="00CC6DA6" w:rsidP="00CC6DA6">
            <w:pPr>
              <w:spacing w:line="160" w:lineRule="atLeast"/>
              <w:ind w:right="43"/>
              <w:jc w:val="center"/>
              <w:rPr>
                <w:sz w:val="28"/>
                <w:szCs w:val="28"/>
              </w:rPr>
            </w:pPr>
          </w:p>
        </w:tc>
        <w:tc>
          <w:tcPr>
            <w:tcW w:w="3260" w:type="dxa"/>
          </w:tcPr>
          <w:p w:rsidR="00CC6DA6" w:rsidRPr="00CC6DA6" w:rsidRDefault="00CC6DA6" w:rsidP="00CC6DA6">
            <w:pPr>
              <w:spacing w:line="160" w:lineRule="atLeast"/>
              <w:ind w:right="43"/>
              <w:jc w:val="center"/>
              <w:rPr>
                <w:sz w:val="28"/>
                <w:szCs w:val="28"/>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p>
        </w:tc>
        <w:tc>
          <w:tcPr>
            <w:tcW w:w="3402" w:type="dxa"/>
          </w:tcPr>
          <w:p w:rsidR="00CC6DA6" w:rsidRPr="00CC6DA6" w:rsidRDefault="00CC6DA6" w:rsidP="00CC6DA6">
            <w:pPr>
              <w:spacing w:line="160" w:lineRule="atLeast"/>
              <w:ind w:right="43"/>
              <w:jc w:val="center"/>
              <w:rPr>
                <w:sz w:val="28"/>
                <w:szCs w:val="28"/>
              </w:rPr>
            </w:pPr>
          </w:p>
        </w:tc>
        <w:tc>
          <w:tcPr>
            <w:tcW w:w="3260" w:type="dxa"/>
          </w:tcPr>
          <w:p w:rsidR="00CC6DA6" w:rsidRPr="00CC6DA6" w:rsidRDefault="00CC6DA6" w:rsidP="00CC6DA6">
            <w:pPr>
              <w:spacing w:line="160" w:lineRule="atLeast"/>
              <w:ind w:right="43"/>
              <w:jc w:val="center"/>
              <w:rPr>
                <w:sz w:val="28"/>
                <w:szCs w:val="28"/>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p>
        </w:tc>
        <w:tc>
          <w:tcPr>
            <w:tcW w:w="3402" w:type="dxa"/>
          </w:tcPr>
          <w:p w:rsidR="00CC6DA6" w:rsidRPr="00CC6DA6" w:rsidRDefault="00CC6DA6" w:rsidP="00CC6DA6">
            <w:pPr>
              <w:spacing w:line="160" w:lineRule="atLeast"/>
              <w:ind w:right="43"/>
              <w:jc w:val="center"/>
              <w:rPr>
                <w:sz w:val="28"/>
                <w:szCs w:val="28"/>
              </w:rPr>
            </w:pPr>
          </w:p>
        </w:tc>
        <w:tc>
          <w:tcPr>
            <w:tcW w:w="3260" w:type="dxa"/>
          </w:tcPr>
          <w:p w:rsidR="00CC6DA6" w:rsidRPr="00CC6DA6" w:rsidRDefault="00CC6DA6" w:rsidP="00CC6DA6">
            <w:pPr>
              <w:spacing w:line="160" w:lineRule="atLeast"/>
              <w:ind w:right="43"/>
              <w:jc w:val="center"/>
              <w:rPr>
                <w:sz w:val="28"/>
                <w:szCs w:val="28"/>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p>
        </w:tc>
        <w:tc>
          <w:tcPr>
            <w:tcW w:w="3402" w:type="dxa"/>
          </w:tcPr>
          <w:p w:rsidR="00CC6DA6" w:rsidRPr="00CC6DA6" w:rsidRDefault="00CC6DA6" w:rsidP="00CC6DA6">
            <w:pPr>
              <w:spacing w:line="160" w:lineRule="atLeast"/>
              <w:ind w:right="43"/>
              <w:jc w:val="center"/>
              <w:rPr>
                <w:sz w:val="28"/>
                <w:szCs w:val="28"/>
              </w:rPr>
            </w:pPr>
          </w:p>
        </w:tc>
        <w:tc>
          <w:tcPr>
            <w:tcW w:w="3260" w:type="dxa"/>
          </w:tcPr>
          <w:p w:rsidR="00CC6DA6" w:rsidRPr="00CC6DA6" w:rsidRDefault="00CC6DA6" w:rsidP="00CC6DA6">
            <w:pPr>
              <w:spacing w:line="160" w:lineRule="atLeast"/>
              <w:ind w:right="43"/>
              <w:jc w:val="center"/>
              <w:rPr>
                <w:sz w:val="28"/>
                <w:szCs w:val="28"/>
              </w:rPr>
            </w:pPr>
          </w:p>
        </w:tc>
      </w:tr>
      <w:tr w:rsidR="00CC6DA6" w:rsidRPr="00CC6DA6" w:rsidTr="00163302">
        <w:trPr>
          <w:cantSplit/>
        </w:trPr>
        <w:tc>
          <w:tcPr>
            <w:tcW w:w="9497" w:type="dxa"/>
            <w:gridSpan w:val="3"/>
          </w:tcPr>
          <w:p w:rsidR="00CC6DA6" w:rsidRPr="00CC6DA6" w:rsidRDefault="00CC6DA6" w:rsidP="00CC6DA6">
            <w:pPr>
              <w:spacing w:line="160" w:lineRule="atLeast"/>
              <w:ind w:right="43"/>
              <w:jc w:val="center"/>
              <w:rPr>
                <w:sz w:val="28"/>
                <w:szCs w:val="28"/>
              </w:rPr>
            </w:pPr>
            <w:r w:rsidRPr="00CC6DA6">
              <w:rPr>
                <w:sz w:val="28"/>
                <w:szCs w:val="28"/>
              </w:rPr>
              <w:t>МК</w:t>
            </w:r>
            <w:r w:rsidRPr="00CC6DA6">
              <w:rPr>
                <w:sz w:val="28"/>
                <w:szCs w:val="28"/>
                <w:vertAlign w:val="subscript"/>
              </w:rPr>
              <w:t>взл</w:t>
            </w:r>
            <w:r w:rsidRPr="00CC6DA6">
              <w:rPr>
                <w:sz w:val="28"/>
                <w:szCs w:val="28"/>
              </w:rPr>
              <w:t>=</w:t>
            </w:r>
          </w:p>
        </w:tc>
      </w:tr>
      <w:tr w:rsidR="00CC6DA6" w:rsidRPr="00CC6DA6" w:rsidTr="00163302">
        <w:tc>
          <w:tcPr>
            <w:tcW w:w="2835" w:type="dxa"/>
          </w:tcPr>
          <w:p w:rsidR="00CC6DA6" w:rsidRPr="00CC6DA6" w:rsidRDefault="00CC6DA6" w:rsidP="00CC6DA6">
            <w:pPr>
              <w:spacing w:line="160" w:lineRule="atLeast"/>
              <w:ind w:right="43"/>
              <w:jc w:val="center"/>
              <w:rPr>
                <w:sz w:val="28"/>
                <w:szCs w:val="28"/>
              </w:rPr>
            </w:pPr>
          </w:p>
        </w:tc>
        <w:tc>
          <w:tcPr>
            <w:tcW w:w="3402" w:type="dxa"/>
          </w:tcPr>
          <w:p w:rsidR="00CC6DA6" w:rsidRPr="00CC6DA6" w:rsidRDefault="00CC6DA6" w:rsidP="00CC6DA6">
            <w:pPr>
              <w:spacing w:line="160" w:lineRule="atLeast"/>
              <w:ind w:right="43"/>
              <w:jc w:val="center"/>
              <w:rPr>
                <w:sz w:val="28"/>
                <w:szCs w:val="28"/>
              </w:rPr>
            </w:pPr>
          </w:p>
        </w:tc>
        <w:tc>
          <w:tcPr>
            <w:tcW w:w="3260" w:type="dxa"/>
          </w:tcPr>
          <w:p w:rsidR="00CC6DA6" w:rsidRPr="00CC6DA6" w:rsidRDefault="00CC6DA6" w:rsidP="00CC6DA6">
            <w:pPr>
              <w:spacing w:line="160" w:lineRule="atLeast"/>
              <w:ind w:right="43"/>
              <w:jc w:val="center"/>
              <w:rPr>
                <w:sz w:val="28"/>
                <w:szCs w:val="28"/>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lang w:val="en-US"/>
              </w:rPr>
            </w:pPr>
          </w:p>
        </w:tc>
        <w:tc>
          <w:tcPr>
            <w:tcW w:w="3402" w:type="dxa"/>
          </w:tcPr>
          <w:p w:rsidR="00CC6DA6" w:rsidRPr="00CC6DA6" w:rsidRDefault="00CC6DA6" w:rsidP="00CC6DA6">
            <w:pPr>
              <w:spacing w:line="160" w:lineRule="atLeast"/>
              <w:ind w:right="43"/>
              <w:jc w:val="center"/>
              <w:rPr>
                <w:sz w:val="28"/>
                <w:szCs w:val="28"/>
                <w:lang w:val="en-US"/>
              </w:rPr>
            </w:pPr>
          </w:p>
        </w:tc>
        <w:tc>
          <w:tcPr>
            <w:tcW w:w="3260" w:type="dxa"/>
          </w:tcPr>
          <w:p w:rsidR="00CC6DA6" w:rsidRPr="00CC6DA6" w:rsidRDefault="00CC6DA6" w:rsidP="00CC6DA6">
            <w:pPr>
              <w:spacing w:line="160" w:lineRule="atLeast"/>
              <w:ind w:right="43"/>
              <w:jc w:val="center"/>
              <w:rPr>
                <w:sz w:val="28"/>
                <w:szCs w:val="28"/>
                <w:lang w:val="en-US"/>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lang w:val="en-US"/>
              </w:rPr>
            </w:pPr>
          </w:p>
        </w:tc>
        <w:tc>
          <w:tcPr>
            <w:tcW w:w="3402" w:type="dxa"/>
          </w:tcPr>
          <w:p w:rsidR="00CC6DA6" w:rsidRPr="00CC6DA6" w:rsidRDefault="00CC6DA6" w:rsidP="00CC6DA6">
            <w:pPr>
              <w:spacing w:line="160" w:lineRule="atLeast"/>
              <w:ind w:right="43"/>
              <w:jc w:val="center"/>
              <w:rPr>
                <w:sz w:val="28"/>
                <w:szCs w:val="28"/>
                <w:lang w:val="en-US"/>
              </w:rPr>
            </w:pPr>
          </w:p>
        </w:tc>
        <w:tc>
          <w:tcPr>
            <w:tcW w:w="3260" w:type="dxa"/>
          </w:tcPr>
          <w:p w:rsidR="00CC6DA6" w:rsidRPr="00CC6DA6" w:rsidRDefault="00CC6DA6" w:rsidP="00CC6DA6">
            <w:pPr>
              <w:spacing w:line="160" w:lineRule="atLeast"/>
              <w:ind w:right="43"/>
              <w:jc w:val="center"/>
              <w:rPr>
                <w:sz w:val="28"/>
                <w:szCs w:val="28"/>
                <w:lang w:val="en-US"/>
              </w:rPr>
            </w:pPr>
          </w:p>
        </w:tc>
      </w:tr>
      <w:tr w:rsidR="00CC6DA6" w:rsidRPr="00CC6DA6" w:rsidTr="00163302">
        <w:tc>
          <w:tcPr>
            <w:tcW w:w="2835" w:type="dxa"/>
          </w:tcPr>
          <w:p w:rsidR="00CC6DA6" w:rsidRPr="00CC6DA6" w:rsidRDefault="00CC6DA6" w:rsidP="00CC6DA6">
            <w:pPr>
              <w:spacing w:line="160" w:lineRule="atLeast"/>
              <w:ind w:right="43"/>
              <w:jc w:val="center"/>
              <w:rPr>
                <w:sz w:val="28"/>
                <w:szCs w:val="28"/>
                <w:lang w:val="en-US"/>
              </w:rPr>
            </w:pPr>
          </w:p>
        </w:tc>
        <w:tc>
          <w:tcPr>
            <w:tcW w:w="3402" w:type="dxa"/>
          </w:tcPr>
          <w:p w:rsidR="00CC6DA6" w:rsidRPr="00CC6DA6" w:rsidRDefault="00CC6DA6" w:rsidP="00CC6DA6">
            <w:pPr>
              <w:spacing w:line="160" w:lineRule="atLeast"/>
              <w:ind w:right="43"/>
              <w:jc w:val="center"/>
              <w:rPr>
                <w:sz w:val="28"/>
                <w:szCs w:val="28"/>
                <w:lang w:val="en-US"/>
              </w:rPr>
            </w:pPr>
          </w:p>
        </w:tc>
        <w:tc>
          <w:tcPr>
            <w:tcW w:w="3260" w:type="dxa"/>
          </w:tcPr>
          <w:p w:rsidR="00CC6DA6" w:rsidRPr="00CC6DA6" w:rsidRDefault="00CC6DA6" w:rsidP="00CC6DA6">
            <w:pPr>
              <w:spacing w:line="160" w:lineRule="atLeast"/>
              <w:ind w:right="43"/>
              <w:jc w:val="center"/>
              <w:rPr>
                <w:sz w:val="28"/>
                <w:szCs w:val="28"/>
                <w:lang w:val="en-US"/>
              </w:rPr>
            </w:pPr>
          </w:p>
        </w:tc>
      </w:tr>
    </w:tbl>
    <w:p w:rsidR="00CC6DA6" w:rsidRPr="00CC6DA6" w:rsidRDefault="00CC6DA6" w:rsidP="00CC6DA6">
      <w:pPr>
        <w:spacing w:line="160" w:lineRule="atLeast"/>
        <w:ind w:left="284" w:right="43" w:firstLine="567"/>
        <w:jc w:val="both"/>
        <w:rPr>
          <w:sz w:val="28"/>
          <w:szCs w:val="28"/>
          <w:lang w:val="en-US"/>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p>
    <w:p w:rsidR="00CC6DA6" w:rsidRDefault="00CC6DA6" w:rsidP="00CC6DA6">
      <w:pPr>
        <w:widowControl w:val="0"/>
        <w:spacing w:line="160" w:lineRule="atLeast"/>
        <w:ind w:left="284" w:right="43" w:firstLine="567"/>
        <w:jc w:val="both"/>
        <w:rPr>
          <w:snapToGrid w:val="0"/>
          <w:sz w:val="28"/>
          <w:szCs w:val="28"/>
        </w:rPr>
      </w:pPr>
    </w:p>
    <w:p w:rsidR="00E34F2B" w:rsidRDefault="00E34F2B" w:rsidP="00CC6DA6">
      <w:pPr>
        <w:widowControl w:val="0"/>
        <w:spacing w:line="160" w:lineRule="atLeast"/>
        <w:ind w:left="284" w:right="43" w:firstLine="567"/>
        <w:jc w:val="both"/>
        <w:rPr>
          <w:snapToGrid w:val="0"/>
          <w:sz w:val="28"/>
          <w:szCs w:val="28"/>
        </w:rPr>
      </w:pPr>
    </w:p>
    <w:p w:rsidR="00E34F2B" w:rsidRPr="00CC6DA6" w:rsidRDefault="00E34F2B"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r w:rsidRPr="00CC6DA6">
        <w:rPr>
          <w:snapToGrid w:val="0"/>
          <w:sz w:val="28"/>
          <w:szCs w:val="28"/>
        </w:rPr>
        <w:lastRenderedPageBreak/>
        <w:t>а) ВПП классов А, Б, В или Г</w:t>
      </w: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r w:rsidRPr="00CC6DA6">
        <w:rPr>
          <w:noProof/>
          <w:sz w:val="28"/>
          <w:szCs w:val="28"/>
        </w:rPr>
        <w:drawing>
          <wp:anchor distT="0" distB="0" distL="114300" distR="114300" simplePos="0" relativeHeight="251736064" behindDoc="0" locked="0" layoutInCell="1" allowOverlap="1">
            <wp:simplePos x="0" y="0"/>
            <wp:positionH relativeFrom="column">
              <wp:posOffset>0</wp:posOffset>
            </wp:positionH>
            <wp:positionV relativeFrom="paragraph">
              <wp:posOffset>160020</wp:posOffset>
            </wp:positionV>
            <wp:extent cx="5969635" cy="3054350"/>
            <wp:effectExtent l="19050" t="0" r="0" b="0"/>
            <wp:wrapTopAndBottom/>
            <wp:docPr id="78" name="Рисунок 7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5"/>
                    <pic:cNvPicPr>
                      <a:picLocks noChangeAspect="1" noChangeArrowheads="1"/>
                    </pic:cNvPicPr>
                  </pic:nvPicPr>
                  <pic:blipFill>
                    <a:blip r:embed="rId46" cstate="print"/>
                    <a:srcRect/>
                    <a:stretch>
                      <a:fillRect/>
                    </a:stretch>
                  </pic:blipFill>
                  <pic:spPr bwMode="auto">
                    <a:xfrm>
                      <a:off x="0" y="0"/>
                      <a:ext cx="5969635" cy="3054350"/>
                    </a:xfrm>
                    <a:prstGeom prst="rect">
                      <a:avLst/>
                    </a:prstGeom>
                    <a:noFill/>
                    <a:ln w="9525">
                      <a:noFill/>
                      <a:miter lim="800000"/>
                      <a:headEnd/>
                      <a:tailEnd/>
                    </a:ln>
                  </pic:spPr>
                </pic:pic>
              </a:graphicData>
            </a:graphic>
          </wp:anchor>
        </w:drawing>
      </w:r>
      <w:r w:rsidRPr="00CC6DA6">
        <w:rPr>
          <w:noProof/>
          <w:sz w:val="28"/>
          <w:szCs w:val="28"/>
        </w:rPr>
        <w:drawing>
          <wp:anchor distT="0" distB="0" distL="114300" distR="114300" simplePos="0" relativeHeight="251737088" behindDoc="0" locked="0" layoutInCell="1" allowOverlap="1">
            <wp:simplePos x="0" y="0"/>
            <wp:positionH relativeFrom="column">
              <wp:posOffset>0</wp:posOffset>
            </wp:positionH>
            <wp:positionV relativeFrom="paragraph">
              <wp:posOffset>3863340</wp:posOffset>
            </wp:positionV>
            <wp:extent cx="5253355" cy="3153410"/>
            <wp:effectExtent l="19050" t="0" r="4445" b="0"/>
            <wp:wrapTopAndBottom/>
            <wp:docPr id="79" name="Рисунок 79"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6"/>
                    <pic:cNvPicPr>
                      <a:picLocks noChangeAspect="1" noChangeArrowheads="1"/>
                    </pic:cNvPicPr>
                  </pic:nvPicPr>
                  <pic:blipFill>
                    <a:blip r:embed="rId47" cstate="print"/>
                    <a:srcRect/>
                    <a:stretch>
                      <a:fillRect/>
                    </a:stretch>
                  </pic:blipFill>
                  <pic:spPr bwMode="auto">
                    <a:xfrm>
                      <a:off x="0" y="0"/>
                      <a:ext cx="5253355" cy="3153410"/>
                    </a:xfrm>
                    <a:prstGeom prst="rect">
                      <a:avLst/>
                    </a:prstGeom>
                    <a:noFill/>
                    <a:ln w="9525">
                      <a:noFill/>
                      <a:miter lim="800000"/>
                      <a:headEnd/>
                      <a:tailEnd/>
                    </a:ln>
                  </pic:spPr>
                </pic:pic>
              </a:graphicData>
            </a:graphic>
          </wp:anchor>
        </w:drawing>
      </w:r>
    </w:p>
    <w:p w:rsidR="00CC6DA6" w:rsidRPr="00CC6DA6" w:rsidRDefault="00CC6DA6" w:rsidP="00CC6DA6">
      <w:pPr>
        <w:widowControl w:val="0"/>
        <w:spacing w:line="160" w:lineRule="atLeast"/>
        <w:ind w:left="284" w:right="43" w:firstLine="567"/>
        <w:jc w:val="both"/>
        <w:rPr>
          <w:snapToGrid w:val="0"/>
          <w:sz w:val="28"/>
          <w:szCs w:val="28"/>
        </w:rPr>
      </w:pPr>
      <w:r w:rsidRPr="00CC6DA6">
        <w:rPr>
          <w:snapToGrid w:val="0"/>
          <w:sz w:val="28"/>
          <w:szCs w:val="28"/>
        </w:rPr>
        <w:t>б) ВПП классов Д или Е</w:t>
      </w:r>
    </w:p>
    <w:p w:rsidR="00CC6DA6" w:rsidRPr="00CC6DA6" w:rsidRDefault="00CC6DA6" w:rsidP="00CC6DA6">
      <w:pPr>
        <w:widowControl w:val="0"/>
        <w:spacing w:line="160" w:lineRule="atLeast"/>
        <w:ind w:left="284" w:right="43" w:firstLine="567"/>
        <w:jc w:val="both"/>
        <w:rPr>
          <w:snapToGrid w:val="0"/>
          <w:sz w:val="28"/>
          <w:szCs w:val="28"/>
        </w:rPr>
      </w:pPr>
    </w:p>
    <w:p w:rsidR="00CC6DA6" w:rsidRPr="00CC6DA6" w:rsidRDefault="00CC6DA6" w:rsidP="00CC6DA6">
      <w:pPr>
        <w:widowControl w:val="0"/>
        <w:spacing w:line="160" w:lineRule="atLeast"/>
        <w:ind w:left="284" w:right="43" w:firstLine="567"/>
        <w:jc w:val="both"/>
        <w:rPr>
          <w:snapToGrid w:val="0"/>
          <w:sz w:val="28"/>
          <w:szCs w:val="28"/>
        </w:rPr>
      </w:pPr>
      <w:r w:rsidRPr="00CC6DA6">
        <w:rPr>
          <w:snapToGrid w:val="0"/>
          <w:sz w:val="28"/>
          <w:szCs w:val="28"/>
        </w:rPr>
        <w:t xml:space="preserve">Обозначения:  </w:t>
      </w:r>
      <w:r w:rsidRPr="00CC6DA6">
        <w:rPr>
          <w:i/>
          <w:snapToGrid w:val="0"/>
          <w:sz w:val="28"/>
          <w:szCs w:val="28"/>
        </w:rPr>
        <w:t>Х</w:t>
      </w:r>
      <w:r w:rsidRPr="00CC6DA6">
        <w:rPr>
          <w:i/>
          <w:snapToGrid w:val="0"/>
          <w:sz w:val="28"/>
          <w:szCs w:val="28"/>
          <w:vertAlign w:val="subscript"/>
        </w:rPr>
        <w:t>В</w:t>
      </w:r>
      <w:r w:rsidRPr="00CC6DA6">
        <w:rPr>
          <w:snapToGrid w:val="0"/>
          <w:sz w:val="28"/>
          <w:szCs w:val="28"/>
        </w:rPr>
        <w:t xml:space="preserve"> </w:t>
      </w:r>
      <w:r w:rsidRPr="00CC6DA6">
        <w:rPr>
          <w:snapToGrid w:val="0"/>
          <w:sz w:val="28"/>
          <w:szCs w:val="28"/>
        </w:rPr>
        <w:sym w:font="Symbol" w:char="F02D"/>
      </w:r>
      <w:r w:rsidRPr="00CC6DA6">
        <w:rPr>
          <w:snapToGrid w:val="0"/>
          <w:sz w:val="28"/>
          <w:szCs w:val="28"/>
        </w:rPr>
        <w:t xml:space="preserve"> координата «</w:t>
      </w:r>
      <w:r w:rsidRPr="00CC6DA6">
        <w:rPr>
          <w:i/>
          <w:snapToGrid w:val="0"/>
          <w:sz w:val="28"/>
          <w:szCs w:val="28"/>
        </w:rPr>
        <w:t xml:space="preserve">Х» </w:t>
      </w:r>
      <w:r w:rsidRPr="00CC6DA6">
        <w:rPr>
          <w:snapToGrid w:val="0"/>
          <w:sz w:val="28"/>
          <w:szCs w:val="28"/>
        </w:rPr>
        <w:t xml:space="preserve">начала поверхности взлета; </w:t>
      </w:r>
      <w:r w:rsidRPr="00CC6DA6">
        <w:rPr>
          <w:i/>
          <w:snapToGrid w:val="0"/>
          <w:sz w:val="28"/>
          <w:szCs w:val="28"/>
        </w:rPr>
        <w:t>Н</w:t>
      </w:r>
      <w:r w:rsidRPr="00CC6DA6">
        <w:rPr>
          <w:i/>
          <w:snapToGrid w:val="0"/>
          <w:sz w:val="28"/>
          <w:szCs w:val="28"/>
          <w:vertAlign w:val="subscript"/>
        </w:rPr>
        <w:t xml:space="preserve">2 </w:t>
      </w:r>
      <w:r w:rsidRPr="00CC6DA6">
        <w:rPr>
          <w:snapToGrid w:val="0"/>
          <w:sz w:val="28"/>
          <w:szCs w:val="28"/>
        </w:rPr>
        <w:sym w:font="Symbol" w:char="F02D"/>
      </w:r>
      <w:r w:rsidRPr="00CC6DA6">
        <w:rPr>
          <w:snapToGrid w:val="0"/>
          <w:sz w:val="28"/>
          <w:szCs w:val="28"/>
        </w:rPr>
        <w:t xml:space="preserve"> высота нижней границы поверхности взлета.</w:t>
      </w:r>
    </w:p>
    <w:p w:rsidR="00CC6DA6" w:rsidRPr="00CC6DA6" w:rsidRDefault="00CC6DA6" w:rsidP="00CC6DA6">
      <w:pPr>
        <w:widowControl w:val="0"/>
        <w:spacing w:line="160" w:lineRule="atLeast"/>
        <w:ind w:left="851" w:right="43"/>
        <w:jc w:val="both"/>
        <w:rPr>
          <w:b/>
          <w:snapToGrid w:val="0"/>
          <w:sz w:val="28"/>
          <w:szCs w:val="28"/>
        </w:rPr>
      </w:pPr>
    </w:p>
    <w:p w:rsidR="00CC6DA6" w:rsidRPr="00CC6DA6" w:rsidRDefault="00CC6DA6" w:rsidP="00CC6DA6">
      <w:pPr>
        <w:widowControl w:val="0"/>
        <w:spacing w:line="160" w:lineRule="atLeast"/>
        <w:ind w:left="851" w:right="43"/>
        <w:jc w:val="center"/>
        <w:rPr>
          <w:snapToGrid w:val="0"/>
          <w:sz w:val="28"/>
          <w:szCs w:val="28"/>
        </w:rPr>
      </w:pPr>
      <w:r w:rsidRPr="00CC6DA6">
        <w:rPr>
          <w:snapToGrid w:val="0"/>
          <w:sz w:val="28"/>
          <w:szCs w:val="28"/>
        </w:rPr>
        <w:t>Рис. № 19. Поверхность для представления данных о препятствиях в документах аэронавигационной информации (информационная поверхность)</w:t>
      </w:r>
    </w:p>
    <w:p w:rsidR="00E34F2B" w:rsidRDefault="00E34F2B" w:rsidP="00CC6DA6">
      <w:pPr>
        <w:rPr>
          <w:sz w:val="28"/>
          <w:szCs w:val="28"/>
        </w:rPr>
        <w:sectPr w:rsidR="00E34F2B" w:rsidSect="008D5084">
          <w:pgSz w:w="11906" w:h="16838"/>
          <w:pgMar w:top="1134" w:right="709" w:bottom="425" w:left="1134" w:header="709" w:footer="709" w:gutter="0"/>
          <w:cols w:space="708"/>
          <w:docGrid w:linePitch="360"/>
        </w:sectPr>
      </w:pPr>
    </w:p>
    <w:p w:rsidR="00CC6DA6" w:rsidRPr="00CC6DA6" w:rsidRDefault="00CC6DA6" w:rsidP="00CC6DA6">
      <w:pPr>
        <w:ind w:left="5954"/>
        <w:jc w:val="center"/>
        <w:rPr>
          <w:sz w:val="28"/>
          <w:szCs w:val="28"/>
        </w:rPr>
      </w:pPr>
      <w:r w:rsidRPr="00CC6DA6">
        <w:rPr>
          <w:sz w:val="28"/>
          <w:szCs w:val="28"/>
        </w:rPr>
        <w:lastRenderedPageBreak/>
        <w:t>ПРИЛОЖЕНИЕ № 3.6</w:t>
      </w:r>
    </w:p>
    <w:p w:rsidR="00CC6DA6" w:rsidRPr="00CC6DA6" w:rsidRDefault="00CC6DA6" w:rsidP="00CC6DA6">
      <w:pPr>
        <w:ind w:left="5954"/>
        <w:jc w:val="center"/>
        <w:rPr>
          <w:sz w:val="28"/>
          <w:szCs w:val="28"/>
        </w:rPr>
      </w:pPr>
      <w:r w:rsidRPr="00CC6DA6">
        <w:rPr>
          <w:sz w:val="28"/>
          <w:szCs w:val="28"/>
        </w:rPr>
        <w:t>к МОС ФАП</w:t>
      </w:r>
    </w:p>
    <w:p w:rsidR="00CC6DA6" w:rsidRPr="00CC6DA6" w:rsidRDefault="00CC6DA6" w:rsidP="00CC6DA6">
      <w:pPr>
        <w:ind w:left="5954"/>
        <w:jc w:val="center"/>
        <w:rPr>
          <w:sz w:val="28"/>
          <w:szCs w:val="28"/>
        </w:rPr>
      </w:pPr>
      <w:r w:rsidRPr="00CC6DA6">
        <w:rPr>
          <w:sz w:val="28"/>
          <w:szCs w:val="28"/>
        </w:rPr>
        <w:t>(глава 3, приложение № 3.5, пункт 6)</w:t>
      </w:r>
    </w:p>
    <w:p w:rsidR="00CC6DA6" w:rsidRPr="00CC6DA6" w:rsidRDefault="00CC6DA6" w:rsidP="00CC6DA6">
      <w:pPr>
        <w:jc w:val="right"/>
        <w:rPr>
          <w:b/>
          <w:sz w:val="24"/>
          <w:szCs w:val="24"/>
        </w:rPr>
      </w:pPr>
    </w:p>
    <w:p w:rsidR="00CC6DA6" w:rsidRPr="00CC6DA6" w:rsidRDefault="00CC6DA6" w:rsidP="00CC6DA6">
      <w:pPr>
        <w:jc w:val="center"/>
        <w:rPr>
          <w:b/>
          <w:sz w:val="28"/>
          <w:szCs w:val="28"/>
        </w:rPr>
      </w:pPr>
      <w:r w:rsidRPr="00CC6DA6">
        <w:rPr>
          <w:b/>
          <w:sz w:val="28"/>
          <w:szCs w:val="28"/>
        </w:rPr>
        <w:t>Внешняя горизонтальная поверхность</w:t>
      </w:r>
    </w:p>
    <w:p w:rsidR="00CC6DA6" w:rsidRPr="00CC6DA6" w:rsidRDefault="00CC6DA6" w:rsidP="00CC6DA6">
      <w:pPr>
        <w:spacing w:line="160" w:lineRule="atLeast"/>
        <w:ind w:left="284" w:firstLine="567"/>
        <w:jc w:val="both"/>
        <w:rPr>
          <w:sz w:val="28"/>
          <w:szCs w:val="28"/>
        </w:rPr>
      </w:pPr>
    </w:p>
    <w:p w:rsidR="00CC6DA6" w:rsidRPr="00CC6DA6" w:rsidRDefault="00CC6DA6" w:rsidP="00CC6DA6">
      <w:pPr>
        <w:spacing w:line="160" w:lineRule="atLeast"/>
        <w:ind w:firstLine="709"/>
        <w:jc w:val="both"/>
        <w:rPr>
          <w:sz w:val="28"/>
          <w:szCs w:val="28"/>
        </w:rPr>
      </w:pPr>
      <w:r w:rsidRPr="00CC6DA6">
        <w:rPr>
          <w:sz w:val="28"/>
          <w:szCs w:val="28"/>
        </w:rPr>
        <w:t>Если указанных в Приложении 3.4 поверхностей ограничения препятствий недостаточно для ограничения объектов, которые могут неблагоприятно влиять на безопасность и на эффективность полетов, рекомендуется принимать внешнюю горизонтальную поверхность.</w:t>
      </w:r>
    </w:p>
    <w:p w:rsidR="00CC6DA6" w:rsidRPr="00CC6DA6" w:rsidRDefault="00CC6DA6" w:rsidP="00CC6DA6">
      <w:pPr>
        <w:spacing w:line="160" w:lineRule="atLeast"/>
        <w:ind w:firstLine="709"/>
        <w:jc w:val="both"/>
        <w:rPr>
          <w:sz w:val="28"/>
          <w:szCs w:val="28"/>
        </w:rPr>
      </w:pPr>
      <w:r w:rsidRPr="00CC6DA6">
        <w:rPr>
          <w:sz w:val="28"/>
          <w:szCs w:val="28"/>
        </w:rPr>
        <w:t>Размеры внешней горизонтальной поверхности рекомендуется устанавливать соответственно размерам зон учета препятствий, которые используются для     построения схем маневрирования в районе аэродрома. Допускается принимать внешнюю горизонтальную поверхность в виде круга с центром в КТА и радиусом 15000 м для аэродромов классов А, Б, В, Г и 8000 м для аэродромов классов Д и Е (рис. № 1).</w:t>
      </w:r>
    </w:p>
    <w:p w:rsidR="00CC6DA6" w:rsidRPr="00CC6DA6" w:rsidRDefault="00CC6DA6" w:rsidP="00CC6DA6">
      <w:pPr>
        <w:spacing w:line="160" w:lineRule="atLeast"/>
        <w:ind w:firstLine="709"/>
        <w:jc w:val="both"/>
        <w:rPr>
          <w:sz w:val="28"/>
          <w:szCs w:val="28"/>
        </w:rPr>
      </w:pPr>
      <w:r w:rsidRPr="00CC6DA6">
        <w:rPr>
          <w:sz w:val="28"/>
          <w:szCs w:val="28"/>
        </w:rPr>
        <w:t>Внешняя горизонтальная поверхность располагается на высоте верхней границы конической поверхности.</w:t>
      </w:r>
    </w:p>
    <w:p w:rsidR="00CC6DA6" w:rsidRPr="00CC6DA6" w:rsidRDefault="00CC6DA6" w:rsidP="00CC6DA6">
      <w:pPr>
        <w:spacing w:line="240" w:lineRule="atLeast"/>
        <w:ind w:firstLine="709"/>
        <w:jc w:val="both"/>
        <w:rPr>
          <w:sz w:val="28"/>
          <w:szCs w:val="28"/>
        </w:rPr>
      </w:pPr>
      <w:r w:rsidRPr="00CC6DA6">
        <w:rPr>
          <w:noProof/>
          <w:sz w:val="28"/>
          <w:szCs w:val="28"/>
        </w:rPr>
        <w:drawing>
          <wp:anchor distT="0" distB="0" distL="114300" distR="114300" simplePos="0" relativeHeight="251738112" behindDoc="0" locked="0" layoutInCell="1" allowOverlap="1">
            <wp:simplePos x="0" y="0"/>
            <wp:positionH relativeFrom="column">
              <wp:posOffset>827405</wp:posOffset>
            </wp:positionH>
            <wp:positionV relativeFrom="paragraph">
              <wp:posOffset>932815</wp:posOffset>
            </wp:positionV>
            <wp:extent cx="3682365" cy="3232785"/>
            <wp:effectExtent l="19050" t="0" r="0" b="0"/>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3682365" cy="3232785"/>
                    </a:xfrm>
                    <a:prstGeom prst="rect">
                      <a:avLst/>
                    </a:prstGeom>
                    <a:noFill/>
                    <a:ln w="9525">
                      <a:noFill/>
                      <a:miter lim="800000"/>
                      <a:headEnd/>
                      <a:tailEnd/>
                    </a:ln>
                  </pic:spPr>
                </pic:pic>
              </a:graphicData>
            </a:graphic>
          </wp:anchor>
        </w:drawing>
      </w:r>
      <w:r w:rsidRPr="00CC6DA6">
        <w:rPr>
          <w:sz w:val="28"/>
          <w:szCs w:val="28"/>
        </w:rPr>
        <w:t>Внешняя горизонтальная поверхность предназначена только для ограничения новых или увеличиваемых в размерах существующих объектов. Показаны минимальные размеры поверхности, которые при необходимости могут быть увеличены по усмотрению эксплуатанта аэродрома.</w:t>
      </w:r>
    </w:p>
    <w:p w:rsidR="00CC6DA6" w:rsidRPr="00CC6DA6" w:rsidRDefault="00CC6DA6" w:rsidP="00CC6DA6">
      <w:pPr>
        <w:spacing w:line="240" w:lineRule="atLeast"/>
        <w:ind w:firstLine="709"/>
        <w:jc w:val="both"/>
        <w:rPr>
          <w:sz w:val="28"/>
          <w:szCs w:val="28"/>
        </w:rPr>
      </w:pPr>
      <w:r w:rsidRPr="00CC6DA6">
        <w:rPr>
          <w:sz w:val="28"/>
          <w:szCs w:val="28"/>
        </w:rPr>
        <w:t xml:space="preserve">Обозначения: ВНШ – внешняя горизонтальная поверхность; </w:t>
      </w:r>
      <w:r w:rsidRPr="00CC6DA6">
        <w:rPr>
          <w:sz w:val="28"/>
          <w:szCs w:val="28"/>
          <w:lang w:val="en-US"/>
        </w:rPr>
        <w:t>R</w:t>
      </w:r>
      <w:r w:rsidRPr="00CC6DA6">
        <w:rPr>
          <w:sz w:val="28"/>
          <w:szCs w:val="28"/>
        </w:rPr>
        <w:t xml:space="preserve"> = 15000 м для аэродромов класса А, Б, В, Г; </w:t>
      </w:r>
      <w:r w:rsidRPr="00CC6DA6">
        <w:rPr>
          <w:sz w:val="28"/>
          <w:szCs w:val="28"/>
          <w:lang w:val="en-US"/>
        </w:rPr>
        <w:t>R</w:t>
      </w:r>
      <w:r w:rsidRPr="00CC6DA6">
        <w:rPr>
          <w:sz w:val="28"/>
          <w:szCs w:val="28"/>
        </w:rPr>
        <w:t xml:space="preserve"> = 8000 м для аэродромов класса Д, Е;                        В – поверхность взлета; ЗП – поверхность захода на посадку</w:t>
      </w:r>
    </w:p>
    <w:p w:rsidR="00CC6DA6" w:rsidRPr="00CC6DA6" w:rsidRDefault="00CC6DA6" w:rsidP="00CC6DA6">
      <w:pPr>
        <w:spacing w:line="240" w:lineRule="atLeast"/>
        <w:ind w:firstLine="709"/>
        <w:jc w:val="both"/>
        <w:rPr>
          <w:sz w:val="28"/>
          <w:szCs w:val="28"/>
        </w:rPr>
      </w:pPr>
      <w:r w:rsidRPr="00CC6DA6">
        <w:rPr>
          <w:sz w:val="28"/>
          <w:szCs w:val="28"/>
        </w:rPr>
        <w:t xml:space="preserve"> </w:t>
      </w:r>
    </w:p>
    <w:p w:rsidR="00CC6DA6" w:rsidRPr="00CC6DA6" w:rsidRDefault="00CC6DA6" w:rsidP="00CC6DA6">
      <w:pPr>
        <w:spacing w:line="240" w:lineRule="atLeast"/>
        <w:ind w:firstLine="709"/>
        <w:jc w:val="center"/>
        <w:rPr>
          <w:sz w:val="28"/>
          <w:szCs w:val="28"/>
        </w:rPr>
      </w:pPr>
      <w:r w:rsidRPr="00CC6DA6">
        <w:rPr>
          <w:sz w:val="28"/>
          <w:szCs w:val="28"/>
        </w:rPr>
        <w:t>Рис. № 1. Внешняя горизонтальная поверхность и ее расположение относительно поверхностей взлета и захода на посадку</w:t>
      </w:r>
    </w:p>
    <w:p w:rsidR="0002449B" w:rsidRDefault="0002449B" w:rsidP="0002449B">
      <w:pPr>
        <w:spacing w:line="240" w:lineRule="atLeast"/>
        <w:ind w:left="284" w:firstLine="567"/>
        <w:jc w:val="center"/>
        <w:rPr>
          <w:sz w:val="24"/>
          <w:szCs w:val="24"/>
        </w:rPr>
      </w:pPr>
    </w:p>
    <w:p w:rsidR="0002449B" w:rsidRDefault="0002449B" w:rsidP="0002449B">
      <w:pPr>
        <w:spacing w:line="240" w:lineRule="atLeast"/>
        <w:ind w:left="284" w:firstLine="567"/>
        <w:jc w:val="center"/>
        <w:rPr>
          <w:sz w:val="24"/>
          <w:szCs w:val="24"/>
        </w:rPr>
      </w:pPr>
    </w:p>
    <w:p w:rsidR="0002449B" w:rsidRDefault="0002449B" w:rsidP="0002449B">
      <w:pPr>
        <w:spacing w:line="240" w:lineRule="atLeast"/>
        <w:ind w:left="284" w:firstLine="567"/>
        <w:jc w:val="center"/>
        <w:rPr>
          <w:sz w:val="24"/>
          <w:szCs w:val="24"/>
        </w:rPr>
      </w:pPr>
    </w:p>
    <w:p w:rsidR="0002449B" w:rsidRDefault="0002449B" w:rsidP="0002449B">
      <w:pPr>
        <w:spacing w:line="240" w:lineRule="atLeast"/>
        <w:ind w:left="284" w:firstLine="567"/>
        <w:jc w:val="center"/>
        <w:rPr>
          <w:sz w:val="24"/>
          <w:szCs w:val="24"/>
        </w:rPr>
      </w:pPr>
    </w:p>
    <w:p w:rsidR="0002449B" w:rsidRDefault="0002449B" w:rsidP="0002449B">
      <w:pPr>
        <w:spacing w:line="240" w:lineRule="atLeast"/>
        <w:ind w:left="284" w:firstLine="567"/>
        <w:jc w:val="center"/>
        <w:rPr>
          <w:sz w:val="24"/>
          <w:szCs w:val="24"/>
        </w:rPr>
      </w:pPr>
    </w:p>
    <w:p w:rsidR="0002449B" w:rsidRDefault="0002449B" w:rsidP="0002449B">
      <w:pPr>
        <w:spacing w:line="240" w:lineRule="atLeast"/>
        <w:ind w:left="284" w:firstLine="567"/>
        <w:jc w:val="center"/>
        <w:rPr>
          <w:sz w:val="24"/>
          <w:szCs w:val="24"/>
        </w:rPr>
      </w:pPr>
    </w:p>
    <w:p w:rsidR="0002449B" w:rsidRPr="00CA5A11" w:rsidRDefault="0002449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3C64CB" w:rsidRPr="00CA5A11" w:rsidRDefault="003C64CB" w:rsidP="0002449B">
      <w:pPr>
        <w:spacing w:line="240" w:lineRule="atLeast"/>
        <w:ind w:left="284" w:firstLine="567"/>
        <w:jc w:val="center"/>
        <w:rPr>
          <w:sz w:val="24"/>
          <w:szCs w:val="24"/>
        </w:rPr>
      </w:pPr>
    </w:p>
    <w:p w:rsidR="008D5084" w:rsidRPr="00CA5A11" w:rsidRDefault="008D5084" w:rsidP="008D5084">
      <w:pPr>
        <w:tabs>
          <w:tab w:val="left" w:pos="4275"/>
        </w:tabs>
        <w:rPr>
          <w:sz w:val="28"/>
          <w:szCs w:val="28"/>
        </w:rPr>
      </w:pPr>
    </w:p>
    <w:p w:rsidR="003C64CB" w:rsidRPr="00CA5A11" w:rsidRDefault="003C64CB" w:rsidP="008D5084">
      <w:pPr>
        <w:tabs>
          <w:tab w:val="left" w:pos="4275"/>
        </w:tabs>
        <w:rPr>
          <w:sz w:val="28"/>
          <w:szCs w:val="28"/>
        </w:rPr>
      </w:pPr>
    </w:p>
    <w:p w:rsidR="003C64CB" w:rsidRPr="00CA5A11" w:rsidRDefault="003C64CB" w:rsidP="008D5084">
      <w:pPr>
        <w:tabs>
          <w:tab w:val="left" w:pos="4275"/>
        </w:tabs>
        <w:rPr>
          <w:sz w:val="28"/>
          <w:szCs w:val="28"/>
        </w:rPr>
      </w:pPr>
    </w:p>
    <w:p w:rsidR="003C64CB" w:rsidRDefault="003C64CB" w:rsidP="003C64CB">
      <w:pPr>
        <w:jc w:val="center"/>
        <w:rPr>
          <w:b/>
          <w:sz w:val="28"/>
          <w:szCs w:val="28"/>
        </w:rPr>
      </w:pPr>
    </w:p>
    <w:p w:rsidR="003C64CB" w:rsidRPr="003C64CB" w:rsidRDefault="003C64CB" w:rsidP="003C64CB">
      <w:pPr>
        <w:jc w:val="center"/>
        <w:rPr>
          <w:b/>
          <w:sz w:val="28"/>
          <w:szCs w:val="28"/>
        </w:rPr>
      </w:pPr>
      <w:r w:rsidRPr="003C64CB">
        <w:rPr>
          <w:b/>
          <w:sz w:val="28"/>
          <w:szCs w:val="28"/>
          <w:lang w:val="en-US"/>
        </w:rPr>
        <w:t>IV</w:t>
      </w:r>
      <w:r w:rsidR="00F261A7">
        <w:rPr>
          <w:b/>
          <w:sz w:val="28"/>
          <w:szCs w:val="28"/>
        </w:rPr>
        <w:t xml:space="preserve">. </w:t>
      </w:r>
      <w:r w:rsidRPr="003C64CB">
        <w:rPr>
          <w:b/>
          <w:sz w:val="28"/>
          <w:szCs w:val="28"/>
        </w:rPr>
        <w:t>Визуальные средства</w:t>
      </w:r>
    </w:p>
    <w:p w:rsidR="008D5084" w:rsidRPr="00CA5A11" w:rsidRDefault="008D5084"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3C64CB" w:rsidRPr="00CA5A11" w:rsidRDefault="003C64CB" w:rsidP="003C64CB">
      <w:pPr>
        <w:ind w:firstLine="709"/>
        <w:jc w:val="center"/>
        <w:rPr>
          <w:sz w:val="28"/>
          <w:szCs w:val="28"/>
        </w:rPr>
      </w:pPr>
    </w:p>
    <w:p w:rsidR="00700060" w:rsidRDefault="00700060" w:rsidP="00700060">
      <w:pPr>
        <w:ind w:left="748"/>
        <w:jc w:val="both"/>
        <w:rPr>
          <w:sz w:val="24"/>
          <w:szCs w:val="24"/>
        </w:rPr>
      </w:pPr>
    </w:p>
    <w:p w:rsidR="00700060" w:rsidRDefault="00700060" w:rsidP="00700060">
      <w:pPr>
        <w:ind w:left="748"/>
        <w:jc w:val="both"/>
        <w:rPr>
          <w:sz w:val="24"/>
          <w:szCs w:val="24"/>
        </w:rPr>
      </w:pPr>
    </w:p>
    <w:p w:rsidR="00700060" w:rsidRDefault="00700060" w:rsidP="00700060">
      <w:pPr>
        <w:pStyle w:val="2"/>
        <w:rPr>
          <w:sz w:val="22"/>
        </w:rPr>
      </w:pPr>
    </w:p>
    <w:p w:rsidR="00700060" w:rsidRDefault="00700060" w:rsidP="00700060">
      <w:pPr>
        <w:pStyle w:val="2"/>
        <w:rPr>
          <w:sz w:val="22"/>
        </w:rPr>
        <w:sectPr w:rsidR="00700060" w:rsidSect="008D5084">
          <w:pgSz w:w="11906" w:h="16838"/>
          <w:pgMar w:top="1134" w:right="709" w:bottom="425" w:left="1134" w:header="709" w:footer="709" w:gutter="0"/>
          <w:cols w:space="708"/>
          <w:docGrid w:linePitch="360"/>
        </w:sectPr>
      </w:pPr>
    </w:p>
    <w:p w:rsidR="00824D6C" w:rsidRDefault="00824D6C" w:rsidP="00824D6C">
      <w:pPr>
        <w:pStyle w:val="2"/>
        <w:ind w:left="11057"/>
        <w:rPr>
          <w:b w:val="0"/>
          <w:szCs w:val="28"/>
        </w:rPr>
      </w:pPr>
      <w:r w:rsidRPr="00794DE1">
        <w:rPr>
          <w:b w:val="0"/>
          <w:szCs w:val="28"/>
        </w:rPr>
        <w:lastRenderedPageBreak/>
        <w:t>ТАБЛИЦА</w:t>
      </w:r>
      <w:r>
        <w:rPr>
          <w:b w:val="0"/>
          <w:szCs w:val="28"/>
        </w:rPr>
        <w:t xml:space="preserve"> 4</w:t>
      </w:r>
      <w:r w:rsidRPr="00794DE1">
        <w:rPr>
          <w:b w:val="0"/>
          <w:szCs w:val="28"/>
        </w:rPr>
        <w:t>.1</w:t>
      </w:r>
    </w:p>
    <w:p w:rsidR="00824D6C" w:rsidRPr="00794DE1" w:rsidRDefault="00824D6C" w:rsidP="00824D6C">
      <w:pPr>
        <w:ind w:left="11057"/>
        <w:jc w:val="center"/>
        <w:rPr>
          <w:sz w:val="28"/>
          <w:szCs w:val="28"/>
        </w:rPr>
      </w:pPr>
      <w:r>
        <w:rPr>
          <w:sz w:val="28"/>
          <w:szCs w:val="28"/>
        </w:rPr>
        <w:t>(Образец)</w:t>
      </w:r>
    </w:p>
    <w:p w:rsidR="00824D6C" w:rsidRPr="00824D6C" w:rsidRDefault="00824D6C" w:rsidP="00824D6C">
      <w:pPr>
        <w:pStyle w:val="2"/>
        <w:ind w:left="11057"/>
        <w:rPr>
          <w:b w:val="0"/>
          <w:sz w:val="22"/>
        </w:rPr>
      </w:pPr>
    </w:p>
    <w:p w:rsidR="00700060" w:rsidRPr="00824D6C" w:rsidRDefault="00700060" w:rsidP="00700060">
      <w:pPr>
        <w:pStyle w:val="2"/>
        <w:rPr>
          <w:sz w:val="24"/>
          <w:szCs w:val="24"/>
        </w:rPr>
      </w:pPr>
      <w:r w:rsidRPr="00824D6C">
        <w:rPr>
          <w:sz w:val="24"/>
          <w:szCs w:val="24"/>
        </w:rPr>
        <w:t>ТАБЛИЦА СООТВЕТСТВИЯ</w:t>
      </w:r>
    </w:p>
    <w:p w:rsidR="00700060" w:rsidRPr="00824D6C" w:rsidRDefault="00700060" w:rsidP="00700060">
      <w:pPr>
        <w:jc w:val="center"/>
        <w:rPr>
          <w:b/>
          <w:sz w:val="24"/>
          <w:szCs w:val="24"/>
        </w:rPr>
      </w:pPr>
      <w:r w:rsidRPr="00824D6C">
        <w:rPr>
          <w:b/>
          <w:sz w:val="24"/>
          <w:szCs w:val="24"/>
        </w:rPr>
        <w:t xml:space="preserve">визуальных средств аэродрома МОРСКОЙ </w:t>
      </w:r>
    </w:p>
    <w:p w:rsidR="00700060" w:rsidRPr="00824D6C" w:rsidRDefault="00700060" w:rsidP="00700060">
      <w:pPr>
        <w:jc w:val="center"/>
        <w:rPr>
          <w:b/>
          <w:sz w:val="24"/>
          <w:szCs w:val="24"/>
        </w:rPr>
      </w:pPr>
      <w:r w:rsidRPr="00824D6C">
        <w:rPr>
          <w:b/>
          <w:sz w:val="24"/>
          <w:szCs w:val="24"/>
        </w:rPr>
        <w:t xml:space="preserve">ВПП 03/21 </w:t>
      </w:r>
    </w:p>
    <w:p w:rsidR="00700060" w:rsidRPr="00824D6C" w:rsidRDefault="00700060" w:rsidP="00700060">
      <w:pPr>
        <w:jc w:val="center"/>
        <w:rPr>
          <w:b/>
          <w:sz w:val="24"/>
          <w:szCs w:val="24"/>
        </w:rPr>
      </w:pPr>
      <w:r w:rsidRPr="00824D6C">
        <w:rPr>
          <w:b/>
          <w:sz w:val="24"/>
          <w:szCs w:val="24"/>
        </w:rPr>
        <w:t xml:space="preserve">ВПП 08/26 </w:t>
      </w:r>
    </w:p>
    <w:tbl>
      <w:tblPr>
        <w:tblW w:w="15594"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0"/>
        <w:gridCol w:w="5376"/>
        <w:gridCol w:w="850"/>
        <w:gridCol w:w="3544"/>
        <w:gridCol w:w="1559"/>
        <w:gridCol w:w="1560"/>
        <w:gridCol w:w="1985"/>
      </w:tblGrid>
      <w:tr w:rsidR="00700060" w:rsidRPr="00824D6C" w:rsidTr="002A282B">
        <w:tc>
          <w:tcPr>
            <w:tcW w:w="720" w:type="dxa"/>
            <w:tcBorders>
              <w:top w:val="single" w:sz="12"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w:t>
            </w:r>
          </w:p>
          <w:p w:rsidR="00700060" w:rsidRPr="00824D6C" w:rsidRDefault="00700060" w:rsidP="00700060">
            <w:pPr>
              <w:ind w:left="-57" w:right="-57"/>
              <w:jc w:val="center"/>
              <w:rPr>
                <w:b/>
                <w:sz w:val="24"/>
                <w:szCs w:val="24"/>
              </w:rPr>
            </w:pPr>
            <w:r w:rsidRPr="00824D6C">
              <w:rPr>
                <w:b/>
                <w:sz w:val="24"/>
                <w:szCs w:val="24"/>
              </w:rPr>
              <w:t>п/п</w:t>
            </w:r>
          </w:p>
        </w:tc>
        <w:tc>
          <w:tcPr>
            <w:tcW w:w="5376" w:type="dxa"/>
            <w:tcBorders>
              <w:top w:val="single" w:sz="12"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Сертификационные требования</w:t>
            </w:r>
          </w:p>
        </w:tc>
        <w:tc>
          <w:tcPr>
            <w:tcW w:w="850" w:type="dxa"/>
            <w:tcBorders>
              <w:top w:val="single" w:sz="12"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Пункт ФАП</w:t>
            </w:r>
          </w:p>
        </w:tc>
        <w:tc>
          <w:tcPr>
            <w:tcW w:w="3544" w:type="dxa"/>
            <w:tcBorders>
              <w:top w:val="single" w:sz="12"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Результаты проверок</w:t>
            </w:r>
          </w:p>
          <w:p w:rsidR="00700060" w:rsidRPr="00824D6C" w:rsidRDefault="00700060" w:rsidP="00700060">
            <w:pPr>
              <w:ind w:left="-57" w:right="-57"/>
              <w:jc w:val="center"/>
              <w:rPr>
                <w:b/>
                <w:sz w:val="24"/>
                <w:szCs w:val="24"/>
              </w:rPr>
            </w:pPr>
            <w:r w:rsidRPr="00824D6C">
              <w:rPr>
                <w:b/>
                <w:sz w:val="24"/>
                <w:szCs w:val="24"/>
              </w:rPr>
              <w:t>и испытаний</w:t>
            </w:r>
          </w:p>
        </w:tc>
        <w:tc>
          <w:tcPr>
            <w:tcW w:w="1559" w:type="dxa"/>
            <w:tcBorders>
              <w:top w:val="single" w:sz="12"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Соответст</w:t>
            </w:r>
            <w:r w:rsidR="00824D6C">
              <w:rPr>
                <w:b/>
                <w:sz w:val="24"/>
                <w:szCs w:val="24"/>
              </w:rPr>
              <w:t>-</w:t>
            </w:r>
            <w:r w:rsidRPr="00824D6C">
              <w:rPr>
                <w:b/>
                <w:sz w:val="24"/>
                <w:szCs w:val="24"/>
              </w:rPr>
              <w:t>вие ФАП</w:t>
            </w:r>
          </w:p>
        </w:tc>
        <w:tc>
          <w:tcPr>
            <w:tcW w:w="1560" w:type="dxa"/>
            <w:tcBorders>
              <w:top w:val="single" w:sz="12"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Метод</w:t>
            </w:r>
          </w:p>
          <w:p w:rsidR="00700060" w:rsidRPr="00824D6C" w:rsidRDefault="00824D6C" w:rsidP="00700060">
            <w:pPr>
              <w:ind w:left="-57" w:right="-57"/>
              <w:jc w:val="center"/>
              <w:rPr>
                <w:b/>
                <w:sz w:val="24"/>
                <w:szCs w:val="24"/>
              </w:rPr>
            </w:pPr>
            <w:r>
              <w:rPr>
                <w:b/>
                <w:sz w:val="24"/>
                <w:szCs w:val="24"/>
              </w:rPr>
              <w:t>п</w:t>
            </w:r>
            <w:r w:rsidR="00700060" w:rsidRPr="00824D6C">
              <w:rPr>
                <w:b/>
                <w:sz w:val="24"/>
                <w:szCs w:val="24"/>
              </w:rPr>
              <w:t>одтвержде</w:t>
            </w:r>
            <w:r>
              <w:rPr>
                <w:b/>
                <w:sz w:val="24"/>
                <w:szCs w:val="24"/>
              </w:rPr>
              <w:t>-</w:t>
            </w:r>
            <w:r w:rsidR="00700060" w:rsidRPr="00824D6C">
              <w:rPr>
                <w:b/>
                <w:sz w:val="24"/>
                <w:szCs w:val="24"/>
              </w:rPr>
              <w:t>ния</w:t>
            </w:r>
          </w:p>
        </w:tc>
        <w:tc>
          <w:tcPr>
            <w:tcW w:w="1985" w:type="dxa"/>
            <w:tcBorders>
              <w:top w:val="single" w:sz="12" w:space="0" w:color="auto"/>
              <w:left w:val="single" w:sz="6" w:space="0" w:color="auto"/>
              <w:bottom w:val="single" w:sz="6" w:space="0" w:color="auto"/>
              <w:right w:val="single" w:sz="12" w:space="0" w:color="auto"/>
            </w:tcBorders>
          </w:tcPr>
          <w:p w:rsidR="00700060" w:rsidRPr="00824D6C" w:rsidRDefault="00700060" w:rsidP="00700060">
            <w:pPr>
              <w:ind w:left="-57" w:right="-57"/>
              <w:jc w:val="center"/>
              <w:rPr>
                <w:b/>
                <w:sz w:val="24"/>
                <w:szCs w:val="24"/>
              </w:rPr>
            </w:pPr>
            <w:r w:rsidRPr="00824D6C">
              <w:rPr>
                <w:b/>
                <w:sz w:val="24"/>
                <w:szCs w:val="24"/>
              </w:rPr>
              <w:t>Подтверждаю-щий документ</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2</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4</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5</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r w:rsidRPr="00824D6C">
              <w:rPr>
                <w:b/>
                <w:sz w:val="24"/>
                <w:szCs w:val="24"/>
              </w:rPr>
              <w:t>6</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center"/>
              <w:rPr>
                <w:b/>
                <w:sz w:val="24"/>
                <w:szCs w:val="24"/>
              </w:rPr>
            </w:pPr>
            <w:r w:rsidRPr="00824D6C">
              <w:rPr>
                <w:b/>
                <w:sz w:val="24"/>
                <w:szCs w:val="24"/>
              </w:rPr>
              <w:t>7</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b/>
                <w:sz w:val="24"/>
                <w:szCs w:val="24"/>
              </w:rPr>
            </w:pPr>
          </w:p>
          <w:p w:rsidR="00700060" w:rsidRPr="00824D6C" w:rsidRDefault="00700060" w:rsidP="00700060">
            <w:pPr>
              <w:ind w:left="-57" w:right="-57"/>
              <w:jc w:val="center"/>
              <w:rPr>
                <w:sz w:val="24"/>
                <w:szCs w:val="24"/>
              </w:rPr>
            </w:pPr>
            <w:r w:rsidRPr="00824D6C">
              <w:rPr>
                <w:sz w:val="24"/>
                <w:szCs w:val="24"/>
              </w:rPr>
              <w:t>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b/>
                <w:sz w:val="24"/>
                <w:szCs w:val="24"/>
              </w:rPr>
              <w:t>ОБЩИЕ ТРЕБОВАНИЯ</w:t>
            </w:r>
          </w:p>
          <w:p w:rsidR="00700060" w:rsidRPr="00824D6C" w:rsidRDefault="009E21EF" w:rsidP="00824D6C">
            <w:pPr>
              <w:ind w:left="-57" w:right="-57" w:firstLine="364"/>
              <w:jc w:val="both"/>
              <w:rPr>
                <w:sz w:val="24"/>
                <w:szCs w:val="24"/>
              </w:rPr>
            </w:pPr>
            <w:r>
              <w:rPr>
                <w:sz w:val="24"/>
                <w:szCs w:val="24"/>
              </w:rPr>
              <w:t>В</w:t>
            </w:r>
            <w:r w:rsidR="00700060" w:rsidRPr="00824D6C">
              <w:rPr>
                <w:sz w:val="24"/>
                <w:szCs w:val="24"/>
              </w:rPr>
              <w:t>изуальны</w:t>
            </w:r>
            <w:r>
              <w:rPr>
                <w:sz w:val="24"/>
                <w:szCs w:val="24"/>
              </w:rPr>
              <w:t xml:space="preserve">е </w:t>
            </w:r>
            <w:r w:rsidR="00700060" w:rsidRPr="00824D6C">
              <w:rPr>
                <w:sz w:val="24"/>
                <w:szCs w:val="24"/>
              </w:rPr>
              <w:t xml:space="preserve">средства аэродромов </w:t>
            </w:r>
            <w:r>
              <w:rPr>
                <w:sz w:val="24"/>
                <w:szCs w:val="24"/>
              </w:rPr>
              <w:t>включают</w:t>
            </w:r>
            <w:r w:rsidR="00700060" w:rsidRPr="00824D6C">
              <w:rPr>
                <w:sz w:val="24"/>
                <w:szCs w:val="24"/>
              </w:rPr>
              <w:t>:</w:t>
            </w:r>
          </w:p>
          <w:p w:rsidR="00700060" w:rsidRPr="00824D6C" w:rsidRDefault="00700060" w:rsidP="00700060">
            <w:pPr>
              <w:ind w:left="165" w:right="-57"/>
              <w:jc w:val="both"/>
              <w:rPr>
                <w:sz w:val="24"/>
                <w:szCs w:val="24"/>
              </w:rPr>
            </w:pPr>
            <w:r w:rsidRPr="00824D6C">
              <w:rPr>
                <w:sz w:val="24"/>
                <w:szCs w:val="24"/>
              </w:rPr>
              <w:t>маркировка искусственных покрытий;</w:t>
            </w:r>
          </w:p>
          <w:p w:rsidR="00700060" w:rsidRPr="00824D6C" w:rsidRDefault="00700060" w:rsidP="00824D6C">
            <w:pPr>
              <w:ind w:left="165" w:right="-57"/>
              <w:rPr>
                <w:sz w:val="24"/>
                <w:szCs w:val="24"/>
              </w:rPr>
            </w:pPr>
            <w:r w:rsidRPr="00824D6C">
              <w:rPr>
                <w:sz w:val="24"/>
                <w:szCs w:val="24"/>
              </w:rPr>
              <w:t>маркировочные знаки грунтовых элементов аэродромов;</w:t>
            </w:r>
          </w:p>
          <w:p w:rsidR="00700060" w:rsidRPr="00824D6C" w:rsidRDefault="00700060" w:rsidP="00700060">
            <w:pPr>
              <w:ind w:left="165" w:right="-57"/>
              <w:jc w:val="both"/>
              <w:rPr>
                <w:sz w:val="24"/>
                <w:szCs w:val="24"/>
              </w:rPr>
            </w:pPr>
            <w:r w:rsidRPr="00824D6C">
              <w:rPr>
                <w:sz w:val="24"/>
                <w:szCs w:val="24"/>
              </w:rPr>
              <w:t>маркировка зон ограниченного использования;</w:t>
            </w:r>
          </w:p>
          <w:p w:rsidR="00700060" w:rsidRPr="00824D6C" w:rsidRDefault="00700060" w:rsidP="00700060">
            <w:pPr>
              <w:ind w:left="165" w:right="-57"/>
              <w:jc w:val="both"/>
              <w:rPr>
                <w:sz w:val="24"/>
                <w:szCs w:val="24"/>
              </w:rPr>
            </w:pPr>
            <w:r w:rsidRPr="00824D6C">
              <w:rPr>
                <w:sz w:val="24"/>
                <w:szCs w:val="24"/>
              </w:rPr>
              <w:t xml:space="preserve">маркировка и светоограждение препятствий; </w:t>
            </w:r>
          </w:p>
          <w:p w:rsidR="00700060" w:rsidRPr="00824D6C" w:rsidRDefault="00700060" w:rsidP="00700060">
            <w:pPr>
              <w:ind w:left="165" w:right="-57"/>
              <w:jc w:val="both"/>
              <w:rPr>
                <w:sz w:val="24"/>
                <w:szCs w:val="24"/>
              </w:rPr>
            </w:pPr>
            <w:r w:rsidRPr="00824D6C">
              <w:rPr>
                <w:sz w:val="24"/>
                <w:szCs w:val="24"/>
              </w:rPr>
              <w:t>огни;</w:t>
            </w:r>
          </w:p>
          <w:p w:rsidR="00700060" w:rsidRPr="00824D6C" w:rsidRDefault="00700060" w:rsidP="00700060">
            <w:pPr>
              <w:ind w:left="165" w:right="-57"/>
              <w:jc w:val="both"/>
              <w:rPr>
                <w:sz w:val="24"/>
                <w:szCs w:val="24"/>
              </w:rPr>
            </w:pPr>
            <w:r w:rsidRPr="00824D6C">
              <w:rPr>
                <w:sz w:val="24"/>
                <w:szCs w:val="24"/>
              </w:rPr>
              <w:t>знаки;</w:t>
            </w:r>
          </w:p>
          <w:p w:rsidR="00700060" w:rsidRPr="00824D6C" w:rsidRDefault="00700060" w:rsidP="00700060">
            <w:pPr>
              <w:ind w:left="165" w:right="-57"/>
              <w:jc w:val="both"/>
              <w:rPr>
                <w:sz w:val="24"/>
                <w:szCs w:val="24"/>
              </w:rPr>
            </w:pPr>
            <w:r w:rsidRPr="00824D6C">
              <w:rPr>
                <w:sz w:val="24"/>
                <w:szCs w:val="24"/>
              </w:rPr>
              <w:t>маркеры;</w:t>
            </w:r>
          </w:p>
          <w:p w:rsidR="00700060" w:rsidRPr="00824D6C" w:rsidRDefault="00700060" w:rsidP="00700060">
            <w:pPr>
              <w:ind w:left="165" w:right="-57"/>
              <w:jc w:val="both"/>
              <w:rPr>
                <w:sz w:val="24"/>
                <w:szCs w:val="24"/>
              </w:rPr>
            </w:pPr>
            <w:r w:rsidRPr="00824D6C">
              <w:rPr>
                <w:sz w:val="24"/>
                <w:szCs w:val="24"/>
              </w:rPr>
              <w:t>прожекторное освещение перронов;</w:t>
            </w:r>
          </w:p>
          <w:p w:rsidR="00700060" w:rsidRPr="00824D6C" w:rsidRDefault="00700060" w:rsidP="00824D6C">
            <w:pPr>
              <w:ind w:left="165" w:right="-57"/>
              <w:rPr>
                <w:sz w:val="24"/>
                <w:szCs w:val="24"/>
              </w:rPr>
            </w:pPr>
            <w:r w:rsidRPr="00824D6C">
              <w:rPr>
                <w:sz w:val="24"/>
                <w:szCs w:val="24"/>
              </w:rPr>
              <w:t>системы визуальной стыковки с телескопическим трапом;</w:t>
            </w:r>
          </w:p>
          <w:p w:rsidR="00700060" w:rsidRPr="00824D6C" w:rsidRDefault="00700060" w:rsidP="00824D6C">
            <w:pPr>
              <w:ind w:left="165" w:right="-57"/>
              <w:jc w:val="both"/>
              <w:rPr>
                <w:b/>
                <w:sz w:val="24"/>
                <w:szCs w:val="24"/>
              </w:rPr>
            </w:pPr>
            <w:r w:rsidRPr="00824D6C">
              <w:rPr>
                <w:sz w:val="24"/>
                <w:szCs w:val="24"/>
              </w:rPr>
              <w:t>ветроуказатель.</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p>
          <w:p w:rsidR="00700060" w:rsidRPr="00824D6C" w:rsidRDefault="00700060" w:rsidP="00700060">
            <w:pPr>
              <w:ind w:left="-57" w:right="-57"/>
              <w:jc w:val="center"/>
              <w:rPr>
                <w:sz w:val="24"/>
                <w:szCs w:val="24"/>
              </w:rPr>
            </w:pPr>
            <w:r w:rsidRPr="00824D6C">
              <w:rPr>
                <w:sz w:val="24"/>
                <w:szCs w:val="24"/>
              </w:rPr>
              <w:t>4.1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b/>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center"/>
              <w:rPr>
                <w:b/>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57" w:firstLine="364"/>
              <w:jc w:val="both"/>
              <w:rPr>
                <w:sz w:val="24"/>
                <w:szCs w:val="24"/>
              </w:rPr>
            </w:pPr>
            <w:r w:rsidRPr="00824D6C">
              <w:rPr>
                <w:sz w:val="24"/>
                <w:szCs w:val="24"/>
              </w:rPr>
              <w:t xml:space="preserve">На аэродроме должна быть обеспечена маркировка соответствующих покрытий, зон ограниченного использования (при их наличии) и препятствий. </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jc w:val="both"/>
              <w:rPr>
                <w:sz w:val="24"/>
                <w:szCs w:val="24"/>
              </w:rPr>
            </w:pPr>
            <w:r w:rsidRPr="00824D6C">
              <w:rPr>
                <w:sz w:val="24"/>
                <w:szCs w:val="24"/>
              </w:rPr>
              <w:t>Обеспечена маркировка покры</w:t>
            </w:r>
            <w:r w:rsidR="00695590">
              <w:rPr>
                <w:sz w:val="24"/>
                <w:szCs w:val="24"/>
              </w:rPr>
              <w:t>-</w:t>
            </w:r>
            <w:r w:rsidRPr="00824D6C">
              <w:rPr>
                <w:sz w:val="24"/>
                <w:szCs w:val="24"/>
              </w:rPr>
              <w:t>тий (ВПП, РД, перронов (см. п</w:t>
            </w:r>
            <w:r w:rsidR="00695590">
              <w:rPr>
                <w:sz w:val="24"/>
                <w:szCs w:val="24"/>
              </w:rPr>
              <w:t>ункты</w:t>
            </w:r>
            <w:r w:rsidRPr="00824D6C">
              <w:rPr>
                <w:sz w:val="24"/>
                <w:szCs w:val="24"/>
              </w:rPr>
              <w:t xml:space="preserve"> 13-38</w:t>
            </w:r>
            <w:r w:rsidR="00695590">
              <w:rPr>
                <w:sz w:val="24"/>
                <w:szCs w:val="24"/>
              </w:rPr>
              <w:t xml:space="preserve"> табл. № 4.1 МОС ФАП</w:t>
            </w:r>
            <w:r w:rsidRPr="00824D6C">
              <w:rPr>
                <w:sz w:val="24"/>
                <w:szCs w:val="24"/>
              </w:rPr>
              <w:t xml:space="preserve">) и препятствий (см. </w:t>
            </w:r>
            <w:r w:rsidR="00695590">
              <w:rPr>
                <w:sz w:val="24"/>
                <w:szCs w:val="24"/>
              </w:rPr>
              <w:t xml:space="preserve">пункты </w:t>
            </w:r>
            <w:r w:rsidRPr="00824D6C">
              <w:rPr>
                <w:sz w:val="24"/>
                <w:szCs w:val="24"/>
              </w:rPr>
              <w:t xml:space="preserve"> 48-55</w:t>
            </w:r>
            <w:r w:rsidR="00695590">
              <w:rPr>
                <w:sz w:val="24"/>
                <w:szCs w:val="24"/>
              </w:rPr>
              <w:t xml:space="preserve"> табл. № 4.1 МОС ФАП</w:t>
            </w:r>
            <w:r w:rsidRPr="00824D6C">
              <w:rPr>
                <w:sz w:val="24"/>
                <w:szCs w:val="24"/>
              </w:rPr>
              <w:t>). Зоны ограниченного использования отсутствуют.</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695590">
            <w:pPr>
              <w:ind w:left="-108" w:right="-57"/>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695590">
            <w:pPr>
              <w:ind w:left="-107" w:right="-109" w:hanging="12"/>
              <w:rPr>
                <w:sz w:val="24"/>
                <w:szCs w:val="24"/>
              </w:rPr>
            </w:pPr>
            <w:r w:rsidRPr="00824D6C">
              <w:rPr>
                <w:sz w:val="24"/>
                <w:szCs w:val="24"/>
              </w:rPr>
              <w:t xml:space="preserve"> Рассмотрение</w:t>
            </w:r>
          </w:p>
          <w:p w:rsidR="00700060" w:rsidRPr="00824D6C" w:rsidRDefault="00700060" w:rsidP="00700060">
            <w:pPr>
              <w:ind w:left="-13"/>
              <w:jc w:val="both"/>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695590">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E21EF">
            <w:pPr>
              <w:ind w:firstLine="184"/>
              <w:jc w:val="both"/>
              <w:rPr>
                <w:sz w:val="24"/>
                <w:szCs w:val="24"/>
              </w:rPr>
            </w:pPr>
            <w:r w:rsidRPr="00824D6C">
              <w:rPr>
                <w:sz w:val="24"/>
                <w:szCs w:val="24"/>
              </w:rPr>
              <w:t xml:space="preserve">ВПП, используемая в ночное время, а также днем в сложных метеоусловиях, должна быть оборудована системой светосигнального </w:t>
            </w:r>
            <w:r w:rsidRPr="00824D6C">
              <w:rPr>
                <w:sz w:val="24"/>
                <w:szCs w:val="24"/>
              </w:rPr>
              <w:lastRenderedPageBreak/>
              <w:t xml:space="preserve">оборудования (далее </w:t>
            </w:r>
            <w:r w:rsidR="00695590">
              <w:rPr>
                <w:sz w:val="24"/>
                <w:szCs w:val="24"/>
              </w:rPr>
              <w:t xml:space="preserve">- </w:t>
            </w:r>
            <w:r w:rsidRPr="00824D6C">
              <w:rPr>
                <w:sz w:val="24"/>
                <w:szCs w:val="24"/>
              </w:rPr>
              <w:t xml:space="preserve">ССО) с огнями малой интенсивности (далее - ОМИ), огнями высокой интенсивности (далее </w:t>
            </w:r>
            <w:r w:rsidR="00220E89">
              <w:rPr>
                <w:sz w:val="24"/>
                <w:szCs w:val="24"/>
              </w:rPr>
              <w:t>-</w:t>
            </w:r>
            <w:r w:rsidRPr="00824D6C">
              <w:rPr>
                <w:sz w:val="24"/>
                <w:szCs w:val="24"/>
              </w:rPr>
              <w:t xml:space="preserve"> ОВИ) ОВИ-</w:t>
            </w:r>
            <w:proofErr w:type="gramStart"/>
            <w:r w:rsidRPr="00824D6C">
              <w:rPr>
                <w:sz w:val="24"/>
                <w:szCs w:val="24"/>
                <w:lang w:val="en-US"/>
              </w:rPr>
              <w:t>I</w:t>
            </w:r>
            <w:proofErr w:type="gramEnd"/>
            <w:r w:rsidRPr="00824D6C">
              <w:rPr>
                <w:sz w:val="24"/>
                <w:szCs w:val="24"/>
              </w:rPr>
              <w:t>, ОВИ-</w:t>
            </w:r>
            <w:r w:rsidRPr="00824D6C">
              <w:rPr>
                <w:sz w:val="24"/>
                <w:szCs w:val="24"/>
                <w:lang w:val="en-US"/>
              </w:rPr>
              <w:t>II</w:t>
            </w:r>
            <w:r w:rsidRPr="00824D6C">
              <w:rPr>
                <w:sz w:val="24"/>
                <w:szCs w:val="24"/>
              </w:rPr>
              <w:t xml:space="preserve"> или ОВИ-</w:t>
            </w:r>
            <w:r w:rsidRPr="00824D6C">
              <w:rPr>
                <w:sz w:val="24"/>
                <w:szCs w:val="24"/>
                <w:lang w:val="en-US"/>
              </w:rPr>
              <w:t>III</w:t>
            </w:r>
            <w:r w:rsidRPr="00824D6C">
              <w:rPr>
                <w:sz w:val="24"/>
                <w:szCs w:val="24"/>
              </w:rPr>
              <w:t xml:space="preserve"> в соответствии с </w:t>
            </w:r>
            <w:r w:rsidR="009E21EF">
              <w:rPr>
                <w:sz w:val="24"/>
                <w:szCs w:val="24"/>
              </w:rPr>
              <w:t>приложения № 8</w:t>
            </w:r>
            <w:r w:rsidRPr="00824D6C">
              <w:rPr>
                <w:sz w:val="24"/>
                <w:szCs w:val="24"/>
              </w:rPr>
              <w:t xml:space="preserve"> к </w:t>
            </w:r>
            <w:r w:rsidR="00220E89">
              <w:rPr>
                <w:sz w:val="24"/>
                <w:szCs w:val="24"/>
              </w:rPr>
              <w:t>ФАП</w:t>
            </w:r>
            <w:r w:rsidRPr="00824D6C">
              <w:rPr>
                <w:sz w:val="24"/>
                <w:szCs w:val="24"/>
              </w:rPr>
              <w:t>.</w:t>
            </w:r>
          </w:p>
          <w:p w:rsidR="00700060" w:rsidRPr="00824D6C" w:rsidRDefault="00700060" w:rsidP="00220E89">
            <w:pPr>
              <w:ind w:firstLine="307"/>
              <w:jc w:val="both"/>
              <w:rPr>
                <w:sz w:val="24"/>
                <w:szCs w:val="24"/>
              </w:rPr>
            </w:pPr>
            <w:r w:rsidRPr="00824D6C">
              <w:rPr>
                <w:sz w:val="24"/>
                <w:szCs w:val="24"/>
              </w:rPr>
              <w:t xml:space="preserve">Состав ССО приведен в таблице </w:t>
            </w:r>
            <w:r w:rsidR="009E21EF">
              <w:rPr>
                <w:sz w:val="24"/>
                <w:szCs w:val="24"/>
              </w:rPr>
              <w:t>2</w:t>
            </w:r>
            <w:r w:rsidRPr="00824D6C">
              <w:rPr>
                <w:sz w:val="24"/>
                <w:szCs w:val="24"/>
              </w:rPr>
              <w:t xml:space="preserve"> приложения №</w:t>
            </w:r>
            <w:r w:rsidR="00220E89">
              <w:rPr>
                <w:sz w:val="24"/>
                <w:szCs w:val="24"/>
              </w:rPr>
              <w:t xml:space="preserve"> </w:t>
            </w:r>
            <w:r w:rsidR="009E21EF">
              <w:rPr>
                <w:sz w:val="24"/>
                <w:szCs w:val="24"/>
              </w:rPr>
              <w:t>8</w:t>
            </w:r>
            <w:r w:rsidRPr="00824D6C">
              <w:rPr>
                <w:sz w:val="24"/>
                <w:szCs w:val="24"/>
              </w:rPr>
              <w:t xml:space="preserve"> к </w:t>
            </w:r>
            <w:r w:rsidR="00220E89">
              <w:rPr>
                <w:sz w:val="24"/>
                <w:szCs w:val="24"/>
              </w:rPr>
              <w:t>ФАП</w:t>
            </w:r>
            <w:r w:rsidRPr="00824D6C">
              <w:rPr>
                <w:sz w:val="24"/>
                <w:szCs w:val="24"/>
              </w:rPr>
              <w:t>.</w:t>
            </w:r>
          </w:p>
          <w:p w:rsidR="00700060" w:rsidRPr="00824D6C" w:rsidRDefault="00700060" w:rsidP="009E21EF">
            <w:pPr>
              <w:ind w:firstLine="307"/>
              <w:jc w:val="both"/>
              <w:rPr>
                <w:sz w:val="24"/>
                <w:szCs w:val="24"/>
              </w:rPr>
            </w:pPr>
            <w:r w:rsidRPr="00824D6C">
              <w:rPr>
                <w:sz w:val="24"/>
                <w:szCs w:val="24"/>
              </w:rPr>
              <w:t>Процедура использования систем ОВИ-</w:t>
            </w:r>
            <w:r w:rsidRPr="00824D6C">
              <w:rPr>
                <w:sz w:val="24"/>
                <w:szCs w:val="24"/>
                <w:lang w:val="en-US"/>
              </w:rPr>
              <w:t>I</w:t>
            </w:r>
            <w:r w:rsidRPr="00824D6C">
              <w:rPr>
                <w:sz w:val="24"/>
                <w:szCs w:val="24"/>
              </w:rPr>
              <w:t>, ОВИ-</w:t>
            </w:r>
            <w:r w:rsidRPr="00824D6C">
              <w:rPr>
                <w:sz w:val="24"/>
                <w:szCs w:val="24"/>
                <w:lang w:val="en-US"/>
              </w:rPr>
              <w:t>II</w:t>
            </w:r>
            <w:r w:rsidRPr="00824D6C">
              <w:rPr>
                <w:sz w:val="24"/>
                <w:szCs w:val="24"/>
              </w:rPr>
              <w:t xml:space="preserve"> и ОВИ-</w:t>
            </w:r>
            <w:r w:rsidRPr="00824D6C">
              <w:rPr>
                <w:sz w:val="24"/>
                <w:szCs w:val="24"/>
                <w:lang w:val="en-US"/>
              </w:rPr>
              <w:t>III</w:t>
            </w:r>
            <w:r w:rsidRPr="00824D6C">
              <w:rPr>
                <w:sz w:val="24"/>
                <w:szCs w:val="24"/>
              </w:rPr>
              <w:t xml:space="preserve"> при неисправностях и отказах приведена в таблице </w:t>
            </w:r>
            <w:r w:rsidR="009E21EF">
              <w:rPr>
                <w:sz w:val="24"/>
                <w:szCs w:val="24"/>
              </w:rPr>
              <w:t xml:space="preserve">3 </w:t>
            </w:r>
            <w:r w:rsidRPr="00824D6C">
              <w:rPr>
                <w:sz w:val="24"/>
                <w:szCs w:val="24"/>
              </w:rPr>
              <w:t xml:space="preserve">приложения № </w:t>
            </w:r>
            <w:r w:rsidR="009E21EF">
              <w:rPr>
                <w:sz w:val="24"/>
                <w:szCs w:val="24"/>
              </w:rPr>
              <w:t>8</w:t>
            </w:r>
            <w:r w:rsidRPr="00824D6C">
              <w:rPr>
                <w:sz w:val="24"/>
                <w:szCs w:val="24"/>
              </w:rPr>
              <w:t xml:space="preserve"> к </w:t>
            </w:r>
            <w:r w:rsidR="00220E89">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szCs w:val="24"/>
              </w:rPr>
            </w:pPr>
            <w:r w:rsidRPr="00824D6C">
              <w:rPr>
                <w:szCs w:val="24"/>
              </w:rPr>
              <w:t>ВПП 03</w:t>
            </w:r>
            <w:r w:rsidR="00695590">
              <w:rPr>
                <w:szCs w:val="24"/>
              </w:rPr>
              <w:t>/</w:t>
            </w:r>
            <w:r w:rsidRPr="00824D6C">
              <w:rPr>
                <w:szCs w:val="24"/>
              </w:rPr>
              <w:t>21 и 08</w:t>
            </w:r>
            <w:r w:rsidR="00695590">
              <w:rPr>
                <w:szCs w:val="24"/>
              </w:rPr>
              <w:t>/</w:t>
            </w:r>
            <w:r w:rsidRPr="00824D6C">
              <w:rPr>
                <w:szCs w:val="24"/>
              </w:rPr>
              <w:t>26 оборудованы ОВИ-</w:t>
            </w:r>
            <w:r w:rsidRPr="00824D6C">
              <w:rPr>
                <w:szCs w:val="24"/>
                <w:lang w:val="en-US"/>
              </w:rPr>
              <w:t>II</w:t>
            </w:r>
            <w:r w:rsidRPr="00824D6C">
              <w:rPr>
                <w:szCs w:val="24"/>
              </w:rPr>
              <w:t>, ОВИ-</w:t>
            </w:r>
            <w:r w:rsidRPr="00824D6C">
              <w:rPr>
                <w:szCs w:val="24"/>
                <w:lang w:val="en-US"/>
              </w:rPr>
              <w:t>I</w:t>
            </w:r>
            <w:r w:rsidRPr="00824D6C">
              <w:rPr>
                <w:szCs w:val="24"/>
              </w:rPr>
              <w:t xml:space="preserve"> и ОВИ-</w:t>
            </w:r>
            <w:r w:rsidRPr="00824D6C">
              <w:rPr>
                <w:szCs w:val="24"/>
                <w:lang w:val="en-US"/>
              </w:rPr>
              <w:t>II</w:t>
            </w:r>
            <w:r w:rsidRPr="00824D6C">
              <w:rPr>
                <w:szCs w:val="24"/>
              </w:rPr>
              <w:t>, ОВИ-</w:t>
            </w:r>
            <w:r w:rsidRPr="00824D6C">
              <w:rPr>
                <w:szCs w:val="24"/>
                <w:lang w:val="en-US"/>
              </w:rPr>
              <w:t>I</w:t>
            </w:r>
            <w:r w:rsidRPr="00824D6C">
              <w:rPr>
                <w:szCs w:val="24"/>
              </w:rPr>
              <w:t xml:space="preserve"> соответственно.</w:t>
            </w:r>
          </w:p>
          <w:p w:rsidR="00700060" w:rsidRPr="00824D6C" w:rsidRDefault="00700060" w:rsidP="00700060">
            <w:pPr>
              <w:pStyle w:val="af0"/>
              <w:ind w:left="-57" w:right="-57"/>
              <w:rPr>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695590">
            <w:pPr>
              <w:ind w:left="-108" w:right="-57"/>
              <w:jc w:val="center"/>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hanging="119"/>
              <w:rPr>
                <w:sz w:val="24"/>
                <w:szCs w:val="24"/>
              </w:rPr>
            </w:pPr>
            <w:r w:rsidRPr="00824D6C">
              <w:rPr>
                <w:sz w:val="24"/>
                <w:szCs w:val="24"/>
              </w:rPr>
              <w:t>Рассмотрение</w:t>
            </w:r>
          </w:p>
          <w:p w:rsidR="00700060" w:rsidRPr="00824D6C" w:rsidRDefault="00700060" w:rsidP="00695590">
            <w:pPr>
              <w:ind w:left="-107" w:right="-109" w:hanging="12"/>
              <w:rPr>
                <w:sz w:val="24"/>
                <w:szCs w:val="24"/>
              </w:rPr>
            </w:pPr>
            <w:r w:rsidRPr="00824D6C">
              <w:rPr>
                <w:sz w:val="24"/>
                <w:szCs w:val="24"/>
              </w:rPr>
              <w:t>Облет</w:t>
            </w:r>
          </w:p>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220E89">
            <w:pPr>
              <w:ind w:left="-57" w:right="-57"/>
              <w:rPr>
                <w:sz w:val="24"/>
                <w:szCs w:val="24"/>
              </w:rPr>
            </w:pPr>
            <w:r w:rsidRPr="00824D6C">
              <w:rPr>
                <w:sz w:val="24"/>
                <w:szCs w:val="24"/>
              </w:rPr>
              <w:t>Акт наземной проверки  ССО аэродрома</w:t>
            </w:r>
            <w:r w:rsidR="00220E89">
              <w:rPr>
                <w:sz w:val="24"/>
                <w:szCs w:val="24"/>
              </w:rPr>
              <w:t xml:space="preserve">  от __</w:t>
            </w:r>
            <w:r w:rsidRPr="00824D6C">
              <w:rPr>
                <w:sz w:val="24"/>
                <w:szCs w:val="24"/>
              </w:rPr>
              <w:t>.</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CC73C9">
            <w:pPr>
              <w:ind w:firstLine="184"/>
              <w:jc w:val="both"/>
              <w:rPr>
                <w:sz w:val="24"/>
                <w:szCs w:val="24"/>
              </w:rPr>
            </w:pPr>
            <w:r w:rsidRPr="00824D6C">
              <w:rPr>
                <w:sz w:val="24"/>
                <w:szCs w:val="24"/>
              </w:rPr>
              <w:t>Системами ОМИ, ОВИ-</w:t>
            </w:r>
            <w:proofErr w:type="gramStart"/>
            <w:r w:rsidRPr="00824D6C">
              <w:rPr>
                <w:sz w:val="24"/>
                <w:szCs w:val="24"/>
                <w:lang w:val="en-US"/>
              </w:rPr>
              <w:t>I</w:t>
            </w:r>
            <w:proofErr w:type="gramEnd"/>
            <w:r w:rsidRPr="00824D6C">
              <w:rPr>
                <w:sz w:val="24"/>
                <w:szCs w:val="24"/>
              </w:rPr>
              <w:t>, ОВИ-</w:t>
            </w:r>
            <w:r w:rsidRPr="00824D6C">
              <w:rPr>
                <w:sz w:val="24"/>
                <w:szCs w:val="24"/>
                <w:lang w:val="en-US"/>
              </w:rPr>
              <w:t>II</w:t>
            </w:r>
            <w:r w:rsidRPr="00824D6C">
              <w:rPr>
                <w:sz w:val="24"/>
                <w:szCs w:val="24"/>
              </w:rPr>
              <w:t xml:space="preserve"> и ОВИ-</w:t>
            </w:r>
            <w:r w:rsidRPr="00824D6C">
              <w:rPr>
                <w:sz w:val="24"/>
                <w:szCs w:val="24"/>
                <w:lang w:val="en-US"/>
              </w:rPr>
              <w:t>III</w:t>
            </w:r>
            <w:r w:rsidRPr="00824D6C">
              <w:rPr>
                <w:sz w:val="24"/>
                <w:szCs w:val="24"/>
              </w:rPr>
              <w:t xml:space="preserve"> должна обеспечиваться сбалансированная светосигнальная картина, </w:t>
            </w:r>
            <w:r w:rsidR="009E21EF">
              <w:rPr>
                <w:sz w:val="24"/>
                <w:szCs w:val="24"/>
              </w:rPr>
              <w:t>вследствие</w:t>
            </w:r>
            <w:r w:rsidRPr="00824D6C">
              <w:rPr>
                <w:sz w:val="24"/>
                <w:szCs w:val="24"/>
              </w:rPr>
              <w:t xml:space="preserve"> чего в </w:t>
            </w:r>
            <w:r w:rsidR="009E21EF">
              <w:rPr>
                <w:sz w:val="24"/>
                <w:szCs w:val="24"/>
              </w:rPr>
              <w:t xml:space="preserve">данных </w:t>
            </w:r>
            <w:r w:rsidRPr="00824D6C">
              <w:rPr>
                <w:sz w:val="24"/>
                <w:szCs w:val="24"/>
              </w:rPr>
              <w:t xml:space="preserve">системах должны быть </w:t>
            </w:r>
            <w:r w:rsidR="009E21EF">
              <w:rPr>
                <w:sz w:val="24"/>
                <w:szCs w:val="24"/>
              </w:rPr>
              <w:t xml:space="preserve">установлены </w:t>
            </w:r>
            <w:r w:rsidRPr="00824D6C">
              <w:rPr>
                <w:sz w:val="24"/>
                <w:szCs w:val="24"/>
              </w:rPr>
              <w:t>средства управления силой света входящих в них огней и обеспечены соответствующие углы их установки.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both"/>
              <w:rPr>
                <w:sz w:val="24"/>
                <w:szCs w:val="24"/>
              </w:rPr>
            </w:pPr>
            <w:r w:rsidRPr="00824D6C">
              <w:rPr>
                <w:sz w:val="24"/>
                <w:szCs w:val="24"/>
              </w:rPr>
              <w:t>Система дистанционного управ</w:t>
            </w:r>
            <w:r w:rsidR="00220E89">
              <w:rPr>
                <w:sz w:val="24"/>
                <w:szCs w:val="24"/>
              </w:rPr>
              <w:t>-</w:t>
            </w:r>
            <w:r w:rsidRPr="00824D6C">
              <w:rPr>
                <w:sz w:val="24"/>
                <w:szCs w:val="24"/>
              </w:rPr>
              <w:t xml:space="preserve">ления </w:t>
            </w:r>
            <w:r w:rsidRPr="00824D6C">
              <w:rPr>
                <w:sz w:val="24"/>
                <w:szCs w:val="24"/>
                <w:lang w:val="en-US"/>
              </w:rPr>
              <w:t>AMS</w:t>
            </w:r>
            <w:r w:rsidRPr="00824D6C">
              <w:rPr>
                <w:sz w:val="24"/>
                <w:szCs w:val="24"/>
              </w:rPr>
              <w:t xml:space="preserve"> </w:t>
            </w:r>
            <w:r w:rsidRPr="00824D6C">
              <w:rPr>
                <w:sz w:val="24"/>
                <w:szCs w:val="24"/>
                <w:lang w:val="en-US"/>
              </w:rPr>
              <w:t>STANDART</w:t>
            </w:r>
            <w:r w:rsidRPr="00824D6C">
              <w:rPr>
                <w:sz w:val="24"/>
                <w:szCs w:val="24"/>
              </w:rPr>
              <w:t xml:space="preserve"> и углы установки  огней обеспечивают сбалансированную светосигнальную картину.</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107" w:right="-109" w:hanging="1"/>
              <w:jc w:val="center"/>
              <w:rPr>
                <w:sz w:val="24"/>
                <w:szCs w:val="24"/>
              </w:rPr>
            </w:pPr>
            <w:r w:rsidRPr="00824D6C">
              <w:rPr>
                <w:sz w:val="24"/>
                <w:szCs w:val="24"/>
              </w:rPr>
              <w:t>Рассмотрение</w:t>
            </w:r>
          </w:p>
          <w:p w:rsidR="00700060" w:rsidRPr="00824D6C" w:rsidRDefault="00700060" w:rsidP="00220E89">
            <w:pPr>
              <w:rPr>
                <w:sz w:val="24"/>
                <w:szCs w:val="24"/>
              </w:rPr>
            </w:pPr>
            <w:r w:rsidRPr="00824D6C">
              <w:rPr>
                <w:sz w:val="24"/>
                <w:szCs w:val="24"/>
              </w:rPr>
              <w:t xml:space="preserve"> Облет</w:t>
            </w:r>
          </w:p>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r w:rsidRPr="00824D6C">
              <w:rPr>
                <w:sz w:val="24"/>
                <w:szCs w:val="24"/>
              </w:rPr>
              <w:t>Акт наземной проверки  ССО аэродрома</w:t>
            </w:r>
            <w:r w:rsidR="00220E89">
              <w:rPr>
                <w:sz w:val="24"/>
                <w:szCs w:val="24"/>
              </w:rPr>
              <w:t xml:space="preserve"> от ___</w:t>
            </w:r>
            <w:r w:rsidRPr="00824D6C">
              <w:rPr>
                <w:sz w:val="24"/>
                <w:szCs w:val="24"/>
              </w:rPr>
              <w:t>.</w:t>
            </w:r>
          </w:p>
          <w:p w:rsidR="00700060" w:rsidRPr="00824D6C" w:rsidRDefault="00700060" w:rsidP="00700060">
            <w:pPr>
              <w:ind w:left="-57" w:right="-57"/>
              <w:rPr>
                <w:sz w:val="24"/>
                <w:szCs w:val="24"/>
              </w:rPr>
            </w:pPr>
            <w:r w:rsidRPr="00824D6C">
              <w:rPr>
                <w:sz w:val="24"/>
                <w:szCs w:val="24"/>
              </w:rPr>
              <w:t>Акт летной проверки ССО</w:t>
            </w:r>
          </w:p>
          <w:p w:rsidR="00700060" w:rsidRPr="00824D6C" w:rsidRDefault="00700060" w:rsidP="00700060">
            <w:pPr>
              <w:jc w:val="both"/>
              <w:rPr>
                <w:sz w:val="24"/>
                <w:szCs w:val="24"/>
              </w:rPr>
            </w:pPr>
            <w:r w:rsidRPr="00824D6C">
              <w:rPr>
                <w:sz w:val="24"/>
                <w:szCs w:val="24"/>
              </w:rPr>
              <w:t>от _________</w:t>
            </w:r>
            <w:r w:rsidR="00220E89">
              <w:rPr>
                <w:sz w:val="24"/>
                <w:szCs w:val="24"/>
              </w:rPr>
              <w:t>_</w:t>
            </w:r>
            <w:r w:rsidRPr="00824D6C">
              <w:rPr>
                <w:sz w:val="24"/>
                <w:szCs w:val="24"/>
              </w:rPr>
              <w:t>.</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3451A">
            <w:pPr>
              <w:ind w:firstLine="184"/>
              <w:jc w:val="both"/>
              <w:rPr>
                <w:sz w:val="24"/>
                <w:szCs w:val="24"/>
              </w:rPr>
            </w:pPr>
            <w:r w:rsidRPr="00824D6C">
              <w:rPr>
                <w:sz w:val="24"/>
                <w:szCs w:val="24"/>
              </w:rPr>
              <w:t>Электрические цепи питания огней систем ОМИ, ОВИ-</w:t>
            </w:r>
            <w:r w:rsidRPr="00824D6C">
              <w:rPr>
                <w:sz w:val="24"/>
                <w:szCs w:val="24"/>
                <w:lang w:val="en-US"/>
              </w:rPr>
              <w:t>I</w:t>
            </w:r>
            <w:r w:rsidRPr="00824D6C">
              <w:rPr>
                <w:sz w:val="24"/>
                <w:szCs w:val="24"/>
              </w:rPr>
              <w:t>, ОВИ-</w:t>
            </w:r>
            <w:r w:rsidRPr="00824D6C">
              <w:rPr>
                <w:sz w:val="24"/>
                <w:szCs w:val="24"/>
                <w:lang w:val="en-US"/>
              </w:rPr>
              <w:t>II</w:t>
            </w:r>
            <w:r w:rsidRPr="00824D6C">
              <w:rPr>
                <w:sz w:val="24"/>
                <w:szCs w:val="24"/>
              </w:rPr>
              <w:t xml:space="preserve"> и ОВИ-</w:t>
            </w:r>
            <w:r w:rsidRPr="00824D6C">
              <w:rPr>
                <w:sz w:val="24"/>
                <w:szCs w:val="24"/>
                <w:lang w:val="en-US"/>
              </w:rPr>
              <w:t>III</w:t>
            </w:r>
            <w:r w:rsidRPr="00824D6C">
              <w:rPr>
                <w:sz w:val="24"/>
                <w:szCs w:val="24"/>
              </w:rPr>
              <w:t xml:space="preserve"> должны обеспечивать сохранение световой картины и работоспособность системы в целом при частичных отказах этих цепей.</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both"/>
              <w:rPr>
                <w:sz w:val="24"/>
                <w:szCs w:val="24"/>
              </w:rPr>
            </w:pPr>
            <w:r w:rsidRPr="00824D6C">
              <w:rPr>
                <w:sz w:val="24"/>
                <w:szCs w:val="24"/>
              </w:rPr>
              <w:t>Электрические цепи питания огней систем ОВИ-I и ОВИ-II обеспечивают сохранение свето</w:t>
            </w:r>
            <w:r w:rsidR="00220E89">
              <w:rPr>
                <w:sz w:val="24"/>
                <w:szCs w:val="24"/>
              </w:rPr>
              <w:t>-</w:t>
            </w:r>
            <w:r w:rsidRPr="00824D6C">
              <w:rPr>
                <w:sz w:val="24"/>
                <w:szCs w:val="24"/>
              </w:rPr>
              <w:t>вой картины и работоспособ</w:t>
            </w:r>
            <w:r w:rsidR="00220E89">
              <w:rPr>
                <w:sz w:val="24"/>
                <w:szCs w:val="24"/>
              </w:rPr>
              <w:t>-</w:t>
            </w:r>
            <w:r w:rsidRPr="00824D6C">
              <w:rPr>
                <w:sz w:val="24"/>
                <w:szCs w:val="24"/>
              </w:rPr>
              <w:t>ность системы в целом при частичных отказах этих цепей.</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ind w:hanging="119"/>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700060">
            <w:pPr>
              <w:jc w:val="both"/>
              <w:rPr>
                <w:sz w:val="24"/>
                <w:szCs w:val="24"/>
              </w:rPr>
            </w:pPr>
            <w:r w:rsidRPr="00824D6C">
              <w:rPr>
                <w:sz w:val="24"/>
                <w:szCs w:val="24"/>
              </w:rPr>
              <w:t>от ____</w:t>
            </w:r>
            <w:r w:rsidR="00220E89">
              <w:rPr>
                <w:sz w:val="24"/>
                <w:szCs w:val="24"/>
              </w:rPr>
              <w:t>_______</w:t>
            </w:r>
            <w:r w:rsidRPr="00824D6C">
              <w:rPr>
                <w:sz w:val="24"/>
                <w:szCs w:val="24"/>
              </w:rPr>
              <w:t>.</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3451A">
            <w:pPr>
              <w:ind w:right="-108" w:firstLine="184"/>
              <w:jc w:val="both"/>
              <w:rPr>
                <w:sz w:val="24"/>
                <w:szCs w:val="24"/>
              </w:rPr>
            </w:pPr>
            <w:r w:rsidRPr="00824D6C">
              <w:rPr>
                <w:sz w:val="24"/>
                <w:szCs w:val="24"/>
              </w:rPr>
              <w:t>Надземные огни приближения и световых гори</w:t>
            </w:r>
            <w:r w:rsidR="00220E89">
              <w:rPr>
                <w:sz w:val="24"/>
                <w:szCs w:val="24"/>
              </w:rPr>
              <w:t>-</w:t>
            </w:r>
            <w:r w:rsidRPr="00824D6C">
              <w:rPr>
                <w:sz w:val="24"/>
                <w:szCs w:val="24"/>
              </w:rPr>
              <w:t>зонтов и их опоры должны быть ломкими, за иск</w:t>
            </w:r>
            <w:r w:rsidR="00220E89">
              <w:rPr>
                <w:sz w:val="24"/>
                <w:szCs w:val="24"/>
              </w:rPr>
              <w:t>-</w:t>
            </w:r>
            <w:r w:rsidRPr="00824D6C">
              <w:rPr>
                <w:sz w:val="24"/>
                <w:szCs w:val="24"/>
              </w:rPr>
              <w:t>лючением той части за пределами 300 м от порога ВПП, где высота опор превышает 12 м, или части, где опоры находятся в окружении неломких объ</w:t>
            </w:r>
            <w:r w:rsidR="00220E89">
              <w:rPr>
                <w:sz w:val="24"/>
                <w:szCs w:val="24"/>
              </w:rPr>
              <w:t>-</w:t>
            </w:r>
            <w:r w:rsidRPr="00824D6C">
              <w:rPr>
                <w:sz w:val="24"/>
                <w:szCs w:val="24"/>
              </w:rPr>
              <w:t>ектов. В этих случаях должна быть ломкой соот</w:t>
            </w:r>
            <w:r w:rsidR="00220E89">
              <w:rPr>
                <w:sz w:val="24"/>
                <w:szCs w:val="24"/>
              </w:rPr>
              <w:t>-</w:t>
            </w:r>
            <w:r w:rsidRPr="00824D6C">
              <w:rPr>
                <w:sz w:val="24"/>
                <w:szCs w:val="24"/>
              </w:rPr>
              <w:t>ветственно только верхняя часть 12-метровой опо</w:t>
            </w:r>
            <w:r w:rsidR="00220E89">
              <w:rPr>
                <w:sz w:val="24"/>
                <w:szCs w:val="24"/>
              </w:rPr>
              <w:t>-</w:t>
            </w:r>
            <w:r w:rsidRPr="00824D6C">
              <w:rPr>
                <w:sz w:val="24"/>
                <w:szCs w:val="24"/>
              </w:rPr>
              <w:t>ры или только часть опоры, которая возвышается над окружающими неломкими объектами.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szCs w:val="24"/>
              </w:rPr>
            </w:pPr>
            <w:r w:rsidRPr="00824D6C">
              <w:rPr>
                <w:szCs w:val="24"/>
              </w:rPr>
              <w:t>Надземные огни приближения и световых горизонтов и их опоры ломкие. Опоры высотой 12 м и более отсутствуют.</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700060">
            <w:pPr>
              <w:ind w:left="-57" w:right="-57"/>
              <w:rPr>
                <w:sz w:val="24"/>
                <w:szCs w:val="24"/>
              </w:rPr>
            </w:pPr>
            <w:r w:rsidRPr="00824D6C">
              <w:rPr>
                <w:sz w:val="24"/>
                <w:szCs w:val="24"/>
              </w:rPr>
              <w:t>от ____________.</w:t>
            </w:r>
          </w:p>
          <w:p w:rsidR="00700060" w:rsidRPr="00824D6C" w:rsidRDefault="00700060" w:rsidP="00700060">
            <w:pPr>
              <w:ind w:left="-57" w:right="-57"/>
              <w:rPr>
                <w:sz w:val="24"/>
                <w:szCs w:val="24"/>
              </w:rPr>
            </w:pPr>
            <w:r w:rsidRPr="00824D6C">
              <w:rPr>
                <w:sz w:val="24"/>
                <w:szCs w:val="24"/>
              </w:rPr>
              <w:t>Паспорт.</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3451A">
            <w:pPr>
              <w:pStyle w:val="af2"/>
              <w:ind w:left="0" w:firstLine="184"/>
              <w:jc w:val="both"/>
              <w:rPr>
                <w:sz w:val="24"/>
                <w:szCs w:val="24"/>
              </w:rPr>
            </w:pPr>
            <w:r w:rsidRPr="00824D6C">
              <w:rPr>
                <w:sz w:val="24"/>
                <w:szCs w:val="24"/>
              </w:rPr>
              <w:t>Надземные огни ВПП, КПТ и РД, аэродромные знаки и маркеры должны быть ломкими, причем основание опорной конструкции не должно выс</w:t>
            </w:r>
            <w:r w:rsidR="00E3451A">
              <w:rPr>
                <w:sz w:val="24"/>
                <w:szCs w:val="24"/>
              </w:rPr>
              <w:t>-</w:t>
            </w:r>
            <w:r w:rsidRPr="00824D6C">
              <w:rPr>
                <w:sz w:val="24"/>
                <w:szCs w:val="24"/>
              </w:rPr>
              <w:t xml:space="preserve">тупать над поверхностью земли или покрытия, а </w:t>
            </w:r>
            <w:r w:rsidRPr="00824D6C">
              <w:rPr>
                <w:sz w:val="24"/>
                <w:szCs w:val="24"/>
              </w:rPr>
              <w:lastRenderedPageBreak/>
              <w:t>ослабленное сечение должно находиться всегда на уровне этой поверхности. Маркеры, размещаемые вблизи грунтовых ВПП, КПТ, РД и МС, могут иметь ослабленное сечение в элементах конструкции.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szCs w:val="24"/>
              </w:rPr>
            </w:pPr>
            <w:r w:rsidRPr="00824D6C">
              <w:rPr>
                <w:szCs w:val="24"/>
              </w:rPr>
              <w:t>Надземные огни ВПП и РД и аэродромные знаки ломкие. Маркеры не используются.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r w:rsidRPr="00824D6C">
              <w:rPr>
                <w:sz w:val="24"/>
                <w:szCs w:val="24"/>
              </w:rPr>
              <w:t>Паспорт.</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CC73C9">
            <w:pPr>
              <w:ind w:firstLine="184"/>
              <w:jc w:val="both"/>
              <w:rPr>
                <w:sz w:val="24"/>
                <w:szCs w:val="24"/>
              </w:rPr>
            </w:pPr>
            <w:proofErr w:type="gramStart"/>
            <w:r w:rsidRPr="00824D6C">
              <w:rPr>
                <w:sz w:val="24"/>
                <w:szCs w:val="24"/>
              </w:rPr>
              <w:t>Высота надземных огней ВПП, РД, КПТ, огней приближения и световых горизонтов на КПТ и маркеров края РД  с искусственным покрытием относительно уровня соответствующей поверхности не должна превышать 36 см (допускается большая высота при условии обеспечения запаса 10 – 15 см по вертикали до винтов и гондол двигателей воздушных судов, эксплуатируемых на данном аэродроме), высота установленных знаков - 1,1 м для ВПП класса</w:t>
            </w:r>
            <w:proofErr w:type="gramEnd"/>
            <w:r w:rsidRPr="00824D6C">
              <w:rPr>
                <w:sz w:val="24"/>
                <w:szCs w:val="24"/>
              </w:rPr>
              <w:t xml:space="preserve"> А, Б, В, Г и 0,9 м для ВПП класса</w:t>
            </w:r>
            <w:proofErr w:type="gramStart"/>
            <w:r w:rsidRPr="00824D6C">
              <w:rPr>
                <w:sz w:val="24"/>
                <w:szCs w:val="24"/>
              </w:rPr>
              <w:t xml:space="preserve"> Д</w:t>
            </w:r>
            <w:proofErr w:type="gramEnd"/>
            <w:r w:rsidRPr="00824D6C">
              <w:rPr>
                <w:sz w:val="24"/>
                <w:szCs w:val="24"/>
              </w:rPr>
              <w:t xml:space="preserve">, Е, высота глиссадных огней </w:t>
            </w:r>
            <w:r w:rsidRPr="00824D6C">
              <w:rPr>
                <w:sz w:val="24"/>
                <w:szCs w:val="24"/>
              </w:rPr>
              <w:sym w:font="Symbol" w:char="F02D"/>
            </w:r>
            <w:r w:rsidRPr="00824D6C">
              <w:rPr>
                <w:sz w:val="24"/>
                <w:szCs w:val="24"/>
              </w:rPr>
              <w:t xml:space="preserve"> 0,9 м. Высота маркеров, размещаемых вблизи грунтовых ВПП, КПТ, РД и МС, должна быть такой, чтобы исключить повреждение винтов и гондол двигателей воздушных судов.</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4.8</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pStyle w:val="af0"/>
              <w:ind w:left="-57" w:right="-57"/>
              <w:jc w:val="both"/>
              <w:rPr>
                <w:szCs w:val="24"/>
              </w:rPr>
            </w:pPr>
            <w:r w:rsidRPr="00824D6C">
              <w:rPr>
                <w:szCs w:val="24"/>
              </w:rPr>
              <w:t>Высота надземных огней ВПП, РД относительно уровня соот</w:t>
            </w:r>
            <w:r w:rsidR="00A45C69">
              <w:rPr>
                <w:szCs w:val="24"/>
              </w:rPr>
              <w:t>-</w:t>
            </w:r>
            <w:r w:rsidRPr="00824D6C">
              <w:rPr>
                <w:szCs w:val="24"/>
              </w:rPr>
              <w:t xml:space="preserve">ветствующей поверхности не превышает 36 см, глиссадных огней </w:t>
            </w:r>
            <w:r w:rsidRPr="00824D6C">
              <w:rPr>
                <w:szCs w:val="24"/>
              </w:rPr>
              <w:sym w:font="Symbol" w:char="F02D"/>
            </w:r>
            <w:r w:rsidRPr="00824D6C">
              <w:rPr>
                <w:szCs w:val="24"/>
              </w:rPr>
              <w:t xml:space="preserve"> 0,9 м, знаков, содержа</w:t>
            </w:r>
            <w:r w:rsidR="00A45C69">
              <w:rPr>
                <w:szCs w:val="24"/>
              </w:rPr>
              <w:t>-</w:t>
            </w:r>
            <w:r w:rsidRPr="00824D6C">
              <w:rPr>
                <w:szCs w:val="24"/>
              </w:rPr>
              <w:t>щих обязательные для исполне</w:t>
            </w:r>
            <w:r w:rsidR="00A45C69">
              <w:rPr>
                <w:szCs w:val="24"/>
              </w:rPr>
              <w:t>-</w:t>
            </w:r>
            <w:r w:rsidRPr="00824D6C">
              <w:rPr>
                <w:szCs w:val="24"/>
              </w:rPr>
              <w:t>ния инструкции, и знаков схода с ВПП - 1,1 м, указательных знаков – 0,9 м.</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20E8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Визуальный осмотр</w:t>
            </w:r>
          </w:p>
          <w:p w:rsidR="00700060" w:rsidRPr="00824D6C" w:rsidRDefault="00700060" w:rsidP="00700060">
            <w:pPr>
              <w:ind w:left="-57" w:right="-57"/>
              <w:rPr>
                <w:sz w:val="24"/>
                <w:szCs w:val="24"/>
              </w:rPr>
            </w:pPr>
            <w:r w:rsidRPr="00824D6C">
              <w:rPr>
                <w:sz w:val="24"/>
                <w:szCs w:val="24"/>
              </w:rPr>
              <w:t>Выборочные 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700060">
            <w:pPr>
              <w:ind w:left="-57" w:right="-57"/>
              <w:rPr>
                <w:sz w:val="24"/>
                <w:szCs w:val="24"/>
              </w:rPr>
            </w:pPr>
            <w:r w:rsidRPr="00824D6C">
              <w:rPr>
                <w:sz w:val="24"/>
                <w:szCs w:val="24"/>
              </w:rPr>
              <w:t>от ____________.</w:t>
            </w:r>
          </w:p>
          <w:p w:rsidR="00700060" w:rsidRPr="00824D6C" w:rsidRDefault="00700060" w:rsidP="00700060">
            <w:pPr>
              <w:ind w:left="-57" w:right="-57"/>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9</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BA060B">
            <w:pPr>
              <w:pStyle w:val="af2"/>
              <w:ind w:left="0" w:firstLine="184"/>
              <w:jc w:val="both"/>
              <w:rPr>
                <w:sz w:val="24"/>
                <w:szCs w:val="24"/>
              </w:rPr>
            </w:pPr>
            <w:r w:rsidRPr="00824D6C">
              <w:rPr>
                <w:sz w:val="24"/>
                <w:szCs w:val="24"/>
              </w:rPr>
              <w:t>В тех случаях, когда арматура или опоры над</w:t>
            </w:r>
            <w:r w:rsidR="00BA060B">
              <w:rPr>
                <w:sz w:val="24"/>
                <w:szCs w:val="24"/>
              </w:rPr>
              <w:t>-</w:t>
            </w:r>
            <w:r w:rsidRPr="00824D6C">
              <w:rPr>
                <w:sz w:val="24"/>
                <w:szCs w:val="24"/>
              </w:rPr>
              <w:t xml:space="preserve">земных огней недостаточно заметны, они, как правило, маркируются (окрашиваются в оранжевый или желтый цвет). </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4.9</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szCs w:val="24"/>
              </w:rPr>
            </w:pPr>
            <w:r w:rsidRPr="00824D6C">
              <w:rPr>
                <w:szCs w:val="24"/>
              </w:rPr>
              <w:t>Опоры надземных огней окрашены в оранжевый цвет.</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45C6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10</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CC73C9">
            <w:pPr>
              <w:ind w:firstLine="184"/>
              <w:jc w:val="both"/>
              <w:rPr>
                <w:sz w:val="24"/>
                <w:szCs w:val="24"/>
              </w:rPr>
            </w:pPr>
            <w:r w:rsidRPr="00824D6C">
              <w:rPr>
                <w:sz w:val="24"/>
                <w:szCs w:val="24"/>
              </w:rPr>
              <w:t>Любой расположенный перед ВПП или за ней огонь, который не входит в состав огней ОМИ, ОВИ-</w:t>
            </w:r>
            <w:r w:rsidRPr="00824D6C">
              <w:rPr>
                <w:sz w:val="24"/>
                <w:szCs w:val="24"/>
                <w:lang w:val="en-US"/>
              </w:rPr>
              <w:t>I</w:t>
            </w:r>
            <w:r w:rsidRPr="00824D6C">
              <w:rPr>
                <w:sz w:val="24"/>
                <w:szCs w:val="24"/>
              </w:rPr>
              <w:t>, ОВИ-</w:t>
            </w:r>
            <w:r w:rsidRPr="00824D6C">
              <w:rPr>
                <w:sz w:val="24"/>
                <w:szCs w:val="24"/>
                <w:lang w:val="en-US"/>
              </w:rPr>
              <w:t>II</w:t>
            </w:r>
            <w:r w:rsidRPr="00824D6C">
              <w:rPr>
                <w:sz w:val="24"/>
                <w:szCs w:val="24"/>
              </w:rPr>
              <w:t>, ОВИ-</w:t>
            </w:r>
            <w:r w:rsidRPr="00824D6C">
              <w:rPr>
                <w:sz w:val="24"/>
                <w:szCs w:val="24"/>
                <w:lang w:val="en-US"/>
              </w:rPr>
              <w:t>III</w:t>
            </w:r>
            <w:r w:rsidRPr="00824D6C">
              <w:rPr>
                <w:sz w:val="24"/>
                <w:szCs w:val="24"/>
              </w:rPr>
              <w:t xml:space="preserve">, и может мешать четкому распознаванию этих огней или дезориентировать, необходимо устранять, экранировать или модифицировать для исключения подобной возможности. </w:t>
            </w:r>
            <w:r w:rsidR="00BA060B">
              <w:rPr>
                <w:sz w:val="24"/>
                <w:szCs w:val="24"/>
              </w:rPr>
              <w:t>В</w:t>
            </w:r>
            <w:r w:rsidRPr="00824D6C">
              <w:rPr>
                <w:sz w:val="24"/>
                <w:szCs w:val="24"/>
              </w:rPr>
              <w:t>се знаки с лицевой панелью красного цвета, не относящиеся к знакам, содержащим обязате</w:t>
            </w:r>
            <w:r w:rsidR="00BA060B">
              <w:rPr>
                <w:sz w:val="24"/>
                <w:szCs w:val="24"/>
              </w:rPr>
              <w:t xml:space="preserve">льные для исполнения инструкции, должны быть устранены </w:t>
            </w:r>
            <w:r w:rsidR="00BA060B">
              <w:rPr>
                <w:sz w:val="24"/>
                <w:szCs w:val="24"/>
              </w:rPr>
              <w:lastRenderedPageBreak/>
              <w:t xml:space="preserve">с рабочей площади. </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4.10</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szCs w:val="24"/>
              </w:rPr>
            </w:pPr>
            <w:r w:rsidRPr="00824D6C">
              <w:rPr>
                <w:szCs w:val="24"/>
              </w:rPr>
              <w:t>Перед ВПП и за ними отсутствуют огни, не входящие в состав систем светосигнального оборудования ОВИ-</w:t>
            </w:r>
            <w:r w:rsidRPr="00824D6C">
              <w:rPr>
                <w:szCs w:val="24"/>
                <w:lang w:val="en-US"/>
              </w:rPr>
              <w:t>I</w:t>
            </w:r>
            <w:r w:rsidRPr="00824D6C">
              <w:rPr>
                <w:szCs w:val="24"/>
              </w:rPr>
              <w:t>, ОВИ-</w:t>
            </w:r>
            <w:r w:rsidRPr="00824D6C">
              <w:rPr>
                <w:szCs w:val="24"/>
                <w:lang w:val="en-US"/>
              </w:rPr>
              <w:t>II</w:t>
            </w:r>
            <w:r w:rsidRPr="00824D6C">
              <w:rPr>
                <w:szCs w:val="24"/>
              </w:rPr>
              <w:t>. На рабочей площади не используются знаки с панелью красного цвета, не относящиеся к знакам, содержащим обязательные для исполнения инструкции.</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45C69">
            <w:pPr>
              <w:ind w:left="-57"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sz w:val="24"/>
                <w:szCs w:val="24"/>
              </w:rPr>
            </w:pPr>
            <w:r w:rsidRPr="00824D6C">
              <w:rPr>
                <w:sz w:val="24"/>
                <w:szCs w:val="24"/>
              </w:rPr>
              <w:t>Визуальный осмотр</w:t>
            </w:r>
          </w:p>
          <w:p w:rsidR="00700060" w:rsidRPr="00824D6C" w:rsidRDefault="00700060" w:rsidP="00700060">
            <w:pPr>
              <w:ind w:left="-57" w:right="-57"/>
              <w:rPr>
                <w:sz w:val="24"/>
                <w:szCs w:val="24"/>
              </w:rPr>
            </w:pPr>
            <w:r w:rsidRPr="00824D6C">
              <w:rPr>
                <w:sz w:val="24"/>
                <w:szCs w:val="24"/>
              </w:rPr>
              <w:t>Облет</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r w:rsidRPr="00824D6C">
              <w:rPr>
                <w:sz w:val="24"/>
                <w:szCs w:val="24"/>
              </w:rPr>
              <w:t>Акт летной проверки ССО</w:t>
            </w:r>
          </w:p>
          <w:p w:rsidR="00700060" w:rsidRPr="00824D6C" w:rsidRDefault="00700060" w:rsidP="00700060">
            <w:pPr>
              <w:jc w:val="both"/>
              <w:rPr>
                <w:sz w:val="24"/>
                <w:szCs w:val="24"/>
              </w:rPr>
            </w:pPr>
            <w:r w:rsidRPr="00824D6C">
              <w:rPr>
                <w:sz w:val="24"/>
                <w:szCs w:val="24"/>
              </w:rPr>
              <w:t>от ___________.</w:t>
            </w:r>
          </w:p>
          <w:p w:rsidR="00700060" w:rsidRPr="00824D6C" w:rsidRDefault="00700060" w:rsidP="00700060">
            <w:pPr>
              <w:ind w:left="-57" w:right="-57"/>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11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BA060B">
            <w:pPr>
              <w:ind w:firstLine="184"/>
              <w:jc w:val="both"/>
              <w:rPr>
                <w:sz w:val="24"/>
                <w:szCs w:val="24"/>
              </w:rPr>
            </w:pPr>
            <w:r w:rsidRPr="00824D6C">
              <w:rPr>
                <w:sz w:val="24"/>
                <w:szCs w:val="24"/>
              </w:rPr>
              <w:t>Под упомянутой в данном пункте территорией ВПП и за ней понимаются зоны, протяженностью соответственно 2000 м от порога ВПП и 1000 м за ее торцом и шириной 700 м (для ВПП классов А, Б, В, Г) и 350 м (для ВПП классов Д, Е) в каждую сторону от продолжения оси ВПП.</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pStyle w:val="af0"/>
              <w:ind w:left="-57" w:right="-57"/>
              <w:jc w:val="both"/>
              <w:rPr>
                <w:color w:val="FFFF00"/>
                <w:szCs w:val="24"/>
                <w:highlight w:val="yellow"/>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color w:val="FFFF00"/>
                <w:sz w:val="24"/>
                <w:szCs w:val="24"/>
                <w:highlight w:val="yellow"/>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rPr>
                <w:color w:val="FFFF00"/>
                <w:sz w:val="24"/>
                <w:szCs w:val="24"/>
                <w:highlight w:val="yellow"/>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color w:val="FFFF00"/>
                <w:sz w:val="24"/>
                <w:szCs w:val="24"/>
                <w:highlight w:val="yellow"/>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07926">
            <w:pPr>
              <w:ind w:firstLine="184"/>
              <w:jc w:val="both"/>
              <w:rPr>
                <w:sz w:val="24"/>
                <w:szCs w:val="24"/>
              </w:rPr>
            </w:pPr>
            <w:r w:rsidRPr="00824D6C">
              <w:rPr>
                <w:sz w:val="24"/>
                <w:szCs w:val="24"/>
              </w:rPr>
              <w:t xml:space="preserve">Знаки с обязательными для исполнения инструкциями приведены в приложении № </w:t>
            </w:r>
            <w:r w:rsidR="00BA060B">
              <w:rPr>
                <w:sz w:val="24"/>
                <w:szCs w:val="24"/>
              </w:rPr>
              <w:t>9</w:t>
            </w:r>
            <w:r w:rsidRPr="00824D6C">
              <w:rPr>
                <w:sz w:val="24"/>
                <w:szCs w:val="24"/>
              </w:rPr>
              <w:t xml:space="preserve"> к </w:t>
            </w:r>
            <w:r w:rsidR="00A45C69">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both"/>
              <w:rPr>
                <w:color w:val="FFFF00"/>
                <w:sz w:val="24"/>
                <w:szCs w:val="24"/>
                <w:highlight w:val="yellow"/>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color w:val="FFFF00"/>
                <w:sz w:val="24"/>
                <w:szCs w:val="24"/>
                <w:highlight w:val="yellow"/>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hanging="119"/>
              <w:rPr>
                <w:color w:val="FFFF00"/>
                <w:sz w:val="24"/>
                <w:szCs w:val="24"/>
                <w:highlight w:val="yellow"/>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color w:val="FFFF00"/>
                <w:sz w:val="24"/>
                <w:szCs w:val="24"/>
                <w:highlight w:val="yellow"/>
              </w:rPr>
            </w:pPr>
          </w:p>
        </w:tc>
      </w:tr>
      <w:tr w:rsidR="00700060" w:rsidRPr="00824D6C" w:rsidTr="002A282B">
        <w:trPr>
          <w:trHeight w:val="6114"/>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Default="00700060" w:rsidP="00700060">
            <w:pPr>
              <w:ind w:left="-57" w:right="-57"/>
              <w:jc w:val="center"/>
              <w:rPr>
                <w:sz w:val="24"/>
                <w:szCs w:val="24"/>
              </w:rPr>
            </w:pPr>
          </w:p>
          <w:p w:rsidR="00BA060B" w:rsidRDefault="00BA060B" w:rsidP="00700060">
            <w:pPr>
              <w:ind w:left="-57" w:right="-57"/>
              <w:jc w:val="center"/>
              <w:rPr>
                <w:sz w:val="24"/>
                <w:szCs w:val="24"/>
              </w:rPr>
            </w:pPr>
          </w:p>
          <w:p w:rsidR="00BA060B" w:rsidRPr="00824D6C" w:rsidRDefault="00BA060B"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13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b/>
                <w:sz w:val="24"/>
                <w:szCs w:val="24"/>
              </w:rPr>
            </w:pPr>
            <w:r w:rsidRPr="00824D6C">
              <w:rPr>
                <w:b/>
                <w:sz w:val="24"/>
                <w:szCs w:val="24"/>
              </w:rPr>
              <w:t>МАРКИРОВКА АЭРОДРОМОВ, ПРЕПЯТСТВИЙ И ОБЪЕКТОВ</w:t>
            </w:r>
          </w:p>
          <w:p w:rsidR="00700060" w:rsidRDefault="00700060" w:rsidP="00700060">
            <w:pPr>
              <w:jc w:val="center"/>
              <w:rPr>
                <w:b/>
                <w:sz w:val="24"/>
                <w:szCs w:val="24"/>
              </w:rPr>
            </w:pPr>
            <w:r w:rsidRPr="00824D6C">
              <w:rPr>
                <w:b/>
                <w:sz w:val="24"/>
                <w:szCs w:val="24"/>
              </w:rPr>
              <w:t>Маркировка искусственных покрытий аэродромов</w:t>
            </w:r>
          </w:p>
          <w:p w:rsidR="00BA060B" w:rsidRPr="00824D6C" w:rsidRDefault="00BA060B" w:rsidP="00700060">
            <w:pPr>
              <w:jc w:val="center"/>
              <w:rPr>
                <w:b/>
                <w:sz w:val="24"/>
                <w:szCs w:val="24"/>
              </w:rPr>
            </w:pPr>
          </w:p>
          <w:p w:rsidR="00700060" w:rsidRPr="00824D6C" w:rsidRDefault="00700060" w:rsidP="00A45C69">
            <w:pPr>
              <w:ind w:firstLine="307"/>
              <w:jc w:val="both"/>
              <w:rPr>
                <w:sz w:val="24"/>
                <w:szCs w:val="24"/>
              </w:rPr>
            </w:pPr>
            <w:r w:rsidRPr="00824D6C">
              <w:rPr>
                <w:sz w:val="24"/>
                <w:szCs w:val="24"/>
              </w:rPr>
              <w:t xml:space="preserve">На покрытии ВПП должны быть нанесены следующие маркировочные знаки, изображенные на рисунках 1, 2 и 3 приложения № </w:t>
            </w:r>
            <w:r w:rsidR="00991765">
              <w:rPr>
                <w:sz w:val="24"/>
                <w:szCs w:val="24"/>
              </w:rPr>
              <w:t>9</w:t>
            </w:r>
            <w:r w:rsidRPr="00824D6C">
              <w:rPr>
                <w:sz w:val="24"/>
                <w:szCs w:val="24"/>
              </w:rPr>
              <w:t xml:space="preserve"> к </w:t>
            </w:r>
            <w:r w:rsidR="00A45C69">
              <w:rPr>
                <w:sz w:val="24"/>
                <w:szCs w:val="24"/>
              </w:rPr>
              <w:t>ФАП</w:t>
            </w:r>
            <w:r w:rsidRPr="00824D6C">
              <w:rPr>
                <w:sz w:val="24"/>
                <w:szCs w:val="24"/>
              </w:rPr>
              <w:t>:</w:t>
            </w:r>
          </w:p>
          <w:p w:rsidR="00700060" w:rsidRPr="00824D6C" w:rsidRDefault="00700060" w:rsidP="00700060">
            <w:pPr>
              <w:jc w:val="both"/>
              <w:rPr>
                <w:sz w:val="24"/>
                <w:szCs w:val="24"/>
              </w:rPr>
            </w:pPr>
            <w:r w:rsidRPr="00824D6C">
              <w:rPr>
                <w:sz w:val="24"/>
                <w:szCs w:val="24"/>
              </w:rPr>
              <w:t xml:space="preserve">   порогов;</w:t>
            </w:r>
          </w:p>
          <w:p w:rsidR="00700060" w:rsidRPr="00824D6C" w:rsidRDefault="00700060" w:rsidP="00700060">
            <w:pPr>
              <w:jc w:val="both"/>
              <w:rPr>
                <w:sz w:val="24"/>
                <w:szCs w:val="24"/>
              </w:rPr>
            </w:pPr>
            <w:r w:rsidRPr="00824D6C">
              <w:rPr>
                <w:sz w:val="24"/>
                <w:szCs w:val="24"/>
              </w:rPr>
              <w:t xml:space="preserve">   осевой линии;</w:t>
            </w:r>
          </w:p>
          <w:p w:rsidR="00700060" w:rsidRPr="00824D6C" w:rsidRDefault="00700060" w:rsidP="00700060">
            <w:pPr>
              <w:jc w:val="both"/>
              <w:rPr>
                <w:sz w:val="24"/>
                <w:szCs w:val="24"/>
              </w:rPr>
            </w:pPr>
            <w:r w:rsidRPr="00824D6C">
              <w:rPr>
                <w:sz w:val="24"/>
                <w:szCs w:val="24"/>
              </w:rPr>
              <w:t xml:space="preserve">   посадочных магнитных путевых углов (далее - ПМПУ);</w:t>
            </w:r>
          </w:p>
          <w:p w:rsidR="00700060" w:rsidRPr="00824D6C" w:rsidRDefault="00700060" w:rsidP="00700060">
            <w:pPr>
              <w:jc w:val="both"/>
              <w:rPr>
                <w:sz w:val="24"/>
                <w:szCs w:val="24"/>
              </w:rPr>
            </w:pPr>
            <w:r w:rsidRPr="00824D6C">
              <w:rPr>
                <w:sz w:val="24"/>
                <w:szCs w:val="24"/>
              </w:rPr>
              <w:t xml:space="preserve">   зон приземления (кроме ВПП класса Е);</w:t>
            </w:r>
          </w:p>
          <w:p w:rsidR="00700060" w:rsidRPr="00824D6C" w:rsidRDefault="00700060" w:rsidP="00700060">
            <w:pPr>
              <w:jc w:val="both"/>
              <w:rPr>
                <w:sz w:val="24"/>
                <w:szCs w:val="24"/>
              </w:rPr>
            </w:pPr>
            <w:r w:rsidRPr="00824D6C">
              <w:rPr>
                <w:sz w:val="24"/>
                <w:szCs w:val="24"/>
              </w:rPr>
              <w:t xml:space="preserve">   зон фиксированного расстояния (кроме ВПП классов Г, Д, Е);</w:t>
            </w:r>
          </w:p>
          <w:p w:rsidR="00700060" w:rsidRPr="00824D6C" w:rsidRDefault="00700060" w:rsidP="00700060">
            <w:pPr>
              <w:pStyle w:val="af2"/>
              <w:spacing w:after="0"/>
              <w:ind w:left="0"/>
              <w:jc w:val="both"/>
              <w:rPr>
                <w:bCs/>
                <w:sz w:val="24"/>
                <w:szCs w:val="24"/>
              </w:rPr>
            </w:pPr>
            <w:r w:rsidRPr="00824D6C">
              <w:rPr>
                <w:sz w:val="24"/>
                <w:szCs w:val="24"/>
              </w:rPr>
              <w:t xml:space="preserve">   </w:t>
            </w:r>
            <w:r w:rsidRPr="00824D6C">
              <w:rPr>
                <w:bCs/>
                <w:sz w:val="24"/>
                <w:szCs w:val="24"/>
              </w:rPr>
              <w:t>краев ВПП точного захода на посадку I, II и III категорий, а для иной ВПП в случае отсутствия контраста между ее границами и примыкающей к ней поверхностью обочин (местностью);</w:t>
            </w:r>
          </w:p>
          <w:p w:rsidR="00700060" w:rsidRPr="00824D6C" w:rsidRDefault="00700060" w:rsidP="00700060">
            <w:pPr>
              <w:pStyle w:val="af2"/>
              <w:ind w:left="0"/>
              <w:jc w:val="both"/>
              <w:rPr>
                <w:sz w:val="24"/>
                <w:szCs w:val="24"/>
              </w:rPr>
            </w:pPr>
            <w:r w:rsidRPr="00824D6C">
              <w:rPr>
                <w:sz w:val="24"/>
                <w:szCs w:val="24"/>
              </w:rPr>
              <w:t xml:space="preserve">   обозначения параллельных ВПП </w:t>
            </w:r>
            <w:r w:rsidR="00A45C69">
              <w:rPr>
                <w:sz w:val="24"/>
                <w:szCs w:val="24"/>
              </w:rPr>
              <w:t>–</w:t>
            </w:r>
            <w:r w:rsidRPr="00824D6C">
              <w:rPr>
                <w:sz w:val="24"/>
                <w:szCs w:val="24"/>
              </w:rPr>
              <w:t xml:space="preserve"> распо</w:t>
            </w:r>
            <w:r w:rsidR="00A45C69">
              <w:rPr>
                <w:sz w:val="24"/>
                <w:szCs w:val="24"/>
              </w:rPr>
              <w:t>-</w:t>
            </w:r>
            <w:r w:rsidRPr="00824D6C">
              <w:rPr>
                <w:sz w:val="24"/>
                <w:szCs w:val="24"/>
              </w:rPr>
              <w:t>ложения ВПП со стороны захода на посадку: «L» - левая, «</w:t>
            </w:r>
            <w:r w:rsidRPr="00824D6C">
              <w:rPr>
                <w:sz w:val="24"/>
                <w:szCs w:val="24"/>
                <w:lang w:val="en-US"/>
              </w:rPr>
              <w:t>C</w:t>
            </w:r>
            <w:r w:rsidRPr="00824D6C">
              <w:rPr>
                <w:sz w:val="24"/>
                <w:szCs w:val="24"/>
              </w:rPr>
              <w:t>» – центральная, «R» - правая.</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Default="00700060" w:rsidP="00700060">
            <w:pPr>
              <w:ind w:left="-57" w:right="-57"/>
              <w:jc w:val="center"/>
              <w:rPr>
                <w:sz w:val="24"/>
                <w:szCs w:val="24"/>
              </w:rPr>
            </w:pPr>
          </w:p>
          <w:p w:rsidR="00BA060B" w:rsidRDefault="00BA060B" w:rsidP="00700060">
            <w:pPr>
              <w:ind w:left="-57" w:right="-57"/>
              <w:jc w:val="center"/>
              <w:rPr>
                <w:sz w:val="24"/>
                <w:szCs w:val="24"/>
              </w:rPr>
            </w:pPr>
          </w:p>
          <w:p w:rsidR="00BA060B" w:rsidRPr="00824D6C" w:rsidRDefault="00BA060B"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4.13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p>
          <w:p w:rsidR="00700060" w:rsidRDefault="00700060" w:rsidP="00700060">
            <w:pPr>
              <w:jc w:val="both"/>
              <w:rPr>
                <w:sz w:val="24"/>
                <w:szCs w:val="24"/>
              </w:rPr>
            </w:pPr>
          </w:p>
          <w:p w:rsidR="00BA060B" w:rsidRDefault="00BA060B" w:rsidP="00700060">
            <w:pPr>
              <w:jc w:val="both"/>
              <w:rPr>
                <w:sz w:val="24"/>
                <w:szCs w:val="24"/>
              </w:rPr>
            </w:pPr>
          </w:p>
          <w:p w:rsidR="00BA060B" w:rsidRPr="00824D6C" w:rsidRDefault="00BA060B"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На ВПП 03/21 и ВПП 08/26 нанесены маркировочные знаки порогов, осевой линии, ПМПУ, зон приземления, зон фикси</w:t>
            </w:r>
            <w:r w:rsidR="00A45C69">
              <w:rPr>
                <w:sz w:val="24"/>
                <w:szCs w:val="24"/>
              </w:rPr>
              <w:t>-</w:t>
            </w:r>
            <w:r w:rsidRPr="00824D6C">
              <w:rPr>
                <w:sz w:val="24"/>
                <w:szCs w:val="24"/>
              </w:rPr>
              <w:t>рованного расстояния и краев.</w:t>
            </w:r>
          </w:p>
          <w:p w:rsidR="00700060" w:rsidRPr="00824D6C" w:rsidRDefault="00700060" w:rsidP="00700060">
            <w:pPr>
              <w:spacing w:line="360" w:lineRule="auto"/>
              <w:ind w:firstLine="709"/>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Default="00700060" w:rsidP="00700060">
            <w:pPr>
              <w:jc w:val="center"/>
              <w:rPr>
                <w:sz w:val="24"/>
                <w:szCs w:val="24"/>
              </w:rPr>
            </w:pPr>
          </w:p>
          <w:p w:rsidR="00BA060B" w:rsidRDefault="00BA060B" w:rsidP="00700060">
            <w:pPr>
              <w:jc w:val="center"/>
              <w:rPr>
                <w:sz w:val="24"/>
                <w:szCs w:val="24"/>
              </w:rPr>
            </w:pPr>
          </w:p>
          <w:p w:rsidR="00BA060B" w:rsidRPr="00824D6C" w:rsidRDefault="00BA060B" w:rsidP="00700060">
            <w:pPr>
              <w:jc w:val="center"/>
              <w:rPr>
                <w:sz w:val="24"/>
                <w:szCs w:val="24"/>
              </w:rPr>
            </w:pPr>
          </w:p>
          <w:p w:rsidR="00700060" w:rsidRPr="00824D6C" w:rsidRDefault="00700060" w:rsidP="00A45C69">
            <w:pPr>
              <w:ind w:left="-108" w:right="-109"/>
              <w:jc w:val="cente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p w:rsidR="00700060" w:rsidRPr="00824D6C" w:rsidRDefault="00700060" w:rsidP="00700060">
            <w:pPr>
              <w:rPr>
                <w:sz w:val="24"/>
                <w:szCs w:val="24"/>
              </w:rPr>
            </w:pPr>
          </w:p>
          <w:p w:rsidR="00700060" w:rsidRDefault="00700060" w:rsidP="00700060">
            <w:pPr>
              <w:rPr>
                <w:sz w:val="24"/>
                <w:szCs w:val="24"/>
              </w:rPr>
            </w:pPr>
          </w:p>
          <w:p w:rsidR="00BA060B" w:rsidRDefault="00BA060B" w:rsidP="00700060">
            <w:pPr>
              <w:rPr>
                <w:sz w:val="24"/>
                <w:szCs w:val="24"/>
              </w:rPr>
            </w:pPr>
          </w:p>
          <w:p w:rsidR="00BA060B" w:rsidRPr="00824D6C" w:rsidRDefault="00BA060B" w:rsidP="00700060">
            <w:pPr>
              <w:rPr>
                <w:sz w:val="24"/>
                <w:szCs w:val="24"/>
              </w:rPr>
            </w:pPr>
          </w:p>
          <w:p w:rsidR="00700060" w:rsidRPr="00824D6C" w:rsidRDefault="00700060" w:rsidP="00A45C69">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p w:rsidR="00700060" w:rsidRDefault="00700060" w:rsidP="00700060">
            <w:pPr>
              <w:jc w:val="both"/>
              <w:rPr>
                <w:sz w:val="24"/>
                <w:szCs w:val="24"/>
              </w:rPr>
            </w:pPr>
          </w:p>
          <w:p w:rsidR="00BA060B" w:rsidRDefault="00BA060B" w:rsidP="00700060">
            <w:pPr>
              <w:jc w:val="both"/>
              <w:rPr>
                <w:sz w:val="24"/>
                <w:szCs w:val="24"/>
              </w:rPr>
            </w:pPr>
          </w:p>
          <w:p w:rsidR="00BA060B" w:rsidRPr="00824D6C" w:rsidRDefault="00BA060B"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ind w:firstLine="184"/>
              <w:jc w:val="both"/>
              <w:rPr>
                <w:sz w:val="24"/>
                <w:szCs w:val="24"/>
              </w:rPr>
            </w:pPr>
            <w:r w:rsidRPr="00824D6C">
              <w:rPr>
                <w:sz w:val="24"/>
                <w:szCs w:val="24"/>
              </w:rPr>
              <w:t>Расположение маркировочных знаков на ВПП, их размеры и количество должны соответство</w:t>
            </w:r>
            <w:r w:rsidR="00A45C69">
              <w:rPr>
                <w:sz w:val="24"/>
                <w:szCs w:val="24"/>
              </w:rPr>
              <w:t>-</w:t>
            </w:r>
            <w:r w:rsidRPr="00824D6C">
              <w:rPr>
                <w:sz w:val="24"/>
                <w:szCs w:val="24"/>
              </w:rPr>
              <w:t>вать таблице в приложении № 1</w:t>
            </w:r>
            <w:r w:rsidR="00991765">
              <w:rPr>
                <w:sz w:val="24"/>
                <w:szCs w:val="24"/>
              </w:rPr>
              <w:t>0</w:t>
            </w:r>
            <w:r w:rsidRPr="00824D6C">
              <w:rPr>
                <w:sz w:val="24"/>
                <w:szCs w:val="24"/>
              </w:rPr>
              <w:t xml:space="preserve"> к </w:t>
            </w:r>
            <w:r w:rsidR="00A45C69">
              <w:rPr>
                <w:sz w:val="24"/>
                <w:szCs w:val="24"/>
              </w:rPr>
              <w:t>ФАП</w:t>
            </w:r>
            <w:r w:rsidRPr="00824D6C">
              <w:rPr>
                <w:sz w:val="24"/>
                <w:szCs w:val="24"/>
              </w:rPr>
              <w:t>. Циф</w:t>
            </w:r>
            <w:r w:rsidR="00A45C69">
              <w:rPr>
                <w:sz w:val="24"/>
                <w:szCs w:val="24"/>
              </w:rPr>
              <w:t>-</w:t>
            </w:r>
            <w:r w:rsidRPr="00824D6C">
              <w:rPr>
                <w:sz w:val="24"/>
                <w:szCs w:val="24"/>
              </w:rPr>
              <w:lastRenderedPageBreak/>
              <w:t>ровые знаки ПМПУ и знаки обозначения парал</w:t>
            </w:r>
            <w:r w:rsidR="00A45C69">
              <w:rPr>
                <w:sz w:val="24"/>
                <w:szCs w:val="24"/>
              </w:rPr>
              <w:t>-</w:t>
            </w:r>
            <w:r w:rsidRPr="00824D6C">
              <w:rPr>
                <w:sz w:val="24"/>
                <w:szCs w:val="24"/>
              </w:rPr>
              <w:t xml:space="preserve">лельных ВПП должны располагаться согласно рисункам 1, 2 и 3 приложения № 11 к </w:t>
            </w:r>
            <w:r w:rsidR="00A45C69">
              <w:rPr>
                <w:sz w:val="24"/>
                <w:szCs w:val="24"/>
              </w:rPr>
              <w:t>ФАП</w:t>
            </w:r>
            <w:r w:rsidRPr="00824D6C">
              <w:rPr>
                <w:sz w:val="24"/>
                <w:szCs w:val="24"/>
              </w:rPr>
              <w:t>.</w:t>
            </w:r>
          </w:p>
          <w:p w:rsidR="00700060" w:rsidRPr="00824D6C" w:rsidRDefault="00700060" w:rsidP="00700060">
            <w:pPr>
              <w:jc w:val="both"/>
              <w:rPr>
                <w:sz w:val="24"/>
                <w:szCs w:val="24"/>
              </w:rPr>
            </w:pP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4.14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 xml:space="preserve">Расположение и количество </w:t>
            </w:r>
            <w:r w:rsidR="00A45C69">
              <w:rPr>
                <w:sz w:val="24"/>
                <w:szCs w:val="24"/>
              </w:rPr>
              <w:t>мар</w:t>
            </w:r>
            <w:r w:rsidRPr="00824D6C">
              <w:rPr>
                <w:sz w:val="24"/>
                <w:szCs w:val="24"/>
              </w:rPr>
              <w:t>кировочных знаков соответ</w:t>
            </w:r>
            <w:r w:rsidR="00A45C69">
              <w:rPr>
                <w:sz w:val="24"/>
                <w:szCs w:val="24"/>
              </w:rPr>
              <w:t>-</w:t>
            </w:r>
            <w:r w:rsidRPr="00824D6C">
              <w:rPr>
                <w:sz w:val="24"/>
                <w:szCs w:val="24"/>
              </w:rPr>
              <w:t xml:space="preserve">ствует таблице в приложении </w:t>
            </w:r>
            <w:r w:rsidRPr="00824D6C">
              <w:rPr>
                <w:sz w:val="24"/>
                <w:szCs w:val="24"/>
              </w:rPr>
              <w:lastRenderedPageBreak/>
              <w:t>№ 1</w:t>
            </w:r>
            <w:r w:rsidR="00991765">
              <w:rPr>
                <w:sz w:val="24"/>
                <w:szCs w:val="24"/>
              </w:rPr>
              <w:t>0</w:t>
            </w:r>
            <w:r w:rsidR="00A45C69">
              <w:rPr>
                <w:sz w:val="24"/>
                <w:szCs w:val="24"/>
              </w:rPr>
              <w:t xml:space="preserve"> к ФАП</w:t>
            </w:r>
            <w:r w:rsidRPr="00824D6C">
              <w:rPr>
                <w:sz w:val="24"/>
                <w:szCs w:val="24"/>
              </w:rPr>
              <w:t>. Размеры маркиро</w:t>
            </w:r>
            <w:r w:rsidR="00A45C69">
              <w:rPr>
                <w:sz w:val="24"/>
                <w:szCs w:val="24"/>
              </w:rPr>
              <w:t>-</w:t>
            </w:r>
            <w:r w:rsidRPr="00824D6C">
              <w:rPr>
                <w:sz w:val="24"/>
                <w:szCs w:val="24"/>
              </w:rPr>
              <w:t>вочных знаков ВПП соответст</w:t>
            </w:r>
            <w:r w:rsidR="00A45C69">
              <w:rPr>
                <w:sz w:val="24"/>
                <w:szCs w:val="24"/>
              </w:rPr>
              <w:t>-</w:t>
            </w:r>
            <w:r w:rsidRPr="00824D6C">
              <w:rPr>
                <w:sz w:val="24"/>
                <w:szCs w:val="24"/>
              </w:rPr>
              <w:t>вуют приведенным в приложе</w:t>
            </w:r>
            <w:r w:rsidR="00A45C69">
              <w:rPr>
                <w:sz w:val="24"/>
                <w:szCs w:val="24"/>
              </w:rPr>
              <w:t>-</w:t>
            </w:r>
            <w:r w:rsidRPr="00824D6C">
              <w:rPr>
                <w:sz w:val="24"/>
                <w:szCs w:val="24"/>
              </w:rPr>
              <w:t>нии № 1</w:t>
            </w:r>
            <w:r w:rsidR="00991765">
              <w:rPr>
                <w:sz w:val="24"/>
                <w:szCs w:val="24"/>
              </w:rPr>
              <w:t>0</w:t>
            </w:r>
            <w:r w:rsidR="00A45C69">
              <w:rPr>
                <w:sz w:val="24"/>
                <w:szCs w:val="24"/>
              </w:rPr>
              <w:t xml:space="preserve"> к ФАП</w:t>
            </w:r>
            <w:r w:rsidRPr="00824D6C">
              <w:rPr>
                <w:sz w:val="24"/>
                <w:szCs w:val="24"/>
              </w:rPr>
              <w:t>.</w:t>
            </w:r>
          </w:p>
          <w:p w:rsidR="00700060" w:rsidRPr="00824D6C" w:rsidRDefault="00700060" w:rsidP="00991765">
            <w:pPr>
              <w:jc w:val="both"/>
              <w:rPr>
                <w:sz w:val="24"/>
                <w:szCs w:val="24"/>
              </w:rPr>
            </w:pPr>
            <w:r w:rsidRPr="00824D6C">
              <w:rPr>
                <w:sz w:val="24"/>
                <w:szCs w:val="24"/>
              </w:rPr>
              <w:t>Цифровые знаки ПМПУ распо</w:t>
            </w:r>
            <w:r w:rsidR="00A45C69">
              <w:rPr>
                <w:sz w:val="24"/>
                <w:szCs w:val="24"/>
              </w:rPr>
              <w:t>-</w:t>
            </w:r>
            <w:r w:rsidRPr="00824D6C">
              <w:rPr>
                <w:sz w:val="24"/>
                <w:szCs w:val="24"/>
              </w:rPr>
              <w:t xml:space="preserve">лагаются согласно рисункам </w:t>
            </w:r>
            <w:r w:rsidR="00A45C69">
              <w:rPr>
                <w:sz w:val="24"/>
                <w:szCs w:val="24"/>
              </w:rPr>
              <w:t xml:space="preserve">  </w:t>
            </w:r>
            <w:r w:rsidRPr="00824D6C">
              <w:rPr>
                <w:sz w:val="24"/>
                <w:szCs w:val="24"/>
              </w:rPr>
              <w:t>№2</w:t>
            </w:r>
            <w:r w:rsidR="00A45C69">
              <w:rPr>
                <w:sz w:val="24"/>
                <w:szCs w:val="24"/>
              </w:rPr>
              <w:t>,</w:t>
            </w:r>
            <w:r w:rsidRPr="00824D6C">
              <w:rPr>
                <w:sz w:val="24"/>
                <w:szCs w:val="24"/>
              </w:rPr>
              <w:t>3 приложения №1</w:t>
            </w:r>
            <w:r w:rsidR="00991765">
              <w:rPr>
                <w:sz w:val="24"/>
                <w:szCs w:val="24"/>
              </w:rPr>
              <w:t>0</w:t>
            </w:r>
            <w:r w:rsidR="00A45C69">
              <w:rPr>
                <w:sz w:val="24"/>
                <w:szCs w:val="24"/>
              </w:rPr>
              <w:t xml:space="preserve"> к ФАП</w:t>
            </w:r>
            <w:r w:rsidRPr="00824D6C">
              <w:rPr>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6B08E1">
            <w:pPr>
              <w:ind w:left="-108" w:right="-109"/>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6B08E1">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lastRenderedPageBreak/>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lastRenderedPageBreak/>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lastRenderedPageBreak/>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15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tabs>
                <w:tab w:val="left" w:pos="184"/>
              </w:tabs>
              <w:ind w:firstLine="184"/>
              <w:jc w:val="both"/>
              <w:rPr>
                <w:sz w:val="24"/>
                <w:szCs w:val="24"/>
              </w:rPr>
            </w:pPr>
            <w:r w:rsidRPr="00824D6C">
              <w:rPr>
                <w:sz w:val="24"/>
                <w:szCs w:val="24"/>
              </w:rPr>
              <w:t>Размеры и форма цифр и букв на ВПП должны соответствовать рисунку 4 приложения № 1</w:t>
            </w:r>
            <w:r w:rsidR="00991765">
              <w:rPr>
                <w:sz w:val="24"/>
                <w:szCs w:val="24"/>
              </w:rPr>
              <w:t>0</w:t>
            </w:r>
            <w:r w:rsidRPr="00824D6C">
              <w:rPr>
                <w:sz w:val="24"/>
                <w:szCs w:val="24"/>
              </w:rPr>
              <w:t xml:space="preserve"> к </w:t>
            </w:r>
            <w:r w:rsidR="003478CD">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jc w:val="both"/>
              <w:rPr>
                <w:sz w:val="24"/>
                <w:szCs w:val="24"/>
              </w:rPr>
            </w:pPr>
            <w:r w:rsidRPr="00824D6C">
              <w:rPr>
                <w:sz w:val="24"/>
                <w:szCs w:val="24"/>
              </w:rPr>
              <w:t>Размеры и форма цифр и букв на ВПП соответствуют рисунку № 4 приложения № 1</w:t>
            </w:r>
            <w:r w:rsidR="00991765">
              <w:rPr>
                <w:sz w:val="24"/>
                <w:szCs w:val="24"/>
              </w:rPr>
              <w:t>0</w:t>
            </w:r>
            <w:r w:rsidR="003478CD">
              <w:rPr>
                <w:sz w:val="24"/>
                <w:szCs w:val="24"/>
              </w:rPr>
              <w:t xml:space="preserve"> к ФАП</w:t>
            </w:r>
            <w:r w:rsidRPr="00824D6C">
              <w:rPr>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Измерение</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3478CD">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ind w:firstLine="307"/>
              <w:jc w:val="both"/>
              <w:rPr>
                <w:sz w:val="24"/>
                <w:szCs w:val="24"/>
              </w:rPr>
            </w:pPr>
            <w:r w:rsidRPr="00824D6C">
              <w:rPr>
                <w:sz w:val="24"/>
                <w:szCs w:val="24"/>
              </w:rPr>
              <w:t>Маркировка не классифицированных аэродро</w:t>
            </w:r>
            <w:r w:rsidR="003478CD">
              <w:rPr>
                <w:sz w:val="24"/>
                <w:szCs w:val="24"/>
              </w:rPr>
              <w:t>-</w:t>
            </w:r>
            <w:r w:rsidRPr="00824D6C">
              <w:rPr>
                <w:sz w:val="24"/>
                <w:szCs w:val="24"/>
              </w:rPr>
              <w:t>мов должна выполняться в соответствии с рисунком 5 приложения № 1</w:t>
            </w:r>
            <w:r w:rsidR="00991765">
              <w:rPr>
                <w:sz w:val="24"/>
                <w:szCs w:val="24"/>
              </w:rPr>
              <w:t>0</w:t>
            </w:r>
            <w:r w:rsidRPr="00824D6C">
              <w:rPr>
                <w:sz w:val="24"/>
                <w:szCs w:val="24"/>
              </w:rPr>
              <w:t xml:space="preserve"> к </w:t>
            </w:r>
            <w:r w:rsidR="003478CD">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Измерение</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3478CD" w:rsidP="00700060">
            <w:pPr>
              <w:jc w:val="both"/>
              <w:rPr>
                <w:sz w:val="24"/>
                <w:szCs w:val="24"/>
              </w:rPr>
            </w:pPr>
            <w:r>
              <w:rPr>
                <w:sz w:val="24"/>
                <w:szCs w:val="24"/>
              </w:rPr>
              <w:t>___________</w:t>
            </w:r>
            <w:r w:rsidR="00700060" w:rsidRPr="00824D6C">
              <w:rPr>
                <w:sz w:val="24"/>
                <w:szCs w:val="24"/>
              </w:rPr>
              <w:t>___.</w:t>
            </w:r>
          </w:p>
        </w:tc>
      </w:tr>
      <w:tr w:rsidR="00700060" w:rsidRPr="00824D6C" w:rsidTr="002A282B">
        <w:trPr>
          <w:trHeight w:val="104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firstLine="307"/>
              <w:jc w:val="both"/>
              <w:rPr>
                <w:sz w:val="24"/>
                <w:szCs w:val="24"/>
              </w:rPr>
            </w:pPr>
            <w:r w:rsidRPr="00824D6C">
              <w:rPr>
                <w:sz w:val="24"/>
                <w:szCs w:val="24"/>
              </w:rPr>
              <w:t>Маркировка осевой линии ВПП должна наноситься по ее оси.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Маркировка осевой линии ВПП нанесена по ее оси.</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3478CD">
            <w:pPr>
              <w:ind w:left="-57" w:right="-57"/>
              <w:rPr>
                <w:sz w:val="24"/>
                <w:szCs w:val="24"/>
              </w:rPr>
            </w:pPr>
            <w:r w:rsidRPr="00824D6C">
              <w:rPr>
                <w:sz w:val="24"/>
                <w:szCs w:val="24"/>
              </w:rPr>
              <w:t>_______________.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firstLine="307"/>
              <w:jc w:val="both"/>
              <w:rPr>
                <w:sz w:val="24"/>
                <w:szCs w:val="24"/>
              </w:rPr>
            </w:pPr>
            <w:r w:rsidRPr="00824D6C">
              <w:rPr>
                <w:sz w:val="24"/>
                <w:szCs w:val="24"/>
              </w:rPr>
              <w:t>На участке пересечения взлетно-посадочных полос маркировка главной ВПП должна сохра</w:t>
            </w:r>
            <w:r w:rsidR="003478CD">
              <w:rPr>
                <w:sz w:val="24"/>
                <w:szCs w:val="24"/>
              </w:rPr>
              <w:t>-</w:t>
            </w:r>
            <w:r w:rsidRPr="00824D6C">
              <w:rPr>
                <w:sz w:val="24"/>
                <w:szCs w:val="24"/>
              </w:rPr>
              <w:t>няться, а вспомогательной - прерываться. Марки</w:t>
            </w:r>
            <w:r w:rsidR="003478CD">
              <w:rPr>
                <w:sz w:val="24"/>
                <w:szCs w:val="24"/>
              </w:rPr>
              <w:t>-</w:t>
            </w:r>
            <w:r w:rsidRPr="00824D6C">
              <w:rPr>
                <w:sz w:val="24"/>
                <w:szCs w:val="24"/>
              </w:rPr>
              <w:t>ровка края ВПП должна прерываться в местах примыкания РД  к ВПП и пересечениях ВПП.</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4.18</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19</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ind w:firstLine="184"/>
              <w:jc w:val="both"/>
              <w:rPr>
                <w:sz w:val="24"/>
                <w:szCs w:val="24"/>
              </w:rPr>
            </w:pPr>
            <w:r w:rsidRPr="00824D6C">
              <w:rPr>
                <w:sz w:val="24"/>
                <w:szCs w:val="24"/>
              </w:rPr>
              <w:t>Маркировка смещенного (постоянно или вре</w:t>
            </w:r>
            <w:r w:rsidR="003478CD">
              <w:rPr>
                <w:sz w:val="24"/>
                <w:szCs w:val="24"/>
              </w:rPr>
              <w:t>-</w:t>
            </w:r>
            <w:r w:rsidRPr="00824D6C">
              <w:rPr>
                <w:sz w:val="24"/>
                <w:szCs w:val="24"/>
              </w:rPr>
              <w:t>менно) порога ВПП должна быть выполнена сог</w:t>
            </w:r>
            <w:r w:rsidR="003478CD">
              <w:rPr>
                <w:sz w:val="24"/>
                <w:szCs w:val="24"/>
              </w:rPr>
              <w:t>-</w:t>
            </w:r>
            <w:r w:rsidRPr="00824D6C">
              <w:rPr>
                <w:sz w:val="24"/>
                <w:szCs w:val="24"/>
              </w:rPr>
              <w:t xml:space="preserve">ласно рисунку </w:t>
            </w:r>
            <w:r w:rsidR="00991765">
              <w:rPr>
                <w:sz w:val="24"/>
                <w:szCs w:val="24"/>
              </w:rPr>
              <w:t>3 «Б» приложения № 10</w:t>
            </w:r>
            <w:r w:rsidRPr="00824D6C">
              <w:rPr>
                <w:sz w:val="24"/>
                <w:szCs w:val="24"/>
              </w:rPr>
              <w:t xml:space="preserve"> к </w:t>
            </w:r>
            <w:r w:rsidR="003478CD">
              <w:rPr>
                <w:sz w:val="24"/>
                <w:szCs w:val="24"/>
              </w:rPr>
              <w:t>ФАП</w:t>
            </w:r>
            <w:r w:rsidRPr="00824D6C">
              <w:rPr>
                <w:sz w:val="24"/>
                <w:szCs w:val="24"/>
              </w:rPr>
              <w:t xml:space="preserve">.   </w:t>
            </w:r>
            <w:r w:rsidR="00991765">
              <w:rPr>
                <w:sz w:val="24"/>
                <w:szCs w:val="24"/>
              </w:rPr>
              <w:t>М</w:t>
            </w:r>
            <w:r w:rsidRPr="00824D6C">
              <w:rPr>
                <w:sz w:val="24"/>
                <w:szCs w:val="24"/>
              </w:rPr>
              <w:t xml:space="preserve">аркировочные знаки до смещенного порога должны быть устранены, за </w:t>
            </w:r>
            <w:r w:rsidR="00991765">
              <w:rPr>
                <w:sz w:val="24"/>
                <w:szCs w:val="24"/>
              </w:rPr>
              <w:t>исклю</w:t>
            </w:r>
            <w:r w:rsidRPr="00824D6C">
              <w:rPr>
                <w:sz w:val="24"/>
                <w:szCs w:val="24"/>
              </w:rPr>
              <w:t>чением знаков маркировки осевой линии ВПП, которые преобразуются в стрелки-указатели.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4.19</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20</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ind w:firstLine="184"/>
              <w:jc w:val="both"/>
              <w:rPr>
                <w:sz w:val="24"/>
                <w:szCs w:val="24"/>
              </w:rPr>
            </w:pPr>
            <w:r w:rsidRPr="00824D6C">
              <w:rPr>
                <w:sz w:val="24"/>
                <w:szCs w:val="24"/>
              </w:rPr>
              <w:t>На ВПП точного захода на посадку II и III ка</w:t>
            </w:r>
            <w:r w:rsidR="00991765">
              <w:rPr>
                <w:sz w:val="24"/>
                <w:szCs w:val="24"/>
              </w:rPr>
              <w:t>-</w:t>
            </w:r>
            <w:r w:rsidRPr="00824D6C">
              <w:rPr>
                <w:sz w:val="24"/>
                <w:szCs w:val="24"/>
              </w:rPr>
              <w:t>тегории осевая линия должна иметь ширину 0,9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4.20</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Ширина осевой линии ВПП 0,9 м.</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left="-107" w:right="-109"/>
              <w:rPr>
                <w:sz w:val="24"/>
                <w:szCs w:val="24"/>
              </w:rPr>
            </w:pPr>
            <w:r w:rsidRPr="00824D6C">
              <w:rPr>
                <w:sz w:val="24"/>
                <w:szCs w:val="24"/>
              </w:rPr>
              <w:t>Рассмотрение</w:t>
            </w:r>
          </w:p>
          <w:p w:rsidR="00700060" w:rsidRPr="00824D6C" w:rsidRDefault="00700060" w:rsidP="00700060">
            <w:pPr>
              <w:ind w:right="-151"/>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3478CD">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21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ind w:firstLine="184"/>
              <w:jc w:val="both"/>
              <w:rPr>
                <w:sz w:val="24"/>
                <w:szCs w:val="24"/>
              </w:rPr>
            </w:pPr>
            <w:r w:rsidRPr="00824D6C">
              <w:rPr>
                <w:sz w:val="24"/>
                <w:szCs w:val="24"/>
              </w:rPr>
              <w:t>Маркировочные знаки ВПП должны быть белого цвета.</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Все маркировочные знаки ВПП белого цвета.</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3478CD">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3478CD">
              <w:rPr>
                <w:sz w:val="24"/>
                <w:szCs w:val="24"/>
              </w:rPr>
              <w:t>кт</w:t>
            </w:r>
            <w:r w:rsidRPr="00824D6C">
              <w:rPr>
                <w:sz w:val="24"/>
                <w:szCs w:val="24"/>
              </w:rPr>
              <w:t xml:space="preserve"> обследования аэродрома и его элементов от</w:t>
            </w:r>
          </w:p>
          <w:p w:rsidR="00700060" w:rsidRPr="00824D6C" w:rsidRDefault="00700060" w:rsidP="003478CD">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1765">
            <w:pPr>
              <w:spacing w:line="220" w:lineRule="auto"/>
              <w:ind w:firstLine="184"/>
              <w:jc w:val="both"/>
              <w:rPr>
                <w:sz w:val="24"/>
                <w:szCs w:val="24"/>
              </w:rPr>
            </w:pPr>
            <w:r w:rsidRPr="00824D6C">
              <w:rPr>
                <w:sz w:val="24"/>
                <w:szCs w:val="24"/>
              </w:rPr>
              <w:t>На покрытии РД должны быть нанесены маркировочные знаки, изображенные на рисунке 1 приложения № 1</w:t>
            </w:r>
            <w:r w:rsidR="00991765">
              <w:rPr>
                <w:sz w:val="24"/>
                <w:szCs w:val="24"/>
              </w:rPr>
              <w:t>0</w:t>
            </w:r>
            <w:r w:rsidRPr="00824D6C">
              <w:rPr>
                <w:sz w:val="24"/>
                <w:szCs w:val="24"/>
              </w:rPr>
              <w:t xml:space="preserve"> к </w:t>
            </w:r>
            <w:r w:rsidR="003478CD">
              <w:rPr>
                <w:sz w:val="24"/>
                <w:szCs w:val="24"/>
              </w:rPr>
              <w:t>ФАП</w:t>
            </w:r>
            <w:r w:rsidRPr="00824D6C">
              <w:rPr>
                <w:sz w:val="24"/>
                <w:szCs w:val="24"/>
              </w:rPr>
              <w:t>:</w:t>
            </w:r>
          </w:p>
          <w:p w:rsidR="00700060" w:rsidRPr="00824D6C" w:rsidRDefault="00700060" w:rsidP="00700060">
            <w:pPr>
              <w:spacing w:line="220" w:lineRule="auto"/>
              <w:ind w:left="165"/>
              <w:jc w:val="both"/>
              <w:rPr>
                <w:sz w:val="24"/>
                <w:szCs w:val="24"/>
              </w:rPr>
            </w:pPr>
            <w:r w:rsidRPr="00824D6C">
              <w:rPr>
                <w:sz w:val="24"/>
                <w:szCs w:val="24"/>
              </w:rPr>
              <w:t xml:space="preserve"> осевой линии;</w:t>
            </w:r>
          </w:p>
          <w:p w:rsidR="00700060" w:rsidRPr="00824D6C" w:rsidRDefault="00700060" w:rsidP="002A282B">
            <w:pPr>
              <w:spacing w:line="220" w:lineRule="auto"/>
              <w:ind w:left="23" w:firstLine="142"/>
              <w:jc w:val="both"/>
              <w:rPr>
                <w:sz w:val="24"/>
                <w:szCs w:val="24"/>
              </w:rPr>
            </w:pPr>
            <w:r w:rsidRPr="00824D6C">
              <w:rPr>
                <w:sz w:val="24"/>
                <w:szCs w:val="24"/>
              </w:rPr>
              <w:t xml:space="preserve"> места ожидания у ВПП (для РД, примыкающих к ВПП);</w:t>
            </w:r>
          </w:p>
          <w:p w:rsidR="00700060" w:rsidRPr="00824D6C" w:rsidRDefault="00700060" w:rsidP="00700060">
            <w:pPr>
              <w:spacing w:line="220" w:lineRule="auto"/>
              <w:ind w:left="165"/>
              <w:jc w:val="both"/>
              <w:rPr>
                <w:sz w:val="24"/>
                <w:szCs w:val="24"/>
              </w:rPr>
            </w:pPr>
            <w:r w:rsidRPr="00824D6C">
              <w:rPr>
                <w:sz w:val="24"/>
                <w:szCs w:val="24"/>
              </w:rPr>
              <w:t>края РД;</w:t>
            </w:r>
          </w:p>
          <w:p w:rsidR="00700060" w:rsidRPr="00824D6C" w:rsidRDefault="00700060" w:rsidP="00700060">
            <w:pPr>
              <w:spacing w:line="220" w:lineRule="auto"/>
              <w:ind w:left="165"/>
              <w:jc w:val="both"/>
              <w:rPr>
                <w:sz w:val="24"/>
                <w:szCs w:val="24"/>
              </w:rPr>
            </w:pPr>
            <w:r w:rsidRPr="00824D6C">
              <w:rPr>
                <w:sz w:val="24"/>
                <w:szCs w:val="24"/>
              </w:rPr>
              <w:t>участки сопряжения РД и ИВПП;</w:t>
            </w:r>
          </w:p>
          <w:p w:rsidR="00700060" w:rsidRPr="00824D6C" w:rsidRDefault="00700060" w:rsidP="002A282B">
            <w:pPr>
              <w:ind w:left="23" w:firstLine="142"/>
              <w:jc w:val="both"/>
              <w:rPr>
                <w:sz w:val="24"/>
                <w:szCs w:val="24"/>
              </w:rPr>
            </w:pPr>
            <w:r w:rsidRPr="00824D6C">
              <w:rPr>
                <w:sz w:val="24"/>
                <w:szCs w:val="24"/>
              </w:rPr>
              <w:t>промежуточного места ожидания у пересечения РД.</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noProof/>
                <w:sz w:val="24"/>
                <w:szCs w:val="24"/>
              </w:rPr>
              <w:t>4.22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На покрытии РД</w:t>
            </w:r>
            <w:r w:rsidR="002A282B">
              <w:rPr>
                <w:sz w:val="24"/>
                <w:szCs w:val="24"/>
              </w:rPr>
              <w:t>-</w:t>
            </w:r>
            <w:r w:rsidRPr="00824D6C">
              <w:rPr>
                <w:sz w:val="24"/>
                <w:szCs w:val="24"/>
              </w:rPr>
              <w:t xml:space="preserve">А, В нанесены маркировочные знаки: </w:t>
            </w:r>
          </w:p>
          <w:p w:rsidR="00700060" w:rsidRPr="00824D6C" w:rsidRDefault="00700060" w:rsidP="00700060">
            <w:pPr>
              <w:jc w:val="both"/>
              <w:rPr>
                <w:sz w:val="24"/>
                <w:szCs w:val="24"/>
              </w:rPr>
            </w:pPr>
            <w:r w:rsidRPr="00824D6C">
              <w:rPr>
                <w:sz w:val="24"/>
                <w:szCs w:val="24"/>
              </w:rPr>
              <w:t xml:space="preserve">  осевой линии;</w:t>
            </w:r>
          </w:p>
          <w:p w:rsidR="00700060" w:rsidRPr="00824D6C" w:rsidRDefault="00700060" w:rsidP="00700060">
            <w:pPr>
              <w:jc w:val="both"/>
              <w:rPr>
                <w:sz w:val="24"/>
                <w:szCs w:val="24"/>
              </w:rPr>
            </w:pPr>
            <w:r w:rsidRPr="00824D6C">
              <w:rPr>
                <w:sz w:val="24"/>
                <w:szCs w:val="24"/>
              </w:rPr>
              <w:t xml:space="preserve">  мест ожидания у ВПП;</w:t>
            </w:r>
          </w:p>
          <w:p w:rsidR="00700060" w:rsidRPr="00824D6C" w:rsidRDefault="00700060" w:rsidP="00700060">
            <w:pPr>
              <w:jc w:val="both"/>
              <w:rPr>
                <w:sz w:val="24"/>
                <w:szCs w:val="24"/>
              </w:rPr>
            </w:pPr>
            <w:r w:rsidRPr="00824D6C">
              <w:rPr>
                <w:sz w:val="24"/>
                <w:szCs w:val="24"/>
              </w:rPr>
              <w:t xml:space="preserve">  края РД.</w:t>
            </w:r>
          </w:p>
          <w:p w:rsidR="00700060" w:rsidRPr="00824D6C" w:rsidRDefault="00700060" w:rsidP="00700060">
            <w:pPr>
              <w:jc w:val="both"/>
              <w:rPr>
                <w:sz w:val="24"/>
                <w:szCs w:val="24"/>
              </w:rPr>
            </w:pPr>
            <w:r w:rsidRPr="00824D6C">
              <w:rPr>
                <w:sz w:val="24"/>
                <w:szCs w:val="24"/>
              </w:rPr>
              <w:t xml:space="preserve">На покрытии РД – С нанесены маркировочные знаки: </w:t>
            </w:r>
          </w:p>
          <w:p w:rsidR="00700060" w:rsidRPr="00824D6C" w:rsidRDefault="00700060" w:rsidP="00700060">
            <w:pPr>
              <w:jc w:val="both"/>
              <w:rPr>
                <w:sz w:val="24"/>
                <w:szCs w:val="24"/>
              </w:rPr>
            </w:pPr>
            <w:r w:rsidRPr="00824D6C">
              <w:rPr>
                <w:sz w:val="24"/>
                <w:szCs w:val="24"/>
              </w:rPr>
              <w:t xml:space="preserve">  осевой линии;</w:t>
            </w:r>
          </w:p>
          <w:p w:rsidR="00700060" w:rsidRPr="00824D6C" w:rsidRDefault="00700060" w:rsidP="00700060">
            <w:pPr>
              <w:jc w:val="both"/>
              <w:rPr>
                <w:sz w:val="24"/>
                <w:szCs w:val="24"/>
              </w:rPr>
            </w:pPr>
            <w:r w:rsidRPr="00824D6C">
              <w:rPr>
                <w:sz w:val="24"/>
                <w:szCs w:val="24"/>
              </w:rPr>
              <w:t xml:space="preserve">  края РД.</w:t>
            </w:r>
          </w:p>
          <w:p w:rsidR="00700060" w:rsidRPr="00824D6C" w:rsidRDefault="00700060" w:rsidP="005E6538">
            <w:pPr>
              <w:jc w:val="both"/>
              <w:rPr>
                <w:sz w:val="24"/>
                <w:szCs w:val="24"/>
              </w:rPr>
            </w:pPr>
            <w:r w:rsidRPr="00824D6C">
              <w:rPr>
                <w:sz w:val="24"/>
                <w:szCs w:val="24"/>
              </w:rPr>
              <w:t>У пересечения РД-А и РД-В нанесены маркировочные знаки промежуточных мест ожидания на расстоянии 47,5 м от осевой линии РД-А и 38 м от осевой линии РД-В.</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left="-107"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2A282B">
              <w:rPr>
                <w:sz w:val="24"/>
                <w:szCs w:val="24"/>
              </w:rPr>
              <w:t>кт</w:t>
            </w:r>
            <w:r w:rsidRPr="00824D6C">
              <w:rPr>
                <w:sz w:val="24"/>
                <w:szCs w:val="24"/>
              </w:rPr>
              <w:t xml:space="preserve"> обследования аэродрома и его элементов от</w:t>
            </w:r>
          </w:p>
          <w:p w:rsidR="00700060" w:rsidRPr="00824D6C" w:rsidRDefault="00700060" w:rsidP="002A282B">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spacing w:line="220" w:lineRule="auto"/>
              <w:ind w:firstLine="184"/>
              <w:jc w:val="both"/>
              <w:rPr>
                <w:sz w:val="24"/>
                <w:szCs w:val="24"/>
              </w:rPr>
            </w:pPr>
            <w:r w:rsidRPr="00824D6C">
              <w:rPr>
                <w:sz w:val="24"/>
                <w:szCs w:val="24"/>
              </w:rPr>
              <w:t>При необходимости на РД может наноситься несколько маркировочных знаков мест ожидания у ВПП (только для ВПП, оборудованных радиомаячными системами (далее - РМС).</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noProof/>
                <w:sz w:val="24"/>
                <w:szCs w:val="24"/>
              </w:rPr>
            </w:pPr>
            <w:r w:rsidRPr="00824D6C">
              <w:rPr>
                <w:noProof/>
                <w:sz w:val="24"/>
                <w:szCs w:val="24"/>
              </w:rPr>
              <w:t>4.23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spacing w:line="220" w:lineRule="auto"/>
              <w:ind w:firstLine="184"/>
              <w:jc w:val="both"/>
              <w:rPr>
                <w:sz w:val="24"/>
                <w:szCs w:val="24"/>
              </w:rPr>
            </w:pPr>
            <w:r w:rsidRPr="00824D6C">
              <w:rPr>
                <w:sz w:val="24"/>
                <w:szCs w:val="24"/>
              </w:rPr>
              <w:t>Знаки промежуточных мест ожидания могут не наноситься на РД, если маршруты руления воздушных судов не пересекаются.</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noProof/>
                <w:sz w:val="24"/>
                <w:szCs w:val="24"/>
              </w:rPr>
            </w:pPr>
            <w:r w:rsidRPr="00824D6C">
              <w:rPr>
                <w:noProof/>
                <w:sz w:val="24"/>
                <w:szCs w:val="24"/>
              </w:rPr>
              <w:t>4.24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spacing w:line="220" w:lineRule="auto"/>
              <w:ind w:firstLine="184"/>
              <w:jc w:val="both"/>
              <w:rPr>
                <w:sz w:val="24"/>
                <w:szCs w:val="24"/>
              </w:rPr>
            </w:pPr>
            <w:r w:rsidRPr="00824D6C">
              <w:rPr>
                <w:sz w:val="24"/>
                <w:szCs w:val="24"/>
              </w:rPr>
              <w:t xml:space="preserve">На пересечениях РД, эксплуатируемых в условиях </w:t>
            </w:r>
            <w:r w:rsidR="005E6538">
              <w:rPr>
                <w:sz w:val="24"/>
                <w:szCs w:val="24"/>
              </w:rPr>
              <w:t xml:space="preserve">точного захода на посадку </w:t>
            </w:r>
            <w:r w:rsidRPr="00824D6C">
              <w:rPr>
                <w:sz w:val="24"/>
                <w:szCs w:val="24"/>
              </w:rPr>
              <w:t xml:space="preserve">III </w:t>
            </w:r>
            <w:r w:rsidR="005E6538">
              <w:rPr>
                <w:sz w:val="24"/>
                <w:szCs w:val="24"/>
              </w:rPr>
              <w:t>«</w:t>
            </w:r>
            <w:r w:rsidRPr="00824D6C">
              <w:rPr>
                <w:sz w:val="24"/>
                <w:szCs w:val="24"/>
              </w:rPr>
              <w:t>В</w:t>
            </w:r>
            <w:r w:rsidR="005E6538">
              <w:rPr>
                <w:sz w:val="24"/>
                <w:szCs w:val="24"/>
              </w:rPr>
              <w:t>»</w:t>
            </w:r>
            <w:r w:rsidRPr="00824D6C">
              <w:rPr>
                <w:sz w:val="24"/>
                <w:szCs w:val="24"/>
              </w:rPr>
              <w:t xml:space="preserve"> категории, маркировка промежуточных мест ожидания наносится всегда.</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noProof/>
                <w:sz w:val="24"/>
                <w:szCs w:val="24"/>
              </w:rPr>
            </w:pPr>
            <w:r w:rsidRPr="00824D6C">
              <w:rPr>
                <w:noProof/>
                <w:sz w:val="24"/>
                <w:szCs w:val="24"/>
              </w:rPr>
              <w:t>4.25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spacing w:line="220" w:lineRule="auto"/>
              <w:ind w:firstLine="184"/>
              <w:jc w:val="both"/>
              <w:rPr>
                <w:sz w:val="24"/>
                <w:szCs w:val="24"/>
              </w:rPr>
            </w:pPr>
            <w:r w:rsidRPr="00824D6C">
              <w:rPr>
                <w:sz w:val="24"/>
                <w:szCs w:val="24"/>
              </w:rPr>
              <w:t>Маркировка осевой линии РД на прямолиней</w:t>
            </w:r>
            <w:r w:rsidR="002A282B">
              <w:rPr>
                <w:sz w:val="24"/>
                <w:szCs w:val="24"/>
              </w:rPr>
              <w:t>-</w:t>
            </w:r>
            <w:r w:rsidRPr="00824D6C">
              <w:rPr>
                <w:sz w:val="24"/>
                <w:szCs w:val="24"/>
              </w:rPr>
              <w:t>ных и криволинейных участках, а также на пересечениях РД, должна быть сплошной линией шириной,</w:t>
            </w:r>
            <w:r w:rsidRPr="00824D6C">
              <w:rPr>
                <w:noProof/>
                <w:sz w:val="24"/>
                <w:szCs w:val="24"/>
              </w:rPr>
              <w:t xml:space="preserve"> по крайней мере, 0,15</w:t>
            </w:r>
            <w:r w:rsidRPr="00824D6C">
              <w:rPr>
                <w:sz w:val="24"/>
                <w:szCs w:val="24"/>
              </w:rPr>
              <w:t xml:space="preserve"> м.</w:t>
            </w:r>
          </w:p>
          <w:p w:rsidR="00700060" w:rsidRPr="00824D6C" w:rsidRDefault="00700060" w:rsidP="005E6538">
            <w:pPr>
              <w:ind w:firstLine="184"/>
              <w:jc w:val="both"/>
              <w:rPr>
                <w:sz w:val="24"/>
                <w:szCs w:val="24"/>
              </w:rPr>
            </w:pPr>
            <w:r w:rsidRPr="00824D6C">
              <w:rPr>
                <w:sz w:val="24"/>
                <w:szCs w:val="24"/>
              </w:rPr>
              <w:t>На прямолинейном участке РД маркировку осе</w:t>
            </w:r>
            <w:r w:rsidR="005E6538">
              <w:rPr>
                <w:sz w:val="24"/>
                <w:szCs w:val="24"/>
              </w:rPr>
              <w:t>-</w:t>
            </w:r>
            <w:r w:rsidRPr="00824D6C">
              <w:rPr>
                <w:sz w:val="24"/>
                <w:szCs w:val="24"/>
              </w:rPr>
              <w:t>вой линии необходимо наносить по продольной оси.</w:t>
            </w:r>
          </w:p>
          <w:p w:rsidR="005E6538" w:rsidRDefault="00700060" w:rsidP="005E6538">
            <w:pPr>
              <w:tabs>
                <w:tab w:val="left" w:pos="0"/>
              </w:tabs>
              <w:ind w:firstLine="184"/>
              <w:jc w:val="both"/>
              <w:rPr>
                <w:sz w:val="24"/>
                <w:szCs w:val="24"/>
              </w:rPr>
            </w:pPr>
            <w:r w:rsidRPr="00824D6C">
              <w:rPr>
                <w:sz w:val="24"/>
                <w:szCs w:val="24"/>
              </w:rPr>
              <w:lastRenderedPageBreak/>
              <w:t>Допускается нанесение маркировки осевой линии РД вдоль ее оси с отклонением от</w:t>
            </w:r>
            <w:r w:rsidR="005E6538">
              <w:rPr>
                <w:sz w:val="24"/>
                <w:szCs w:val="24"/>
              </w:rPr>
              <w:t xml:space="preserve"> нее, при этом расстояние от мар</w:t>
            </w:r>
            <w:r w:rsidRPr="00824D6C">
              <w:rPr>
                <w:sz w:val="24"/>
                <w:szCs w:val="24"/>
              </w:rPr>
              <w:t>кировки до любого края РД</w:t>
            </w:r>
            <w:r w:rsidR="005E6538">
              <w:rPr>
                <w:sz w:val="24"/>
                <w:szCs w:val="24"/>
              </w:rPr>
              <w:t xml:space="preserve"> </w:t>
            </w:r>
          </w:p>
          <w:p w:rsidR="00700060" w:rsidRPr="00824D6C" w:rsidRDefault="00700060" w:rsidP="005E6538">
            <w:pPr>
              <w:tabs>
                <w:tab w:val="left" w:pos="0"/>
              </w:tabs>
              <w:jc w:val="both"/>
              <w:rPr>
                <w:sz w:val="24"/>
                <w:szCs w:val="24"/>
              </w:rPr>
            </w:pPr>
            <w:r w:rsidRPr="00824D6C">
              <w:rPr>
                <w:sz w:val="24"/>
                <w:szCs w:val="24"/>
              </w:rPr>
              <w:t>должно быть не менее половины требуемой ширины РД.</w:t>
            </w:r>
          </w:p>
          <w:p w:rsidR="00700060" w:rsidRPr="00824D6C" w:rsidRDefault="00700060" w:rsidP="002A282B">
            <w:pPr>
              <w:ind w:firstLine="307"/>
              <w:jc w:val="both"/>
              <w:rPr>
                <w:sz w:val="24"/>
                <w:szCs w:val="24"/>
              </w:rPr>
            </w:pPr>
            <w:r w:rsidRPr="00824D6C">
              <w:rPr>
                <w:sz w:val="24"/>
                <w:szCs w:val="24"/>
              </w:rPr>
              <w:t>На криволинейном участке РД маркировку осе</w:t>
            </w:r>
            <w:r w:rsidR="005E6538">
              <w:rPr>
                <w:sz w:val="24"/>
                <w:szCs w:val="24"/>
              </w:rPr>
              <w:t>-</w:t>
            </w:r>
            <w:r w:rsidRPr="00824D6C">
              <w:rPr>
                <w:sz w:val="24"/>
                <w:szCs w:val="24"/>
              </w:rPr>
              <w:t>вой линии необходимо продолжать от прямоли</w:t>
            </w:r>
            <w:r w:rsidR="005E6538">
              <w:rPr>
                <w:sz w:val="24"/>
                <w:szCs w:val="24"/>
              </w:rPr>
              <w:t>-</w:t>
            </w:r>
            <w:r w:rsidRPr="00824D6C">
              <w:rPr>
                <w:sz w:val="24"/>
                <w:szCs w:val="24"/>
              </w:rPr>
              <w:t>нейного участка, по возможности выдерживая постоянное расстояние до внешнего края криво</w:t>
            </w:r>
            <w:r w:rsidR="005E6538">
              <w:rPr>
                <w:sz w:val="24"/>
                <w:szCs w:val="24"/>
              </w:rPr>
              <w:t>-</w:t>
            </w:r>
            <w:r w:rsidRPr="00824D6C">
              <w:rPr>
                <w:sz w:val="24"/>
                <w:szCs w:val="24"/>
              </w:rPr>
              <w:t>линейного участка, при этом радиус закругления маркировочной линии должен быть, по крайней мере, не менее минимального радиуса поворота ВС, имеющего максимальный из эксплуатируе</w:t>
            </w:r>
            <w:r w:rsidR="005E6538">
              <w:rPr>
                <w:sz w:val="24"/>
                <w:szCs w:val="24"/>
              </w:rPr>
              <w:t>-</w:t>
            </w:r>
            <w:r w:rsidRPr="00824D6C">
              <w:rPr>
                <w:sz w:val="24"/>
                <w:szCs w:val="24"/>
              </w:rPr>
              <w:t>мых на данной РД ВС минимальный радиус поворота.</w:t>
            </w:r>
          </w:p>
          <w:p w:rsidR="00700060" w:rsidRPr="00824D6C" w:rsidRDefault="00700060" w:rsidP="002A282B">
            <w:pPr>
              <w:tabs>
                <w:tab w:val="left" w:pos="709"/>
              </w:tabs>
              <w:ind w:firstLine="307"/>
              <w:jc w:val="both"/>
              <w:rPr>
                <w:sz w:val="24"/>
                <w:szCs w:val="24"/>
              </w:rPr>
            </w:pPr>
            <w:r w:rsidRPr="00824D6C">
              <w:rPr>
                <w:sz w:val="24"/>
                <w:szCs w:val="24"/>
              </w:rPr>
              <w:t>В местах пересечения РД осевая маркировоч</w:t>
            </w:r>
            <w:r w:rsidR="005E6538">
              <w:rPr>
                <w:sz w:val="24"/>
                <w:szCs w:val="24"/>
              </w:rPr>
              <w:t>-</w:t>
            </w:r>
            <w:r w:rsidRPr="00824D6C">
              <w:rPr>
                <w:sz w:val="24"/>
                <w:szCs w:val="24"/>
              </w:rPr>
              <w:t>ная линия должна проводиться (от прямолиней</w:t>
            </w:r>
            <w:r w:rsidR="005E6538">
              <w:rPr>
                <w:sz w:val="24"/>
                <w:szCs w:val="24"/>
              </w:rPr>
              <w:t>-</w:t>
            </w:r>
            <w:r w:rsidRPr="00824D6C">
              <w:rPr>
                <w:sz w:val="24"/>
                <w:szCs w:val="24"/>
              </w:rPr>
              <w:t>ных участков) по радиусу не менее минимального радиуса поворота ВС, имеющего максимальный из эксплуатируемых на данной РД ВС минималь</w:t>
            </w:r>
            <w:r w:rsidR="005E6538">
              <w:rPr>
                <w:sz w:val="24"/>
                <w:szCs w:val="24"/>
              </w:rPr>
              <w:t>-</w:t>
            </w:r>
            <w:r w:rsidRPr="00824D6C">
              <w:rPr>
                <w:sz w:val="24"/>
                <w:szCs w:val="24"/>
              </w:rPr>
              <w:t>ный радиус поворота.</w:t>
            </w:r>
          </w:p>
          <w:p w:rsidR="00700060" w:rsidRPr="00824D6C" w:rsidRDefault="00700060" w:rsidP="002A282B">
            <w:pPr>
              <w:spacing w:line="220" w:lineRule="auto"/>
              <w:ind w:firstLine="307"/>
              <w:jc w:val="both"/>
              <w:rPr>
                <w:sz w:val="24"/>
                <w:szCs w:val="24"/>
              </w:rPr>
            </w:pPr>
            <w:r w:rsidRPr="00824D6C">
              <w:rPr>
                <w:sz w:val="24"/>
                <w:szCs w:val="24"/>
              </w:rPr>
              <w:t>На криволинейном участке РД маркировка осевой линии должна быть нанесена по кривой максимально возможного для данных условий радиуса.</w:t>
            </w:r>
          </w:p>
          <w:p w:rsidR="00700060" w:rsidRPr="00824D6C" w:rsidRDefault="00700060" w:rsidP="002A282B">
            <w:pPr>
              <w:ind w:firstLine="307"/>
              <w:jc w:val="both"/>
              <w:rPr>
                <w:sz w:val="24"/>
                <w:szCs w:val="24"/>
              </w:rPr>
            </w:pPr>
            <w:r w:rsidRPr="00824D6C">
              <w:rPr>
                <w:sz w:val="24"/>
                <w:szCs w:val="24"/>
              </w:rPr>
              <w:t>Расстояние от внутреннего края РД до маркировочной линии на криволинейном участке должно обеспечивать безопасное удаление колес ВС от края РД при рулении по данному участку.</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noProof/>
                <w:sz w:val="24"/>
                <w:szCs w:val="24"/>
              </w:rPr>
              <w:lastRenderedPageBreak/>
              <w:t>4.26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Маркировка осевых линий РД-А, В, С нанесена сплошной ли</w:t>
            </w:r>
            <w:r w:rsidR="002A282B">
              <w:rPr>
                <w:sz w:val="24"/>
                <w:szCs w:val="24"/>
              </w:rPr>
              <w:t>-</w:t>
            </w:r>
            <w:r w:rsidRPr="00824D6C">
              <w:rPr>
                <w:sz w:val="24"/>
                <w:szCs w:val="24"/>
              </w:rPr>
              <w:t>нией шириной 0,15 м на прямо</w:t>
            </w:r>
            <w:r w:rsidR="002A282B">
              <w:rPr>
                <w:sz w:val="24"/>
                <w:szCs w:val="24"/>
              </w:rPr>
              <w:t>-</w:t>
            </w:r>
            <w:r w:rsidRPr="00824D6C">
              <w:rPr>
                <w:sz w:val="24"/>
                <w:szCs w:val="24"/>
              </w:rPr>
              <w:t>линейных участках по их про</w:t>
            </w:r>
            <w:r w:rsidR="002A282B">
              <w:rPr>
                <w:sz w:val="24"/>
                <w:szCs w:val="24"/>
              </w:rPr>
              <w:t>-</w:t>
            </w:r>
            <w:r w:rsidRPr="00824D6C">
              <w:rPr>
                <w:sz w:val="24"/>
                <w:szCs w:val="24"/>
              </w:rPr>
              <w:t>дольным осям, на криволиней</w:t>
            </w:r>
            <w:r w:rsidR="002A282B">
              <w:rPr>
                <w:sz w:val="24"/>
                <w:szCs w:val="24"/>
              </w:rPr>
              <w:t>-</w:t>
            </w:r>
            <w:r w:rsidRPr="00824D6C">
              <w:rPr>
                <w:sz w:val="24"/>
                <w:szCs w:val="24"/>
              </w:rPr>
              <w:t>ных участ</w:t>
            </w:r>
            <w:r w:rsidR="002A282B">
              <w:rPr>
                <w:sz w:val="24"/>
                <w:szCs w:val="24"/>
              </w:rPr>
              <w:t xml:space="preserve">ках и на примыканиях </w:t>
            </w:r>
            <w:r w:rsidR="002A282B">
              <w:rPr>
                <w:sz w:val="24"/>
                <w:szCs w:val="24"/>
              </w:rPr>
              <w:lastRenderedPageBreak/>
              <w:t>-</w:t>
            </w:r>
            <w:r w:rsidRPr="00824D6C">
              <w:rPr>
                <w:sz w:val="24"/>
                <w:szCs w:val="24"/>
              </w:rPr>
              <w:t>от прямолинейного участка по кривой радиусом, соответст</w:t>
            </w:r>
            <w:r w:rsidR="002A282B">
              <w:rPr>
                <w:sz w:val="24"/>
                <w:szCs w:val="24"/>
              </w:rPr>
              <w:t>-</w:t>
            </w:r>
            <w:r w:rsidRPr="00824D6C">
              <w:rPr>
                <w:sz w:val="24"/>
                <w:szCs w:val="24"/>
              </w:rPr>
              <w:t>вующим максимальному радиу</w:t>
            </w:r>
            <w:r w:rsidR="002A282B">
              <w:rPr>
                <w:sz w:val="24"/>
                <w:szCs w:val="24"/>
              </w:rPr>
              <w:t>-</w:t>
            </w:r>
            <w:r w:rsidRPr="00824D6C">
              <w:rPr>
                <w:sz w:val="24"/>
                <w:szCs w:val="24"/>
              </w:rPr>
              <w:t>су поворота ВС индекса 4 (РД-В) и индекса 6 (РД-А и С).</w:t>
            </w:r>
          </w:p>
          <w:p w:rsidR="00700060" w:rsidRPr="00824D6C" w:rsidRDefault="00700060" w:rsidP="00700060">
            <w:pPr>
              <w:jc w:val="both"/>
              <w:rPr>
                <w:sz w:val="24"/>
                <w:szCs w:val="24"/>
              </w:rPr>
            </w:pPr>
            <w:r w:rsidRPr="00824D6C">
              <w:rPr>
                <w:sz w:val="24"/>
                <w:szCs w:val="24"/>
              </w:rPr>
              <w:t>В местах пересечения РД-А и  РД-В маркировка нанесена от прямолинейных участков по кривой радиусом, соответст</w:t>
            </w:r>
            <w:r w:rsidR="002A282B">
              <w:rPr>
                <w:sz w:val="24"/>
                <w:szCs w:val="24"/>
              </w:rPr>
              <w:t>-</w:t>
            </w:r>
            <w:r w:rsidRPr="00824D6C">
              <w:rPr>
                <w:sz w:val="24"/>
                <w:szCs w:val="24"/>
              </w:rPr>
              <w:t>вующим максимальному ради</w:t>
            </w:r>
            <w:r w:rsidR="002A282B">
              <w:rPr>
                <w:sz w:val="24"/>
                <w:szCs w:val="24"/>
              </w:rPr>
              <w:t>-</w:t>
            </w:r>
            <w:r w:rsidRPr="00824D6C">
              <w:rPr>
                <w:sz w:val="24"/>
                <w:szCs w:val="24"/>
              </w:rPr>
              <w:t>усу поворота ВС индекса 4 (РД-В) и индекса 6 (РД-А).</w:t>
            </w:r>
          </w:p>
          <w:p w:rsidR="00700060" w:rsidRPr="00824D6C" w:rsidRDefault="00700060" w:rsidP="00700060">
            <w:pPr>
              <w:jc w:val="both"/>
              <w:rPr>
                <w:sz w:val="24"/>
                <w:szCs w:val="24"/>
              </w:rPr>
            </w:pPr>
            <w:r w:rsidRPr="00824D6C">
              <w:rPr>
                <w:sz w:val="24"/>
                <w:szCs w:val="24"/>
              </w:rPr>
              <w:t>Требуемое удаление колес ВС от края РД обеспечивается.</w:t>
            </w:r>
          </w:p>
          <w:p w:rsidR="00700060" w:rsidRPr="00824D6C" w:rsidRDefault="00700060" w:rsidP="00700060">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left="-108" w:right="-109"/>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right="-109"/>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Измерения</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2A282B">
              <w:rPr>
                <w:sz w:val="24"/>
                <w:szCs w:val="24"/>
              </w:rPr>
              <w:t>кт</w:t>
            </w:r>
            <w:r w:rsidRPr="00824D6C">
              <w:rPr>
                <w:sz w:val="24"/>
                <w:szCs w:val="24"/>
              </w:rPr>
              <w:t xml:space="preserve"> обследования аэродрома и его элементов от</w:t>
            </w:r>
          </w:p>
          <w:p w:rsidR="00700060" w:rsidRPr="00824D6C" w:rsidRDefault="00700060" w:rsidP="002A282B">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27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spacing w:line="220" w:lineRule="auto"/>
              <w:ind w:firstLine="184"/>
              <w:jc w:val="both"/>
              <w:rPr>
                <w:sz w:val="24"/>
                <w:szCs w:val="24"/>
              </w:rPr>
            </w:pPr>
            <w:r w:rsidRPr="00824D6C">
              <w:rPr>
                <w:sz w:val="24"/>
                <w:szCs w:val="24"/>
              </w:rPr>
              <w:t>Маркировка осевой линии РД на участке сопряжения с ВПП должна быть расположена параллельно маркировке осевой линии ВПП на расстоянии не менее 60 м от точки их касания.</w:t>
            </w:r>
          </w:p>
          <w:p w:rsidR="00700060" w:rsidRPr="00824D6C" w:rsidRDefault="00700060" w:rsidP="00700060">
            <w:pPr>
              <w:jc w:val="both"/>
              <w:rPr>
                <w:sz w:val="24"/>
                <w:szCs w:val="24"/>
              </w:rPr>
            </w:pP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jc w:val="both"/>
              <w:rPr>
                <w:sz w:val="24"/>
                <w:szCs w:val="24"/>
              </w:rPr>
            </w:pPr>
            <w:r w:rsidRPr="00824D6C">
              <w:rPr>
                <w:sz w:val="24"/>
                <w:szCs w:val="24"/>
              </w:rPr>
              <w:t>Маркировка осевой линии РД</w:t>
            </w:r>
            <w:r w:rsidR="002A282B">
              <w:rPr>
                <w:sz w:val="24"/>
                <w:szCs w:val="24"/>
              </w:rPr>
              <w:t>-</w:t>
            </w:r>
            <w:r w:rsidRPr="00824D6C">
              <w:rPr>
                <w:sz w:val="24"/>
                <w:szCs w:val="24"/>
              </w:rPr>
              <w:t xml:space="preserve"> А, В на участках сопряжения с ВПП продолжена параллельно маркировке осевых линий соот</w:t>
            </w:r>
            <w:r w:rsidR="002A282B">
              <w:rPr>
                <w:sz w:val="24"/>
                <w:szCs w:val="24"/>
              </w:rPr>
              <w:t>-</w:t>
            </w:r>
            <w:r w:rsidRPr="00824D6C">
              <w:rPr>
                <w:sz w:val="24"/>
                <w:szCs w:val="24"/>
              </w:rPr>
              <w:t>ветствующих ВПП на рассто</w:t>
            </w:r>
            <w:r w:rsidR="002A282B">
              <w:rPr>
                <w:sz w:val="24"/>
                <w:szCs w:val="24"/>
              </w:rPr>
              <w:t>-</w:t>
            </w:r>
            <w:r w:rsidRPr="00824D6C">
              <w:rPr>
                <w:sz w:val="24"/>
                <w:szCs w:val="24"/>
              </w:rPr>
              <w:t>яние 60 м от точки касания.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Измерения</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2A282B">
              <w:rPr>
                <w:sz w:val="24"/>
                <w:szCs w:val="24"/>
              </w:rPr>
              <w:t>кт</w:t>
            </w:r>
            <w:r w:rsidRPr="00824D6C">
              <w:rPr>
                <w:sz w:val="24"/>
                <w:szCs w:val="24"/>
              </w:rPr>
              <w:t xml:space="preserve"> обследования аэродрома и его элементов от</w:t>
            </w:r>
          </w:p>
          <w:p w:rsidR="00700060" w:rsidRPr="00824D6C" w:rsidRDefault="00700060" w:rsidP="002A282B">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28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5E6538">
            <w:pPr>
              <w:ind w:firstLine="184"/>
              <w:jc w:val="both"/>
              <w:rPr>
                <w:sz w:val="24"/>
                <w:szCs w:val="24"/>
              </w:rPr>
            </w:pPr>
            <w:r w:rsidRPr="00824D6C">
              <w:rPr>
                <w:sz w:val="24"/>
                <w:szCs w:val="24"/>
              </w:rPr>
              <w:t>Маркировка мест ожидания у ВПП, оборудо</w:t>
            </w:r>
            <w:r w:rsidR="002A282B">
              <w:rPr>
                <w:sz w:val="24"/>
                <w:szCs w:val="24"/>
              </w:rPr>
              <w:t>-</w:t>
            </w:r>
            <w:r w:rsidRPr="00824D6C">
              <w:rPr>
                <w:sz w:val="24"/>
                <w:szCs w:val="24"/>
              </w:rPr>
              <w:t>ванных РМС, должна быть типа А</w:t>
            </w:r>
            <w:r w:rsidR="00D13391">
              <w:rPr>
                <w:sz w:val="24"/>
                <w:szCs w:val="24"/>
              </w:rPr>
              <w:t xml:space="preserve"> (</w:t>
            </w:r>
            <w:r w:rsidRPr="00824D6C">
              <w:rPr>
                <w:sz w:val="24"/>
                <w:szCs w:val="24"/>
              </w:rPr>
              <w:t>рисун</w:t>
            </w:r>
            <w:r w:rsidR="00D13391">
              <w:rPr>
                <w:sz w:val="24"/>
                <w:szCs w:val="24"/>
              </w:rPr>
              <w:t>о</w:t>
            </w:r>
            <w:r w:rsidRPr="00824D6C">
              <w:rPr>
                <w:sz w:val="24"/>
                <w:szCs w:val="24"/>
              </w:rPr>
              <w:t>к 1 приложения № 1</w:t>
            </w:r>
            <w:r w:rsidR="00D13391">
              <w:rPr>
                <w:sz w:val="24"/>
                <w:szCs w:val="24"/>
              </w:rPr>
              <w:t>0</w:t>
            </w:r>
            <w:r w:rsidRPr="00824D6C">
              <w:rPr>
                <w:sz w:val="24"/>
                <w:szCs w:val="24"/>
              </w:rPr>
              <w:t xml:space="preserve"> к </w:t>
            </w:r>
            <w:r w:rsidR="002A282B">
              <w:rPr>
                <w:sz w:val="24"/>
                <w:szCs w:val="24"/>
              </w:rPr>
              <w:t>ФАП</w:t>
            </w:r>
            <w:r w:rsidR="00D13391">
              <w:rPr>
                <w:sz w:val="24"/>
                <w:szCs w:val="24"/>
              </w:rPr>
              <w:t>)</w:t>
            </w:r>
            <w:r w:rsidRPr="00824D6C">
              <w:rPr>
                <w:sz w:val="24"/>
                <w:szCs w:val="24"/>
              </w:rPr>
              <w:t xml:space="preserve"> и наноситься с соблюдением следующих требований:</w:t>
            </w:r>
          </w:p>
          <w:p w:rsidR="00700060" w:rsidRPr="00824D6C" w:rsidRDefault="00700060" w:rsidP="00700060">
            <w:pPr>
              <w:ind w:firstLine="72"/>
              <w:jc w:val="both"/>
              <w:rPr>
                <w:sz w:val="24"/>
                <w:szCs w:val="24"/>
              </w:rPr>
            </w:pPr>
            <w:r w:rsidRPr="00824D6C">
              <w:rPr>
                <w:sz w:val="24"/>
                <w:szCs w:val="24"/>
              </w:rPr>
              <w:t xml:space="preserve"> наименьшее расстояние от осевой линии ВПП до маркировки должно составлять не менее 120м;</w:t>
            </w:r>
          </w:p>
          <w:p w:rsidR="00700060" w:rsidRPr="00824D6C" w:rsidRDefault="00700060" w:rsidP="00700060">
            <w:pPr>
              <w:ind w:firstLine="72"/>
              <w:jc w:val="both"/>
              <w:rPr>
                <w:sz w:val="24"/>
                <w:szCs w:val="24"/>
              </w:rPr>
            </w:pPr>
            <w:r w:rsidRPr="00824D6C">
              <w:rPr>
                <w:b/>
                <w:sz w:val="24"/>
                <w:szCs w:val="24"/>
              </w:rPr>
              <w:t xml:space="preserve"> </w:t>
            </w:r>
            <w:r w:rsidRPr="00824D6C">
              <w:rPr>
                <w:sz w:val="24"/>
                <w:szCs w:val="24"/>
              </w:rPr>
              <w:t>никакая часть маркировки не должна располагаться в пределах критических зон РМС.</w:t>
            </w:r>
          </w:p>
          <w:p w:rsidR="00700060" w:rsidRPr="00824D6C" w:rsidRDefault="00700060" w:rsidP="00700060">
            <w:pPr>
              <w:ind w:firstLine="306"/>
              <w:jc w:val="both"/>
              <w:rPr>
                <w:sz w:val="24"/>
                <w:szCs w:val="24"/>
              </w:rPr>
            </w:pPr>
            <w:r w:rsidRPr="00824D6C">
              <w:rPr>
                <w:sz w:val="24"/>
                <w:szCs w:val="24"/>
              </w:rPr>
              <w:t xml:space="preserve">При необходимости на РД, согласно приложению № 13 к </w:t>
            </w:r>
            <w:r w:rsidR="002A282B">
              <w:rPr>
                <w:sz w:val="24"/>
                <w:szCs w:val="24"/>
              </w:rPr>
              <w:t xml:space="preserve">ФАП </w:t>
            </w:r>
            <w:r w:rsidRPr="00824D6C">
              <w:rPr>
                <w:sz w:val="24"/>
                <w:szCs w:val="24"/>
              </w:rPr>
              <w:t>может наноситься несколько маркировочных знаков мест ожидания у ВПП (только для ВПП, оборудованных РМС):</w:t>
            </w:r>
          </w:p>
          <w:p w:rsidR="00700060" w:rsidRPr="00824D6C" w:rsidRDefault="00700060" w:rsidP="00700060">
            <w:pPr>
              <w:ind w:firstLine="306"/>
              <w:jc w:val="both"/>
              <w:rPr>
                <w:sz w:val="24"/>
                <w:szCs w:val="24"/>
              </w:rPr>
            </w:pPr>
            <w:r w:rsidRPr="00824D6C">
              <w:rPr>
                <w:sz w:val="24"/>
                <w:szCs w:val="24"/>
              </w:rPr>
              <w:t>ближайшая к ВПП маркировка должна быть типа А, (рисунок 1 приложения № 1</w:t>
            </w:r>
            <w:r w:rsidR="00D13391">
              <w:rPr>
                <w:sz w:val="24"/>
                <w:szCs w:val="24"/>
              </w:rPr>
              <w:t>0</w:t>
            </w:r>
            <w:r w:rsidRPr="00824D6C">
              <w:rPr>
                <w:sz w:val="24"/>
                <w:szCs w:val="24"/>
              </w:rPr>
              <w:t xml:space="preserve"> к </w:t>
            </w:r>
            <w:r w:rsidR="002A282B">
              <w:rPr>
                <w:sz w:val="24"/>
                <w:szCs w:val="24"/>
              </w:rPr>
              <w:t>ФАП</w:t>
            </w:r>
            <w:r w:rsidRPr="00824D6C">
              <w:rPr>
                <w:sz w:val="24"/>
                <w:szCs w:val="24"/>
              </w:rPr>
              <w:t>), при этом наименьшее расстояние от осевой линии ВПП до маркировки должно составлять не менее 120 м;</w:t>
            </w:r>
          </w:p>
          <w:p w:rsidR="00700060" w:rsidRPr="00824D6C" w:rsidRDefault="00700060" w:rsidP="00D13391">
            <w:pPr>
              <w:ind w:firstLine="306"/>
              <w:jc w:val="both"/>
              <w:rPr>
                <w:sz w:val="24"/>
                <w:szCs w:val="24"/>
              </w:rPr>
            </w:pPr>
            <w:r w:rsidRPr="00824D6C">
              <w:rPr>
                <w:sz w:val="24"/>
                <w:szCs w:val="24"/>
              </w:rPr>
              <w:t xml:space="preserve">маркировка более удаленных мест ожидания должна быть типа Б (рисунок 1 приложения </w:t>
            </w:r>
            <w:r w:rsidR="002A282B">
              <w:rPr>
                <w:sz w:val="24"/>
                <w:szCs w:val="24"/>
              </w:rPr>
              <w:t xml:space="preserve"> </w:t>
            </w:r>
            <w:r w:rsidRPr="00824D6C">
              <w:rPr>
                <w:sz w:val="24"/>
                <w:szCs w:val="24"/>
              </w:rPr>
              <w:t>№ 1</w:t>
            </w:r>
            <w:r w:rsidR="00D13391">
              <w:rPr>
                <w:sz w:val="24"/>
                <w:szCs w:val="24"/>
              </w:rPr>
              <w:t>0</w:t>
            </w:r>
            <w:r w:rsidRPr="00824D6C">
              <w:rPr>
                <w:sz w:val="24"/>
                <w:szCs w:val="24"/>
              </w:rPr>
              <w:t xml:space="preserve"> к </w:t>
            </w:r>
            <w:r w:rsidR="002A282B">
              <w:rPr>
                <w:sz w:val="24"/>
                <w:szCs w:val="24"/>
              </w:rPr>
              <w:t>ФАП</w:t>
            </w:r>
            <w:r w:rsidRPr="00824D6C">
              <w:rPr>
                <w:sz w:val="24"/>
                <w:szCs w:val="24"/>
              </w:rPr>
              <w:t>), при этом никакая часть маркировки не должна располагаться в пределах критических зон РМС.</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4.28</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Расстояние от осевой линии ВПП 03/21 до маркировки типа А на:</w:t>
            </w:r>
          </w:p>
          <w:p w:rsidR="00700060" w:rsidRPr="00824D6C" w:rsidRDefault="00700060" w:rsidP="00700060">
            <w:pPr>
              <w:jc w:val="both"/>
              <w:rPr>
                <w:sz w:val="24"/>
                <w:szCs w:val="24"/>
              </w:rPr>
            </w:pPr>
            <w:r w:rsidRPr="00824D6C">
              <w:rPr>
                <w:sz w:val="24"/>
                <w:szCs w:val="24"/>
              </w:rPr>
              <w:t xml:space="preserve">   РД-А – 130 м;</w:t>
            </w:r>
          </w:p>
          <w:p w:rsidR="00700060" w:rsidRPr="00824D6C" w:rsidRDefault="00700060" w:rsidP="00700060">
            <w:pPr>
              <w:jc w:val="both"/>
              <w:rPr>
                <w:sz w:val="24"/>
                <w:szCs w:val="24"/>
              </w:rPr>
            </w:pPr>
            <w:r w:rsidRPr="00824D6C">
              <w:rPr>
                <w:sz w:val="24"/>
                <w:szCs w:val="24"/>
              </w:rPr>
              <w:t xml:space="preserve">   РД-В – 125</w:t>
            </w:r>
            <w:r w:rsidRPr="00824D6C">
              <w:rPr>
                <w:b/>
                <w:sz w:val="24"/>
                <w:szCs w:val="24"/>
              </w:rPr>
              <w:t xml:space="preserve"> </w:t>
            </w:r>
            <w:r w:rsidRPr="00824D6C">
              <w:rPr>
                <w:sz w:val="24"/>
                <w:szCs w:val="24"/>
              </w:rPr>
              <w:t>м.</w:t>
            </w:r>
          </w:p>
          <w:p w:rsidR="00700060" w:rsidRPr="00824D6C" w:rsidRDefault="00700060" w:rsidP="00700060">
            <w:pPr>
              <w:jc w:val="both"/>
              <w:rPr>
                <w:sz w:val="24"/>
                <w:szCs w:val="24"/>
              </w:rPr>
            </w:pPr>
            <w:r w:rsidRPr="00824D6C">
              <w:rPr>
                <w:sz w:val="24"/>
                <w:szCs w:val="24"/>
              </w:rPr>
              <w:t>Расстояние от осевой линии ВПП 08/26 до маркировки типа А на:</w:t>
            </w:r>
          </w:p>
          <w:p w:rsidR="00700060" w:rsidRPr="00824D6C" w:rsidRDefault="00700060" w:rsidP="00700060">
            <w:pPr>
              <w:jc w:val="both"/>
              <w:rPr>
                <w:sz w:val="24"/>
                <w:szCs w:val="24"/>
              </w:rPr>
            </w:pPr>
            <w:r w:rsidRPr="00824D6C">
              <w:rPr>
                <w:sz w:val="24"/>
                <w:szCs w:val="24"/>
              </w:rPr>
              <w:t xml:space="preserve">   РД-А – 127 м;</w:t>
            </w:r>
          </w:p>
          <w:p w:rsidR="00700060" w:rsidRPr="00824D6C" w:rsidRDefault="00700060" w:rsidP="00700060">
            <w:pPr>
              <w:jc w:val="both"/>
              <w:rPr>
                <w:sz w:val="24"/>
                <w:szCs w:val="24"/>
              </w:rPr>
            </w:pPr>
            <w:r w:rsidRPr="00824D6C">
              <w:rPr>
                <w:sz w:val="24"/>
                <w:szCs w:val="24"/>
              </w:rPr>
              <w:t xml:space="preserve">   РД-В – 125</w:t>
            </w:r>
            <w:r w:rsidRPr="00824D6C">
              <w:rPr>
                <w:b/>
                <w:sz w:val="24"/>
                <w:szCs w:val="24"/>
              </w:rPr>
              <w:t xml:space="preserve"> </w:t>
            </w:r>
            <w:r w:rsidRPr="00824D6C">
              <w:rPr>
                <w:sz w:val="24"/>
                <w:szCs w:val="24"/>
              </w:rPr>
              <w:t>м.</w:t>
            </w:r>
          </w:p>
          <w:p w:rsidR="00700060" w:rsidRPr="00824D6C" w:rsidRDefault="00700060" w:rsidP="00700060">
            <w:pPr>
              <w:jc w:val="both"/>
              <w:rPr>
                <w:sz w:val="24"/>
                <w:szCs w:val="24"/>
              </w:rPr>
            </w:pPr>
            <w:r w:rsidRPr="00824D6C">
              <w:rPr>
                <w:sz w:val="24"/>
                <w:szCs w:val="24"/>
              </w:rPr>
              <w:t>Никакая часть маркировки не расположена в пределах критических зон РМС.</w:t>
            </w:r>
          </w:p>
          <w:p w:rsidR="00700060" w:rsidRPr="00824D6C" w:rsidRDefault="00700060" w:rsidP="00700060">
            <w:pPr>
              <w:jc w:val="both"/>
              <w:rPr>
                <w:sz w:val="24"/>
                <w:szCs w:val="24"/>
              </w:rPr>
            </w:pPr>
          </w:p>
          <w:p w:rsidR="00700060" w:rsidRPr="00824D6C" w:rsidRDefault="00700060" w:rsidP="00700060">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2A282B">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Измерения</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2A282B">
              <w:rPr>
                <w:sz w:val="24"/>
                <w:szCs w:val="24"/>
              </w:rPr>
              <w:t>кт</w:t>
            </w:r>
            <w:r w:rsidRPr="00824D6C">
              <w:rPr>
                <w:sz w:val="24"/>
                <w:szCs w:val="24"/>
              </w:rPr>
              <w:t xml:space="preserve"> обследования аэродрома и его элементов от</w:t>
            </w:r>
          </w:p>
          <w:p w:rsidR="00700060" w:rsidRPr="00824D6C" w:rsidRDefault="00700060" w:rsidP="002A282B">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29</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D13391">
            <w:pPr>
              <w:ind w:firstLine="184"/>
              <w:jc w:val="both"/>
              <w:rPr>
                <w:sz w:val="24"/>
                <w:szCs w:val="24"/>
              </w:rPr>
            </w:pPr>
            <w:r w:rsidRPr="00824D6C">
              <w:rPr>
                <w:sz w:val="24"/>
                <w:szCs w:val="24"/>
              </w:rPr>
              <w:t>Маркировка мест ожидания у ВПП, не оборудованных РМС, должна быть типа А</w:t>
            </w:r>
            <w:r w:rsidR="00135106">
              <w:rPr>
                <w:sz w:val="24"/>
                <w:szCs w:val="24"/>
              </w:rPr>
              <w:t xml:space="preserve"> </w:t>
            </w:r>
            <w:r w:rsidRPr="00824D6C">
              <w:rPr>
                <w:sz w:val="24"/>
                <w:szCs w:val="24"/>
              </w:rPr>
              <w:t>(рису</w:t>
            </w:r>
            <w:r w:rsidR="00135106">
              <w:rPr>
                <w:sz w:val="24"/>
                <w:szCs w:val="24"/>
              </w:rPr>
              <w:t>-</w:t>
            </w:r>
            <w:r w:rsidRPr="00824D6C">
              <w:rPr>
                <w:sz w:val="24"/>
                <w:szCs w:val="24"/>
              </w:rPr>
              <w:t xml:space="preserve">нок </w:t>
            </w:r>
            <w:r w:rsidR="00D13391">
              <w:rPr>
                <w:sz w:val="24"/>
                <w:szCs w:val="24"/>
              </w:rPr>
              <w:t>1 приложения № 10</w:t>
            </w:r>
            <w:r w:rsidRPr="00824D6C">
              <w:rPr>
                <w:sz w:val="24"/>
                <w:szCs w:val="24"/>
              </w:rPr>
              <w:t xml:space="preserve"> к </w:t>
            </w:r>
            <w:r w:rsidR="00135106">
              <w:rPr>
                <w:sz w:val="24"/>
                <w:szCs w:val="24"/>
              </w:rPr>
              <w:t>ФАП</w:t>
            </w:r>
            <w:r w:rsidRPr="00824D6C">
              <w:rPr>
                <w:sz w:val="24"/>
                <w:szCs w:val="24"/>
              </w:rPr>
              <w:t>) и наноситься с соблюдением следующих требований:</w:t>
            </w:r>
          </w:p>
          <w:p w:rsidR="00700060" w:rsidRPr="00824D6C" w:rsidRDefault="00700060" w:rsidP="00D13391">
            <w:pPr>
              <w:pStyle w:val="af0"/>
              <w:jc w:val="both"/>
              <w:rPr>
                <w:szCs w:val="24"/>
              </w:rPr>
            </w:pPr>
            <w:r w:rsidRPr="00824D6C">
              <w:rPr>
                <w:szCs w:val="24"/>
              </w:rPr>
              <w:t xml:space="preserve">   расстояние от осевой линии ИВПП до знака места ожидания ВС должно составлять: не менее 90 м для ИВПП классов А, Б, В; не менее 75 м для ИВПП классов Г, Д; не менее 41 м для ИВПП класса Е;</w:t>
            </w:r>
          </w:p>
          <w:p w:rsidR="00700060" w:rsidRPr="00824D6C" w:rsidRDefault="00700060" w:rsidP="00135106">
            <w:pPr>
              <w:tabs>
                <w:tab w:val="left" w:pos="0"/>
              </w:tabs>
              <w:jc w:val="both"/>
              <w:rPr>
                <w:sz w:val="24"/>
                <w:szCs w:val="24"/>
              </w:rPr>
            </w:pPr>
            <w:r w:rsidRPr="00824D6C">
              <w:rPr>
                <w:sz w:val="24"/>
                <w:szCs w:val="24"/>
              </w:rPr>
              <w:t xml:space="preserve">   ни одна из частей ВС не должна располагаться в пределах спланированной части летной полосы.</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noProof/>
                <w:sz w:val="24"/>
                <w:szCs w:val="24"/>
              </w:rPr>
            </w:pPr>
            <w:r w:rsidRPr="00824D6C">
              <w:rPr>
                <w:noProof/>
                <w:sz w:val="24"/>
                <w:szCs w:val="24"/>
              </w:rPr>
              <w:t>4.29</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30</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D13391">
            <w:pPr>
              <w:spacing w:line="220" w:lineRule="auto"/>
              <w:ind w:firstLine="184"/>
              <w:jc w:val="both"/>
              <w:rPr>
                <w:sz w:val="24"/>
                <w:szCs w:val="24"/>
              </w:rPr>
            </w:pPr>
            <w:r w:rsidRPr="00824D6C">
              <w:rPr>
                <w:sz w:val="24"/>
                <w:szCs w:val="24"/>
              </w:rPr>
              <w:t>Маркировочные знаки края РД, отделяющие ненесущее покрытие обочины от покрытия РД, должны состоять из двух сплошных линий ши</w:t>
            </w:r>
            <w:r w:rsidR="00135106">
              <w:rPr>
                <w:sz w:val="24"/>
                <w:szCs w:val="24"/>
              </w:rPr>
              <w:t>-</w:t>
            </w:r>
            <w:r w:rsidRPr="00824D6C">
              <w:rPr>
                <w:sz w:val="24"/>
                <w:szCs w:val="24"/>
              </w:rPr>
              <w:lastRenderedPageBreak/>
              <w:t>риной по</w:t>
            </w:r>
            <w:r w:rsidRPr="00824D6C">
              <w:rPr>
                <w:noProof/>
                <w:sz w:val="24"/>
                <w:szCs w:val="24"/>
              </w:rPr>
              <w:t xml:space="preserve"> 0,15</w:t>
            </w:r>
            <w:r w:rsidRPr="00824D6C">
              <w:rPr>
                <w:sz w:val="24"/>
                <w:szCs w:val="24"/>
              </w:rPr>
              <w:t xml:space="preserve"> м с интервалом </w:t>
            </w:r>
            <w:r w:rsidRPr="00824D6C">
              <w:rPr>
                <w:noProof/>
                <w:sz w:val="24"/>
                <w:szCs w:val="24"/>
              </w:rPr>
              <w:t>0,15</w:t>
            </w:r>
            <w:r w:rsidRPr="00824D6C">
              <w:rPr>
                <w:sz w:val="24"/>
                <w:szCs w:val="24"/>
              </w:rPr>
              <w:t xml:space="preserve"> м между ними. </w:t>
            </w:r>
          </w:p>
          <w:p w:rsidR="00700060" w:rsidRPr="00824D6C" w:rsidRDefault="00700060" w:rsidP="00D13391">
            <w:pPr>
              <w:spacing w:line="220" w:lineRule="auto"/>
              <w:ind w:firstLine="326"/>
              <w:jc w:val="both"/>
              <w:rPr>
                <w:sz w:val="24"/>
                <w:szCs w:val="24"/>
              </w:rPr>
            </w:pPr>
            <w:r w:rsidRPr="00824D6C">
              <w:rPr>
                <w:sz w:val="24"/>
                <w:szCs w:val="24"/>
              </w:rPr>
              <w:t>Внешний край каждого знака должен совпадать с краем покрытия РД.</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noProof/>
                <w:sz w:val="24"/>
                <w:szCs w:val="24"/>
              </w:rPr>
              <w:lastRenderedPageBreak/>
              <w:t>4.30</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 xml:space="preserve">На РД-А, В, С нанесена маркировка края двумя сплошными линиями шириной </w:t>
            </w:r>
            <w:r w:rsidRPr="00824D6C">
              <w:rPr>
                <w:sz w:val="24"/>
                <w:szCs w:val="24"/>
              </w:rPr>
              <w:lastRenderedPageBreak/>
              <w:t>по  0,15 м  с  интервалом 0,15 м между ними. Внешний край совпадает с краем покрытия РД.</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135106">
            <w:pPr>
              <w:ind w:left="-108" w:right="-109"/>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135106">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lastRenderedPageBreak/>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lastRenderedPageBreak/>
              <w:t>А</w:t>
            </w:r>
            <w:r w:rsidR="00135106">
              <w:rPr>
                <w:sz w:val="24"/>
                <w:szCs w:val="24"/>
              </w:rPr>
              <w:t>кт</w:t>
            </w:r>
            <w:r w:rsidRPr="00824D6C">
              <w:rPr>
                <w:sz w:val="24"/>
                <w:szCs w:val="24"/>
              </w:rPr>
              <w:t xml:space="preserve"> обследования аэродрома и его элементов от</w:t>
            </w:r>
          </w:p>
          <w:p w:rsidR="00700060" w:rsidRPr="00824D6C" w:rsidRDefault="00700060" w:rsidP="00135106">
            <w:pPr>
              <w:ind w:left="-57" w:right="-57"/>
              <w:rPr>
                <w:sz w:val="24"/>
                <w:szCs w:val="24"/>
              </w:rPr>
            </w:pPr>
            <w:r w:rsidRPr="00824D6C">
              <w:rPr>
                <w:sz w:val="24"/>
                <w:szCs w:val="24"/>
              </w:rPr>
              <w:lastRenderedPageBreak/>
              <w:t>_______________.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31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135106">
            <w:pPr>
              <w:spacing w:line="220" w:lineRule="auto"/>
              <w:ind w:firstLine="307"/>
              <w:jc w:val="both"/>
              <w:rPr>
                <w:sz w:val="24"/>
                <w:szCs w:val="24"/>
              </w:rPr>
            </w:pPr>
            <w:r w:rsidRPr="00824D6C">
              <w:rPr>
                <w:sz w:val="24"/>
                <w:szCs w:val="24"/>
              </w:rPr>
              <w:t>Маркировка промежуточного места ожидания у РД должна быть выполнена согласно рисунку 6 приложения № 1</w:t>
            </w:r>
            <w:r w:rsidR="00D13391">
              <w:rPr>
                <w:sz w:val="24"/>
                <w:szCs w:val="24"/>
              </w:rPr>
              <w:t>0</w:t>
            </w:r>
            <w:r w:rsidRPr="00824D6C">
              <w:rPr>
                <w:sz w:val="24"/>
                <w:szCs w:val="24"/>
              </w:rPr>
              <w:t xml:space="preserve"> к </w:t>
            </w:r>
            <w:r w:rsidR="00135106">
              <w:rPr>
                <w:sz w:val="24"/>
                <w:szCs w:val="24"/>
              </w:rPr>
              <w:t>ФАП</w:t>
            </w:r>
            <w:r w:rsidRPr="00824D6C">
              <w:rPr>
                <w:sz w:val="24"/>
                <w:szCs w:val="24"/>
              </w:rPr>
              <w:t>.</w:t>
            </w:r>
          </w:p>
          <w:p w:rsidR="00700060" w:rsidRPr="00824D6C" w:rsidRDefault="00700060" w:rsidP="00135106">
            <w:pPr>
              <w:spacing w:line="220" w:lineRule="auto"/>
              <w:ind w:firstLine="307"/>
              <w:jc w:val="both"/>
              <w:rPr>
                <w:sz w:val="24"/>
                <w:szCs w:val="24"/>
              </w:rPr>
            </w:pPr>
            <w:r w:rsidRPr="00824D6C">
              <w:rPr>
                <w:sz w:val="24"/>
                <w:szCs w:val="24"/>
              </w:rPr>
              <w:t>Знаки промежуточных мест ожидания могут не наноситься на РД, если маршруты руления воздушных судов не пересекаются.</w:t>
            </w:r>
          </w:p>
          <w:p w:rsidR="00700060" w:rsidRPr="00824D6C" w:rsidRDefault="00700060" w:rsidP="00135106">
            <w:pPr>
              <w:spacing w:line="220" w:lineRule="auto"/>
              <w:ind w:firstLine="307"/>
              <w:jc w:val="both"/>
              <w:rPr>
                <w:sz w:val="24"/>
                <w:szCs w:val="24"/>
              </w:rPr>
            </w:pPr>
            <w:r w:rsidRPr="00824D6C">
              <w:rPr>
                <w:sz w:val="24"/>
                <w:szCs w:val="24"/>
              </w:rPr>
              <w:t xml:space="preserve">На пересечениях РД, эксплуатируемых в условиях </w:t>
            </w:r>
            <w:r w:rsidRPr="00824D6C">
              <w:rPr>
                <w:sz w:val="24"/>
                <w:szCs w:val="24"/>
                <w:lang w:val="en-US"/>
              </w:rPr>
              <w:t>III</w:t>
            </w:r>
            <w:r w:rsidRPr="00824D6C">
              <w:rPr>
                <w:sz w:val="24"/>
                <w:szCs w:val="24"/>
              </w:rPr>
              <w:t xml:space="preserve"> В категории, маркировка промежу</w:t>
            </w:r>
            <w:r w:rsidR="00C1366D">
              <w:rPr>
                <w:sz w:val="24"/>
                <w:szCs w:val="24"/>
              </w:rPr>
              <w:t>-</w:t>
            </w:r>
            <w:r w:rsidRPr="00824D6C">
              <w:rPr>
                <w:sz w:val="24"/>
                <w:szCs w:val="24"/>
              </w:rPr>
              <w:t>точных мест ожидания наносится всегда.</w:t>
            </w:r>
          </w:p>
          <w:p w:rsidR="00700060" w:rsidRDefault="00700060" w:rsidP="00BF48FF">
            <w:pPr>
              <w:spacing w:line="220" w:lineRule="auto"/>
              <w:ind w:firstLine="307"/>
              <w:jc w:val="both"/>
              <w:rPr>
                <w:sz w:val="24"/>
                <w:szCs w:val="24"/>
              </w:rPr>
            </w:pPr>
            <w:r w:rsidRPr="00824D6C">
              <w:rPr>
                <w:sz w:val="24"/>
                <w:szCs w:val="24"/>
              </w:rPr>
              <w:t>Маркировка промежуточных мест ожидания у РД должна быть расположена на расстоянии от осевой линии пересекаемой РД не менее чем</w:t>
            </w:r>
            <w:r w:rsidR="00BF48FF">
              <w:rPr>
                <w:sz w:val="24"/>
                <w:szCs w:val="24"/>
              </w:rPr>
              <w:t>:</w:t>
            </w:r>
            <w:r w:rsidRPr="00824D6C">
              <w:rPr>
                <w:sz w:val="24"/>
                <w:szCs w:val="24"/>
              </w:rPr>
              <w:t xml:space="preserve"> </w:t>
            </w:r>
          </w:p>
          <w:p w:rsidR="00BF48FF" w:rsidRPr="00BF48FF" w:rsidRDefault="00BF48FF" w:rsidP="00BF48FF">
            <w:pPr>
              <w:ind w:left="165"/>
              <w:rPr>
                <w:color w:val="000000"/>
                <w:sz w:val="24"/>
                <w:szCs w:val="24"/>
              </w:rPr>
            </w:pPr>
            <w:r w:rsidRPr="00BF48FF">
              <w:rPr>
                <w:color w:val="000000"/>
                <w:sz w:val="24"/>
                <w:szCs w:val="24"/>
              </w:rPr>
              <w:t>25,0 м для ВС индекса 1;</w:t>
            </w:r>
          </w:p>
          <w:p w:rsidR="00BF48FF" w:rsidRPr="00BF48FF" w:rsidRDefault="00BF48FF" w:rsidP="00BF48FF">
            <w:pPr>
              <w:ind w:left="165"/>
              <w:rPr>
                <w:color w:val="000000"/>
                <w:sz w:val="24"/>
                <w:szCs w:val="24"/>
              </w:rPr>
            </w:pPr>
            <w:r w:rsidRPr="00BF48FF">
              <w:rPr>
                <w:color w:val="000000"/>
                <w:sz w:val="24"/>
                <w:szCs w:val="24"/>
              </w:rPr>
              <w:t>29,5 м для ВС индексов 2, 3;</w:t>
            </w:r>
          </w:p>
          <w:p w:rsidR="00BF48FF" w:rsidRPr="00BF48FF" w:rsidRDefault="00BF48FF" w:rsidP="00BF48FF">
            <w:pPr>
              <w:ind w:left="165"/>
              <w:rPr>
                <w:color w:val="000000"/>
                <w:sz w:val="24"/>
                <w:szCs w:val="24"/>
              </w:rPr>
            </w:pPr>
            <w:r w:rsidRPr="00BF48FF">
              <w:rPr>
                <w:color w:val="000000"/>
                <w:sz w:val="24"/>
                <w:szCs w:val="24"/>
              </w:rPr>
              <w:t>38,0 м для ВС индексов 4, 5;</w:t>
            </w:r>
          </w:p>
          <w:p w:rsidR="00BF48FF" w:rsidRPr="00BF48FF" w:rsidRDefault="00BF48FF" w:rsidP="00BF48FF">
            <w:pPr>
              <w:ind w:left="165"/>
              <w:rPr>
                <w:color w:val="000000"/>
                <w:sz w:val="24"/>
                <w:szCs w:val="24"/>
              </w:rPr>
            </w:pPr>
            <w:r w:rsidRPr="00BF48FF">
              <w:rPr>
                <w:color w:val="000000"/>
                <w:sz w:val="24"/>
                <w:szCs w:val="24"/>
              </w:rPr>
              <w:t>47,5 м для ВС индекса 6;</w:t>
            </w:r>
          </w:p>
          <w:p w:rsidR="00BF48FF" w:rsidRPr="00824D6C" w:rsidRDefault="00BF48FF" w:rsidP="00044013">
            <w:pPr>
              <w:ind w:left="165"/>
              <w:rPr>
                <w:sz w:val="24"/>
                <w:szCs w:val="24"/>
              </w:rPr>
            </w:pPr>
            <w:r w:rsidRPr="00BF48FF">
              <w:rPr>
                <w:color w:val="000000"/>
                <w:sz w:val="24"/>
                <w:szCs w:val="24"/>
              </w:rPr>
              <w:t>57,5 м для ВС индекса 7 (55,0 для ВС с размахом крыла от 65 до 75 м и колеей шасси по внешним авиашинам до 10,5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noProof/>
                <w:sz w:val="24"/>
                <w:szCs w:val="24"/>
              </w:rPr>
            </w:pPr>
            <w:r w:rsidRPr="00824D6C">
              <w:rPr>
                <w:noProof/>
                <w:sz w:val="24"/>
                <w:szCs w:val="24"/>
              </w:rPr>
              <w:t>4.31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firstLine="307"/>
              <w:jc w:val="both"/>
              <w:rPr>
                <w:sz w:val="24"/>
                <w:szCs w:val="24"/>
              </w:rPr>
            </w:pPr>
            <w:r w:rsidRPr="00824D6C">
              <w:rPr>
                <w:sz w:val="24"/>
                <w:szCs w:val="24"/>
              </w:rPr>
              <w:t>Маркировочные знаки РД должны быть желтого (оранжевого) цвета.</w:t>
            </w:r>
          </w:p>
          <w:p w:rsidR="00700060" w:rsidRPr="00824D6C" w:rsidRDefault="00700060" w:rsidP="00044013">
            <w:pPr>
              <w:ind w:firstLine="307"/>
              <w:jc w:val="both"/>
              <w:rPr>
                <w:sz w:val="24"/>
                <w:szCs w:val="24"/>
              </w:rPr>
            </w:pPr>
            <w:r w:rsidRPr="00824D6C">
              <w:rPr>
                <w:sz w:val="24"/>
                <w:szCs w:val="24"/>
              </w:rPr>
              <w:t>В случае недостаточного контраста маркиро</w:t>
            </w:r>
            <w:r w:rsidR="00044013">
              <w:rPr>
                <w:sz w:val="24"/>
                <w:szCs w:val="24"/>
              </w:rPr>
              <w:t>-</w:t>
            </w:r>
            <w:r w:rsidRPr="00824D6C">
              <w:rPr>
                <w:sz w:val="24"/>
                <w:szCs w:val="24"/>
              </w:rPr>
              <w:t>вочных знаков для руления ВС на искусственных покрытиях РД и перронах разрешается их окантовка черной краской.</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noProof/>
                <w:sz w:val="24"/>
                <w:szCs w:val="24"/>
              </w:rPr>
              <w:t>4.32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Все маркировочные знаки РД  желтого цвета.</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044013">
              <w:rPr>
                <w:sz w:val="24"/>
                <w:szCs w:val="24"/>
              </w:rPr>
              <w:t>кт</w:t>
            </w:r>
            <w:r w:rsidRPr="00824D6C">
              <w:rPr>
                <w:sz w:val="24"/>
                <w:szCs w:val="24"/>
              </w:rPr>
              <w:t xml:space="preserve"> обследования аэродрома и его элементов от</w:t>
            </w:r>
          </w:p>
          <w:p w:rsidR="00700060" w:rsidRPr="00824D6C" w:rsidRDefault="00700060" w:rsidP="00044013">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firstLine="307"/>
              <w:jc w:val="both"/>
              <w:rPr>
                <w:sz w:val="24"/>
                <w:szCs w:val="24"/>
              </w:rPr>
            </w:pPr>
            <w:r w:rsidRPr="00824D6C">
              <w:rPr>
                <w:sz w:val="24"/>
                <w:szCs w:val="24"/>
              </w:rPr>
              <w:t>На покрытии перронов и мест стоянок должны быть нанесены следующие маркировочные знаки (рисунок 7 приложения № 1</w:t>
            </w:r>
            <w:r w:rsidR="00992F0F">
              <w:rPr>
                <w:sz w:val="24"/>
                <w:szCs w:val="24"/>
              </w:rPr>
              <w:t>0</w:t>
            </w:r>
            <w:r w:rsidRPr="00824D6C">
              <w:rPr>
                <w:sz w:val="24"/>
                <w:szCs w:val="24"/>
              </w:rPr>
              <w:t xml:space="preserve"> к </w:t>
            </w:r>
            <w:r w:rsidR="00044013">
              <w:rPr>
                <w:sz w:val="24"/>
                <w:szCs w:val="24"/>
              </w:rPr>
              <w:t>ФАП</w:t>
            </w:r>
            <w:r w:rsidRPr="00824D6C">
              <w:rPr>
                <w:sz w:val="24"/>
                <w:szCs w:val="24"/>
              </w:rPr>
              <w:t>):</w:t>
            </w:r>
          </w:p>
          <w:p w:rsidR="00700060" w:rsidRPr="00824D6C" w:rsidRDefault="00700060" w:rsidP="00700060">
            <w:pPr>
              <w:jc w:val="both"/>
              <w:rPr>
                <w:sz w:val="24"/>
                <w:szCs w:val="24"/>
              </w:rPr>
            </w:pPr>
            <w:r w:rsidRPr="00824D6C">
              <w:rPr>
                <w:sz w:val="24"/>
                <w:szCs w:val="24"/>
              </w:rPr>
              <w:t xml:space="preserve">   осей руления ВС (линий заруливания, разворота, выруливания);</w:t>
            </w:r>
          </w:p>
          <w:p w:rsidR="00700060" w:rsidRPr="00824D6C" w:rsidRDefault="00700060" w:rsidP="00700060">
            <w:pPr>
              <w:jc w:val="both"/>
              <w:rPr>
                <w:sz w:val="24"/>
                <w:szCs w:val="24"/>
              </w:rPr>
            </w:pPr>
            <w:r w:rsidRPr="00824D6C">
              <w:rPr>
                <w:sz w:val="24"/>
                <w:szCs w:val="24"/>
              </w:rPr>
              <w:t xml:space="preserve">   разделительные оси путей движения спецавтотранспорта;</w:t>
            </w:r>
          </w:p>
          <w:p w:rsidR="00700060" w:rsidRPr="00824D6C" w:rsidRDefault="00700060" w:rsidP="00700060">
            <w:pPr>
              <w:jc w:val="both"/>
              <w:rPr>
                <w:sz w:val="24"/>
                <w:szCs w:val="24"/>
              </w:rPr>
            </w:pPr>
            <w:r w:rsidRPr="00824D6C">
              <w:rPr>
                <w:sz w:val="24"/>
                <w:szCs w:val="24"/>
              </w:rPr>
              <w:t xml:space="preserve">   Т-образных знаков остановки ВС;</w:t>
            </w:r>
          </w:p>
          <w:p w:rsidR="00700060" w:rsidRPr="00824D6C" w:rsidRDefault="00700060" w:rsidP="00700060">
            <w:pPr>
              <w:jc w:val="both"/>
              <w:rPr>
                <w:sz w:val="24"/>
                <w:szCs w:val="24"/>
              </w:rPr>
            </w:pPr>
            <w:r w:rsidRPr="00824D6C">
              <w:rPr>
                <w:sz w:val="24"/>
                <w:szCs w:val="24"/>
              </w:rPr>
              <w:t xml:space="preserve">    номеров стоянок;</w:t>
            </w:r>
          </w:p>
          <w:p w:rsidR="00700060" w:rsidRPr="00824D6C" w:rsidRDefault="00700060" w:rsidP="00700060">
            <w:pPr>
              <w:jc w:val="both"/>
              <w:rPr>
                <w:sz w:val="24"/>
                <w:szCs w:val="24"/>
              </w:rPr>
            </w:pPr>
            <w:r w:rsidRPr="00824D6C">
              <w:rPr>
                <w:sz w:val="24"/>
                <w:szCs w:val="24"/>
              </w:rPr>
              <w:lastRenderedPageBreak/>
              <w:t xml:space="preserve">   </w:t>
            </w:r>
            <w:r w:rsidR="00044013">
              <w:rPr>
                <w:sz w:val="24"/>
                <w:szCs w:val="24"/>
              </w:rPr>
              <w:t xml:space="preserve"> </w:t>
            </w:r>
            <w:r w:rsidRPr="00824D6C">
              <w:rPr>
                <w:sz w:val="24"/>
                <w:szCs w:val="24"/>
              </w:rPr>
              <w:t>контуров зон обслуживания ВС (линий безопасного расстояния);</w:t>
            </w:r>
          </w:p>
          <w:p w:rsidR="00700060" w:rsidRPr="00824D6C" w:rsidRDefault="00700060" w:rsidP="00700060">
            <w:pPr>
              <w:jc w:val="both"/>
              <w:rPr>
                <w:sz w:val="24"/>
                <w:szCs w:val="24"/>
              </w:rPr>
            </w:pPr>
            <w:r w:rsidRPr="00824D6C">
              <w:rPr>
                <w:sz w:val="24"/>
                <w:szCs w:val="24"/>
              </w:rPr>
              <w:t xml:space="preserve">   путей движения спецавтотранспорта;</w:t>
            </w:r>
          </w:p>
          <w:p w:rsidR="00700060" w:rsidRPr="00824D6C" w:rsidRDefault="00700060" w:rsidP="00700060">
            <w:pPr>
              <w:jc w:val="both"/>
              <w:rPr>
                <w:sz w:val="24"/>
                <w:szCs w:val="24"/>
              </w:rPr>
            </w:pPr>
            <w:r w:rsidRPr="00824D6C">
              <w:rPr>
                <w:sz w:val="24"/>
                <w:szCs w:val="24"/>
              </w:rPr>
              <w:t xml:space="preserve">    знаков остановки спецавтотранспорта;</w:t>
            </w:r>
          </w:p>
          <w:p w:rsidR="00700060" w:rsidRPr="00824D6C" w:rsidRDefault="00700060" w:rsidP="00700060">
            <w:pPr>
              <w:jc w:val="both"/>
              <w:rPr>
                <w:sz w:val="24"/>
                <w:szCs w:val="24"/>
              </w:rPr>
            </w:pPr>
            <w:r w:rsidRPr="00824D6C">
              <w:rPr>
                <w:sz w:val="24"/>
                <w:szCs w:val="24"/>
              </w:rPr>
              <w:t xml:space="preserve">    знаки разрешения на въезд и выезд спецавтотранспорта.</w:t>
            </w:r>
          </w:p>
          <w:p w:rsidR="00700060" w:rsidRPr="00824D6C" w:rsidRDefault="00700060" w:rsidP="00044013">
            <w:pPr>
              <w:ind w:firstLine="307"/>
              <w:jc w:val="both"/>
              <w:rPr>
                <w:sz w:val="24"/>
                <w:szCs w:val="24"/>
              </w:rPr>
            </w:pPr>
            <w:proofErr w:type="gramStart"/>
            <w:r w:rsidRPr="00824D6C">
              <w:rPr>
                <w:sz w:val="24"/>
                <w:szCs w:val="24"/>
              </w:rPr>
              <w:t>Допускается отличная от указанной на рисун</w:t>
            </w:r>
            <w:r w:rsidR="00044013">
              <w:rPr>
                <w:sz w:val="24"/>
                <w:szCs w:val="24"/>
              </w:rPr>
              <w:t>-</w:t>
            </w:r>
            <w:r w:rsidRPr="00824D6C">
              <w:rPr>
                <w:sz w:val="24"/>
                <w:szCs w:val="24"/>
              </w:rPr>
              <w:t>ке 7 приложения № 1</w:t>
            </w:r>
            <w:r w:rsidR="00992F0F">
              <w:rPr>
                <w:sz w:val="24"/>
                <w:szCs w:val="24"/>
              </w:rPr>
              <w:t>0</w:t>
            </w:r>
            <w:r w:rsidRPr="00824D6C">
              <w:rPr>
                <w:sz w:val="24"/>
                <w:szCs w:val="24"/>
              </w:rPr>
              <w:t xml:space="preserve"> к </w:t>
            </w:r>
            <w:r w:rsidR="00044013">
              <w:rPr>
                <w:sz w:val="24"/>
                <w:szCs w:val="24"/>
              </w:rPr>
              <w:t>ФАП</w:t>
            </w:r>
            <w:r w:rsidRPr="00824D6C">
              <w:rPr>
                <w:sz w:val="24"/>
                <w:szCs w:val="24"/>
              </w:rPr>
              <w:t xml:space="preserve"> конфигурация кон</w:t>
            </w:r>
            <w:r w:rsidR="00992F0F">
              <w:rPr>
                <w:sz w:val="24"/>
                <w:szCs w:val="24"/>
              </w:rPr>
              <w:t>-</w:t>
            </w:r>
            <w:r w:rsidRPr="00824D6C">
              <w:rPr>
                <w:sz w:val="24"/>
                <w:szCs w:val="24"/>
              </w:rPr>
              <w:t>тура зоны обслуживания ВС в случае маркировки комплексных (рассчитанных на несколько ВС раз</w:t>
            </w:r>
            <w:r w:rsidR="00992F0F">
              <w:rPr>
                <w:sz w:val="24"/>
                <w:szCs w:val="24"/>
              </w:rPr>
              <w:t>-</w:t>
            </w:r>
            <w:r w:rsidRPr="00824D6C">
              <w:rPr>
                <w:sz w:val="24"/>
                <w:szCs w:val="24"/>
              </w:rPr>
              <w:t>личных типов) мест стоянок ВС, как пред</w:t>
            </w:r>
            <w:r w:rsidR="00292C90">
              <w:rPr>
                <w:sz w:val="24"/>
                <w:szCs w:val="24"/>
              </w:rPr>
              <w:t>став</w:t>
            </w:r>
            <w:r w:rsidR="00992F0F">
              <w:rPr>
                <w:sz w:val="24"/>
                <w:szCs w:val="24"/>
              </w:rPr>
              <w:t>лено на рисунке 8 приложения №10</w:t>
            </w:r>
            <w:r w:rsidRPr="00824D6C">
              <w:rPr>
                <w:sz w:val="24"/>
                <w:szCs w:val="24"/>
              </w:rPr>
              <w:t xml:space="preserve"> к </w:t>
            </w:r>
            <w:r w:rsidR="00044013">
              <w:rPr>
                <w:sz w:val="24"/>
                <w:szCs w:val="24"/>
              </w:rPr>
              <w:t>ФАП</w:t>
            </w:r>
            <w:proofErr w:type="gramEnd"/>
          </w:p>
          <w:p w:rsidR="00700060" w:rsidRPr="00824D6C" w:rsidRDefault="00700060" w:rsidP="00044013">
            <w:pPr>
              <w:ind w:firstLine="307"/>
              <w:jc w:val="both"/>
              <w:rPr>
                <w:sz w:val="24"/>
                <w:szCs w:val="24"/>
              </w:rPr>
            </w:pPr>
            <w:r w:rsidRPr="00824D6C">
              <w:rPr>
                <w:sz w:val="24"/>
                <w:szCs w:val="24"/>
              </w:rPr>
              <w:t>Допускается маркировка краев перрона по границе покрытий в случае отсутствия контраста между их границами и примыкающей поверхностью сплошной линией шириной 0,15м .</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4.33</w:t>
            </w:r>
          </w:p>
          <w:p w:rsidR="00700060" w:rsidRPr="00824D6C" w:rsidRDefault="00700060" w:rsidP="00700060">
            <w:pPr>
              <w:ind w:left="-57" w:right="-57"/>
              <w:jc w:val="center"/>
              <w:rPr>
                <w:sz w:val="24"/>
                <w:szCs w:val="24"/>
              </w:rPr>
            </w:pP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На перроне и МС нанесены знаки: осей руления ВС, Т-образные знаки остановки ВС, номера стоянок, контуры зон обслуживания ВС, пути движения и знаки остановки спецавтотранспорта.</w:t>
            </w:r>
          </w:p>
          <w:p w:rsidR="00700060" w:rsidRPr="00824D6C" w:rsidRDefault="00700060" w:rsidP="00700060">
            <w:pPr>
              <w:pStyle w:val="af2"/>
              <w:ind w:left="0"/>
              <w:jc w:val="both"/>
              <w:rPr>
                <w:sz w:val="24"/>
                <w:szCs w:val="24"/>
              </w:rPr>
            </w:pPr>
          </w:p>
          <w:p w:rsidR="00700060" w:rsidRPr="00824D6C" w:rsidRDefault="00700060" w:rsidP="00700060">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8" w:right="-109"/>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044013">
              <w:rPr>
                <w:sz w:val="24"/>
                <w:szCs w:val="24"/>
              </w:rPr>
              <w:t>кт</w:t>
            </w:r>
            <w:r w:rsidRPr="00824D6C">
              <w:rPr>
                <w:sz w:val="24"/>
                <w:szCs w:val="24"/>
              </w:rPr>
              <w:t xml:space="preserve"> обследования аэродрома и его элементов от</w:t>
            </w:r>
          </w:p>
          <w:p w:rsidR="00700060" w:rsidRPr="00824D6C" w:rsidRDefault="00700060" w:rsidP="00044013">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34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2F0F">
            <w:pPr>
              <w:ind w:firstLine="307"/>
              <w:jc w:val="both"/>
              <w:rPr>
                <w:sz w:val="24"/>
                <w:szCs w:val="24"/>
              </w:rPr>
            </w:pPr>
            <w:r w:rsidRPr="00824D6C">
              <w:rPr>
                <w:sz w:val="24"/>
                <w:szCs w:val="24"/>
              </w:rPr>
              <w:t>Форма и размеры Т-образного знака остановки ВС (носовой части) приведены на рисунке 1 приложения № 1</w:t>
            </w:r>
            <w:r w:rsidR="00992F0F">
              <w:rPr>
                <w:sz w:val="24"/>
                <w:szCs w:val="24"/>
              </w:rPr>
              <w:t>0</w:t>
            </w:r>
            <w:r w:rsidRPr="00824D6C">
              <w:rPr>
                <w:sz w:val="24"/>
                <w:szCs w:val="24"/>
              </w:rPr>
              <w:t xml:space="preserve"> к </w:t>
            </w:r>
            <w:r w:rsidR="00992F0F">
              <w:rPr>
                <w:sz w:val="24"/>
                <w:szCs w:val="24"/>
              </w:rPr>
              <w:t>ФАП</w:t>
            </w:r>
            <w:r w:rsidRPr="00824D6C">
              <w:rPr>
                <w:sz w:val="24"/>
                <w:szCs w:val="24"/>
              </w:rPr>
              <w:t>. Расстояние между поперечной линией Т-образного знака и прямолинейной осью руления ВС должно составлять не менее половины размаха крыла плюс безопасное расстояние (от 4 до 7,5 м). Расстояние между Т-образными знаками составляет не менее размаха крыла плюс безопасное расстояние (от 5 до 7,5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4.34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992F0F">
            <w:pPr>
              <w:jc w:val="both"/>
              <w:rPr>
                <w:sz w:val="24"/>
                <w:szCs w:val="24"/>
              </w:rPr>
            </w:pPr>
            <w:r w:rsidRPr="00824D6C">
              <w:rPr>
                <w:sz w:val="24"/>
                <w:szCs w:val="24"/>
              </w:rPr>
              <w:t>Форма и размеры Т-образного знака остановки ВС соответст</w:t>
            </w:r>
            <w:r w:rsidR="00044013">
              <w:rPr>
                <w:sz w:val="24"/>
                <w:szCs w:val="24"/>
              </w:rPr>
              <w:t>-</w:t>
            </w:r>
            <w:r w:rsidRPr="00824D6C">
              <w:rPr>
                <w:sz w:val="24"/>
                <w:szCs w:val="24"/>
              </w:rPr>
              <w:t>вуют приведенным на рисунке 1 приложения № 1</w:t>
            </w:r>
            <w:r w:rsidR="00992F0F">
              <w:rPr>
                <w:sz w:val="24"/>
                <w:szCs w:val="24"/>
              </w:rPr>
              <w:t>0</w:t>
            </w:r>
            <w:r w:rsidR="00044013">
              <w:rPr>
                <w:sz w:val="24"/>
                <w:szCs w:val="24"/>
              </w:rPr>
              <w:t xml:space="preserve"> к ФАП</w:t>
            </w:r>
            <w:r w:rsidRPr="00824D6C">
              <w:rPr>
                <w:sz w:val="24"/>
                <w:szCs w:val="24"/>
              </w:rPr>
              <w:t>. Рас</w:t>
            </w:r>
            <w:r w:rsidR="00992F0F">
              <w:rPr>
                <w:sz w:val="24"/>
                <w:szCs w:val="24"/>
              </w:rPr>
              <w:t>-</w:t>
            </w:r>
            <w:r w:rsidRPr="00824D6C">
              <w:rPr>
                <w:sz w:val="24"/>
                <w:szCs w:val="24"/>
              </w:rPr>
              <w:t>стояния между поперечной ли</w:t>
            </w:r>
            <w:r w:rsidR="00992F0F">
              <w:rPr>
                <w:sz w:val="24"/>
                <w:szCs w:val="24"/>
              </w:rPr>
              <w:t>-</w:t>
            </w:r>
            <w:r w:rsidRPr="00824D6C">
              <w:rPr>
                <w:sz w:val="24"/>
                <w:szCs w:val="24"/>
              </w:rPr>
              <w:t>нией Т-образного знака и прямо</w:t>
            </w:r>
            <w:r w:rsidR="00992F0F">
              <w:rPr>
                <w:sz w:val="24"/>
                <w:szCs w:val="24"/>
              </w:rPr>
              <w:t>-</w:t>
            </w:r>
            <w:r w:rsidRPr="00824D6C">
              <w:rPr>
                <w:sz w:val="24"/>
                <w:szCs w:val="24"/>
              </w:rPr>
              <w:t>линейной осью руления ВС на всех МС составляет более поло</w:t>
            </w:r>
            <w:r w:rsidR="00992F0F">
              <w:rPr>
                <w:sz w:val="24"/>
                <w:szCs w:val="24"/>
              </w:rPr>
              <w:t>-</w:t>
            </w:r>
            <w:r w:rsidRPr="00824D6C">
              <w:rPr>
                <w:sz w:val="24"/>
                <w:szCs w:val="24"/>
              </w:rPr>
              <w:t>вины размаха крыла плюс безо</w:t>
            </w:r>
            <w:r w:rsidR="00992F0F">
              <w:rPr>
                <w:sz w:val="24"/>
                <w:szCs w:val="24"/>
              </w:rPr>
              <w:t>-</w:t>
            </w:r>
            <w:r w:rsidRPr="00824D6C">
              <w:rPr>
                <w:sz w:val="24"/>
                <w:szCs w:val="24"/>
              </w:rPr>
              <w:t>пасное расстояние. Расстояние между Т-образными знаками со</w:t>
            </w:r>
            <w:r w:rsidR="00992F0F">
              <w:rPr>
                <w:sz w:val="24"/>
                <w:szCs w:val="24"/>
              </w:rPr>
              <w:t>-</w:t>
            </w:r>
            <w:r w:rsidRPr="00824D6C">
              <w:rPr>
                <w:sz w:val="24"/>
                <w:szCs w:val="24"/>
              </w:rPr>
              <w:t>ставляет не менее размаха крыла плюс безопасное расстояние.</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АКТ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992F0F">
            <w:pPr>
              <w:ind w:firstLine="184"/>
              <w:jc w:val="both"/>
              <w:rPr>
                <w:sz w:val="24"/>
                <w:szCs w:val="24"/>
              </w:rPr>
            </w:pPr>
            <w:r w:rsidRPr="00824D6C">
              <w:rPr>
                <w:sz w:val="24"/>
                <w:szCs w:val="24"/>
              </w:rPr>
              <w:t xml:space="preserve">Номер </w:t>
            </w:r>
            <w:r w:rsidR="00992F0F">
              <w:rPr>
                <w:sz w:val="24"/>
                <w:szCs w:val="24"/>
              </w:rPr>
              <w:t xml:space="preserve">МС </w:t>
            </w:r>
            <w:r w:rsidRPr="00824D6C">
              <w:rPr>
                <w:sz w:val="24"/>
                <w:szCs w:val="24"/>
              </w:rPr>
              <w:t>необходимо наносить на расстоянии 2,0 м впереди Т-образного знака. Размеры и форма цифр приведены на рисунке 9 приложения № 1</w:t>
            </w:r>
            <w:r w:rsidR="00992F0F">
              <w:rPr>
                <w:sz w:val="24"/>
                <w:szCs w:val="24"/>
              </w:rPr>
              <w:t>0</w:t>
            </w:r>
            <w:r w:rsidRPr="00824D6C">
              <w:rPr>
                <w:sz w:val="24"/>
                <w:szCs w:val="24"/>
              </w:rPr>
              <w:t xml:space="preserve"> к </w:t>
            </w:r>
            <w:r w:rsidR="00044013">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4.35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992F0F">
            <w:pPr>
              <w:jc w:val="both"/>
              <w:rPr>
                <w:sz w:val="24"/>
                <w:szCs w:val="24"/>
              </w:rPr>
            </w:pPr>
            <w:r w:rsidRPr="00824D6C">
              <w:rPr>
                <w:sz w:val="24"/>
                <w:szCs w:val="24"/>
              </w:rPr>
              <w:t>Номера мест стоянки нанесены на расстоянии 2,0 м впереди Т-образных знаков. Размеры и форма цифр приведены на рисунке 9 приложения № 1</w:t>
            </w:r>
            <w:r w:rsidR="00992F0F">
              <w:rPr>
                <w:sz w:val="24"/>
                <w:szCs w:val="24"/>
              </w:rPr>
              <w:t>0</w:t>
            </w:r>
            <w:r w:rsidRPr="00824D6C">
              <w:rPr>
                <w:sz w:val="24"/>
                <w:szCs w:val="24"/>
              </w:rPr>
              <w:t>.</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044013" w:rsidP="00700060">
            <w:pPr>
              <w:ind w:left="-57" w:right="-57"/>
              <w:jc w:val="both"/>
              <w:rPr>
                <w:sz w:val="24"/>
                <w:szCs w:val="24"/>
              </w:rPr>
            </w:pPr>
            <w:r>
              <w:rPr>
                <w:sz w:val="24"/>
                <w:szCs w:val="24"/>
              </w:rPr>
              <w:t>Акт</w:t>
            </w:r>
            <w:r w:rsidR="00700060"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36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firstLine="307"/>
              <w:jc w:val="both"/>
              <w:rPr>
                <w:sz w:val="24"/>
                <w:szCs w:val="24"/>
              </w:rPr>
            </w:pPr>
            <w:r w:rsidRPr="00824D6C">
              <w:rPr>
                <w:sz w:val="24"/>
                <w:szCs w:val="24"/>
              </w:rPr>
              <w:t>Контур зоны обслуживания ВС наносится сплошной линией шириной 0,15 м в виде восьми</w:t>
            </w:r>
            <w:r w:rsidR="00044013">
              <w:rPr>
                <w:sz w:val="24"/>
                <w:szCs w:val="24"/>
              </w:rPr>
              <w:t>-</w:t>
            </w:r>
            <w:r w:rsidRPr="00824D6C">
              <w:rPr>
                <w:sz w:val="24"/>
                <w:szCs w:val="24"/>
              </w:rPr>
              <w:t>угольника, размеры которого, как правило, соответствуют габаритам эксплуатируемых ВС, а стороны наносятся не ближе 2,0 м от крайних габаритных точек ВС.</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4.36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Контуры зоны обслуживания ВС нанесены сплошными лини</w:t>
            </w:r>
            <w:r w:rsidR="00044013">
              <w:rPr>
                <w:sz w:val="24"/>
                <w:szCs w:val="24"/>
              </w:rPr>
              <w:t>-</w:t>
            </w:r>
            <w:r w:rsidRPr="00824D6C">
              <w:rPr>
                <w:sz w:val="24"/>
                <w:szCs w:val="24"/>
              </w:rPr>
              <w:t>ями шириной 0,15 м в виде восьмиугольников, стороны которых нанесены на расстоянии не менее 2,0 м от крайних габаритных точек ВС.</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7"/>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Измерения</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044013">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firstLine="307"/>
              <w:jc w:val="both"/>
              <w:rPr>
                <w:b/>
                <w:sz w:val="24"/>
                <w:szCs w:val="24"/>
              </w:rPr>
            </w:pPr>
            <w:r w:rsidRPr="00824D6C">
              <w:rPr>
                <w:sz w:val="24"/>
                <w:szCs w:val="24"/>
              </w:rPr>
              <w:t>На покрытиях площадок противообледени</w:t>
            </w:r>
            <w:r w:rsidR="00044013">
              <w:rPr>
                <w:sz w:val="24"/>
                <w:szCs w:val="24"/>
              </w:rPr>
              <w:t>-</w:t>
            </w:r>
            <w:r w:rsidRPr="00824D6C">
              <w:rPr>
                <w:sz w:val="24"/>
                <w:szCs w:val="24"/>
              </w:rPr>
              <w:t>тельной обработки ВС (мест стоянок), примыка</w:t>
            </w:r>
            <w:r w:rsidR="00992F0F">
              <w:rPr>
                <w:sz w:val="24"/>
                <w:szCs w:val="24"/>
              </w:rPr>
              <w:t>-</w:t>
            </w:r>
            <w:r w:rsidRPr="00824D6C">
              <w:rPr>
                <w:sz w:val="24"/>
                <w:szCs w:val="24"/>
              </w:rPr>
              <w:t>ющих к РД, в дополнение к маркировке МС должна быть нанесена маркировка промежуточ</w:t>
            </w:r>
            <w:r w:rsidR="00992F0F">
              <w:rPr>
                <w:sz w:val="24"/>
                <w:szCs w:val="24"/>
              </w:rPr>
              <w:t>-</w:t>
            </w:r>
            <w:r w:rsidRPr="00824D6C">
              <w:rPr>
                <w:sz w:val="24"/>
                <w:szCs w:val="24"/>
              </w:rPr>
              <w:t>ных мест ожидания.</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4.37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38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firstLine="307"/>
              <w:jc w:val="both"/>
              <w:rPr>
                <w:sz w:val="24"/>
                <w:szCs w:val="24"/>
              </w:rPr>
            </w:pPr>
            <w:r w:rsidRPr="00824D6C">
              <w:rPr>
                <w:sz w:val="24"/>
                <w:szCs w:val="24"/>
              </w:rPr>
              <w:t xml:space="preserve">Маркировочные знаки перрона и </w:t>
            </w:r>
            <w:r w:rsidR="00992F0F">
              <w:rPr>
                <w:sz w:val="24"/>
                <w:szCs w:val="24"/>
              </w:rPr>
              <w:t>МС</w:t>
            </w:r>
            <w:r w:rsidRPr="00824D6C">
              <w:rPr>
                <w:sz w:val="24"/>
                <w:szCs w:val="24"/>
              </w:rPr>
              <w:t xml:space="preserve"> должны быть следующих цветов:</w:t>
            </w:r>
          </w:p>
          <w:p w:rsidR="00700060" w:rsidRPr="00824D6C" w:rsidRDefault="00700060" w:rsidP="00700060">
            <w:pPr>
              <w:jc w:val="both"/>
              <w:rPr>
                <w:sz w:val="24"/>
                <w:szCs w:val="24"/>
              </w:rPr>
            </w:pPr>
            <w:r w:rsidRPr="00824D6C">
              <w:rPr>
                <w:sz w:val="24"/>
                <w:szCs w:val="24"/>
              </w:rPr>
              <w:t xml:space="preserve">   желтого (оранжевого) - для осей руления ВС, Т-образных знаков места остановки ВС и номеров стоянок;</w:t>
            </w:r>
          </w:p>
          <w:p w:rsidR="00700060" w:rsidRPr="00824D6C" w:rsidRDefault="00700060" w:rsidP="00700060">
            <w:pPr>
              <w:jc w:val="both"/>
              <w:rPr>
                <w:sz w:val="24"/>
                <w:szCs w:val="24"/>
              </w:rPr>
            </w:pPr>
            <w:r w:rsidRPr="00824D6C">
              <w:rPr>
                <w:sz w:val="24"/>
                <w:szCs w:val="24"/>
              </w:rPr>
              <w:t xml:space="preserve">   красного - для линий контуров зон обслуживания ВС;</w:t>
            </w:r>
          </w:p>
          <w:p w:rsidR="00700060" w:rsidRPr="00824D6C" w:rsidRDefault="00700060" w:rsidP="00700060">
            <w:pPr>
              <w:jc w:val="both"/>
              <w:rPr>
                <w:sz w:val="24"/>
                <w:szCs w:val="24"/>
              </w:rPr>
            </w:pPr>
            <w:r w:rsidRPr="00824D6C">
              <w:rPr>
                <w:sz w:val="24"/>
                <w:szCs w:val="24"/>
              </w:rPr>
              <w:t xml:space="preserve">   белого - для путей движения и знаков остановки спецавтотранспорта.</w:t>
            </w:r>
          </w:p>
          <w:p w:rsidR="006E359B" w:rsidRDefault="00700060" w:rsidP="006E359B">
            <w:pPr>
              <w:ind w:firstLine="307"/>
              <w:jc w:val="both"/>
              <w:rPr>
                <w:sz w:val="24"/>
                <w:szCs w:val="24"/>
              </w:rPr>
            </w:pPr>
            <w:r w:rsidRPr="00824D6C">
              <w:rPr>
                <w:sz w:val="24"/>
                <w:szCs w:val="24"/>
              </w:rPr>
              <w:t>Пути движения спецавтотранспорта</w:t>
            </w:r>
            <w:r w:rsidR="00992F0F">
              <w:rPr>
                <w:sz w:val="24"/>
                <w:szCs w:val="24"/>
              </w:rPr>
              <w:t xml:space="preserve"> для аэрод</w:t>
            </w:r>
            <w:r w:rsidR="00CC7A3C">
              <w:rPr>
                <w:sz w:val="24"/>
                <w:szCs w:val="24"/>
              </w:rPr>
              <w:t>-</w:t>
            </w:r>
            <w:r w:rsidR="00992F0F">
              <w:rPr>
                <w:sz w:val="24"/>
                <w:szCs w:val="24"/>
              </w:rPr>
              <w:t xml:space="preserve">ромов всех классов </w:t>
            </w:r>
            <w:r w:rsidR="006E359B">
              <w:rPr>
                <w:sz w:val="24"/>
                <w:szCs w:val="24"/>
              </w:rPr>
              <w:t>маркируются двумя сплошны</w:t>
            </w:r>
            <w:r w:rsidR="00CC7A3C">
              <w:rPr>
                <w:sz w:val="24"/>
                <w:szCs w:val="24"/>
              </w:rPr>
              <w:t>-</w:t>
            </w:r>
            <w:r w:rsidR="006E359B">
              <w:rPr>
                <w:sz w:val="24"/>
                <w:szCs w:val="24"/>
              </w:rPr>
              <w:t>ми линиями шириной 0,1 м</w:t>
            </w:r>
            <w:r w:rsidRPr="00824D6C">
              <w:rPr>
                <w:sz w:val="24"/>
                <w:szCs w:val="24"/>
              </w:rPr>
              <w:t xml:space="preserve">, </w:t>
            </w:r>
            <w:r w:rsidR="006E359B">
              <w:rPr>
                <w:sz w:val="24"/>
                <w:szCs w:val="24"/>
              </w:rPr>
              <w:t>обозначающими ши</w:t>
            </w:r>
            <w:r w:rsidR="00CC7A3C">
              <w:rPr>
                <w:sz w:val="24"/>
                <w:szCs w:val="24"/>
              </w:rPr>
              <w:t>-</w:t>
            </w:r>
            <w:r w:rsidR="006E359B">
              <w:rPr>
                <w:sz w:val="24"/>
                <w:szCs w:val="24"/>
              </w:rPr>
              <w:t>рину проезжей части равной 7,0 м – при двусто</w:t>
            </w:r>
            <w:r w:rsidR="00CC7A3C">
              <w:rPr>
                <w:sz w:val="24"/>
                <w:szCs w:val="24"/>
              </w:rPr>
              <w:t>-</w:t>
            </w:r>
            <w:r w:rsidR="006E359B">
              <w:rPr>
                <w:sz w:val="24"/>
                <w:szCs w:val="24"/>
              </w:rPr>
              <w:t>роннем движении спецмашин и 3,5 м – при одно</w:t>
            </w:r>
            <w:r w:rsidR="00CC7A3C">
              <w:rPr>
                <w:sz w:val="24"/>
                <w:szCs w:val="24"/>
              </w:rPr>
              <w:t>-</w:t>
            </w:r>
            <w:r w:rsidR="006E359B">
              <w:rPr>
                <w:sz w:val="24"/>
                <w:szCs w:val="24"/>
              </w:rPr>
              <w:t>стороннем движении. Двусторонние пути марки</w:t>
            </w:r>
            <w:r w:rsidR="00CC7A3C">
              <w:rPr>
                <w:sz w:val="24"/>
                <w:szCs w:val="24"/>
              </w:rPr>
              <w:t>-</w:t>
            </w:r>
            <w:r w:rsidR="006E359B">
              <w:rPr>
                <w:sz w:val="24"/>
                <w:szCs w:val="24"/>
              </w:rPr>
              <w:t>руются разделительной пунктирной линией шириной 0,1 м и шагом 1,0 м.</w:t>
            </w:r>
          </w:p>
          <w:p w:rsidR="00D16286" w:rsidRDefault="006E359B" w:rsidP="006E359B">
            <w:pPr>
              <w:ind w:firstLine="307"/>
              <w:jc w:val="both"/>
              <w:rPr>
                <w:sz w:val="24"/>
                <w:szCs w:val="24"/>
              </w:rPr>
            </w:pPr>
            <w:r>
              <w:rPr>
                <w:sz w:val="24"/>
                <w:szCs w:val="24"/>
              </w:rPr>
              <w:t>Односторонние и двусторонние пути движения спецавтотранспорта могут наносится как перед стоящими ВС, так и за ними, на расстоянии не менее 2,0 м от крайних точек эксплуатируемых ВС.</w:t>
            </w:r>
          </w:p>
          <w:p w:rsidR="00D16286" w:rsidRDefault="00D16286" w:rsidP="006E359B">
            <w:pPr>
              <w:ind w:firstLine="307"/>
              <w:jc w:val="both"/>
              <w:rPr>
                <w:sz w:val="24"/>
                <w:szCs w:val="24"/>
              </w:rPr>
            </w:pPr>
            <w:r>
              <w:rPr>
                <w:sz w:val="24"/>
                <w:szCs w:val="24"/>
              </w:rPr>
              <w:t>В местах разрешенного въезда спецавтотранс</w:t>
            </w:r>
            <w:r w:rsidR="00CC7A3C">
              <w:rPr>
                <w:sz w:val="24"/>
                <w:szCs w:val="24"/>
              </w:rPr>
              <w:t>-</w:t>
            </w:r>
            <w:r>
              <w:rPr>
                <w:sz w:val="24"/>
                <w:szCs w:val="24"/>
              </w:rPr>
              <w:lastRenderedPageBreak/>
              <w:t>порта в промежуток между стоянками ВС сплош</w:t>
            </w:r>
            <w:r w:rsidR="00CC7A3C">
              <w:rPr>
                <w:sz w:val="24"/>
                <w:szCs w:val="24"/>
              </w:rPr>
              <w:t>-</w:t>
            </w:r>
            <w:r>
              <w:rPr>
                <w:sz w:val="24"/>
                <w:szCs w:val="24"/>
              </w:rPr>
              <w:t>ная линия прерывается и заменяется пунктирной.</w:t>
            </w:r>
          </w:p>
          <w:p w:rsidR="00700060" w:rsidRDefault="00D16286" w:rsidP="00D16286">
            <w:pPr>
              <w:ind w:firstLine="307"/>
              <w:jc w:val="both"/>
              <w:rPr>
                <w:sz w:val="24"/>
                <w:szCs w:val="24"/>
              </w:rPr>
            </w:pPr>
            <w:r>
              <w:rPr>
                <w:sz w:val="24"/>
                <w:szCs w:val="24"/>
              </w:rPr>
              <w:t>В промежуток между местами стоянок ВС мар</w:t>
            </w:r>
            <w:r w:rsidR="00CC7A3C">
              <w:rPr>
                <w:sz w:val="24"/>
                <w:szCs w:val="24"/>
              </w:rPr>
              <w:t>-</w:t>
            </w:r>
            <w:r>
              <w:rPr>
                <w:sz w:val="24"/>
                <w:szCs w:val="24"/>
              </w:rPr>
              <w:t>кируется Т-образный знак, обозначающий место остановки спецавтотранспорта перед подъездом к ВС для его обслуживания. Знак «Т» располагается на расстоянии не ближе 10 м от крайних габа</w:t>
            </w:r>
            <w:r w:rsidR="00CC7A3C">
              <w:rPr>
                <w:sz w:val="24"/>
                <w:szCs w:val="24"/>
              </w:rPr>
              <w:t>-</w:t>
            </w:r>
            <w:r>
              <w:rPr>
                <w:sz w:val="24"/>
                <w:szCs w:val="24"/>
              </w:rPr>
              <w:t>ритных точек стоящих рядом ВС Форма и размеры Т-образного знака места остановки спецавтотран</w:t>
            </w:r>
            <w:r w:rsidR="00CC7A3C">
              <w:rPr>
                <w:sz w:val="24"/>
                <w:szCs w:val="24"/>
              </w:rPr>
              <w:t>-</w:t>
            </w:r>
            <w:r>
              <w:rPr>
                <w:sz w:val="24"/>
                <w:szCs w:val="24"/>
              </w:rPr>
              <w:t>спорта прив</w:t>
            </w:r>
            <w:r w:rsidR="00CC7A3C">
              <w:rPr>
                <w:sz w:val="24"/>
                <w:szCs w:val="24"/>
              </w:rPr>
              <w:t>е</w:t>
            </w:r>
            <w:r>
              <w:rPr>
                <w:sz w:val="24"/>
                <w:szCs w:val="24"/>
              </w:rPr>
              <w:t xml:space="preserve">дены на рисунке 1 приложения № 10 к </w:t>
            </w:r>
            <w:r w:rsidR="006102E1">
              <w:rPr>
                <w:sz w:val="24"/>
                <w:szCs w:val="24"/>
              </w:rPr>
              <w:t>ФАП.</w:t>
            </w:r>
          </w:p>
          <w:p w:rsidR="00D16286" w:rsidRDefault="00D16286" w:rsidP="00D16286">
            <w:pPr>
              <w:ind w:firstLine="307"/>
              <w:jc w:val="both"/>
              <w:rPr>
                <w:sz w:val="24"/>
                <w:szCs w:val="24"/>
              </w:rPr>
            </w:pPr>
            <w:r>
              <w:rPr>
                <w:sz w:val="24"/>
                <w:szCs w:val="24"/>
              </w:rPr>
              <w:t>Якорные крепления на МС имеют маркировку в виде круга кр</w:t>
            </w:r>
            <w:r w:rsidR="00CC7A3C">
              <w:rPr>
                <w:sz w:val="24"/>
                <w:szCs w:val="24"/>
              </w:rPr>
              <w:t>а</w:t>
            </w:r>
            <w:r>
              <w:rPr>
                <w:sz w:val="24"/>
                <w:szCs w:val="24"/>
              </w:rPr>
              <w:t>сного (оранжевого) цвета диаметром 0,5 м.</w:t>
            </w:r>
          </w:p>
          <w:p w:rsidR="00D16286" w:rsidRPr="00824D6C" w:rsidRDefault="00D16286" w:rsidP="00D16286">
            <w:pPr>
              <w:ind w:firstLine="307"/>
              <w:jc w:val="both"/>
              <w:rPr>
                <w:b/>
                <w:sz w:val="24"/>
                <w:szCs w:val="24"/>
              </w:rPr>
            </w:pPr>
            <w:r>
              <w:rPr>
                <w:sz w:val="24"/>
                <w:szCs w:val="24"/>
              </w:rPr>
              <w:t>Заземляющие устройства на МС имеют марки</w:t>
            </w:r>
            <w:r w:rsidR="00CC7A3C">
              <w:rPr>
                <w:sz w:val="24"/>
                <w:szCs w:val="24"/>
              </w:rPr>
              <w:t>-</w:t>
            </w:r>
            <w:r>
              <w:rPr>
                <w:sz w:val="24"/>
                <w:szCs w:val="24"/>
              </w:rPr>
              <w:t xml:space="preserve">ровку в виде круга  </w:t>
            </w:r>
            <w:r w:rsidR="00CC7A3C">
              <w:rPr>
                <w:sz w:val="24"/>
                <w:szCs w:val="24"/>
              </w:rPr>
              <w:t>красного (оранжевого) цвета диаметром 0,3 м с обводкой кольцом белого цвета шириной 0,1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4.38</w:t>
            </w:r>
          </w:p>
          <w:p w:rsidR="00700060" w:rsidRPr="00824D6C" w:rsidRDefault="00700060" w:rsidP="00700060">
            <w:pPr>
              <w:ind w:left="-57" w:right="-57"/>
              <w:jc w:val="center"/>
              <w:rPr>
                <w:sz w:val="24"/>
                <w:szCs w:val="24"/>
              </w:rPr>
            </w:pP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 xml:space="preserve">Цвет маркировочных знаков на перроне: </w:t>
            </w:r>
          </w:p>
          <w:p w:rsidR="00700060" w:rsidRPr="00824D6C" w:rsidRDefault="00700060" w:rsidP="00700060">
            <w:pPr>
              <w:jc w:val="both"/>
              <w:rPr>
                <w:sz w:val="24"/>
                <w:szCs w:val="24"/>
              </w:rPr>
            </w:pPr>
            <w:r w:rsidRPr="00824D6C">
              <w:rPr>
                <w:sz w:val="24"/>
                <w:szCs w:val="24"/>
              </w:rPr>
              <w:t xml:space="preserve">  оси руления, Т-образные знаки мест остановки ВС и номера стоянок – желтый;</w:t>
            </w:r>
          </w:p>
          <w:p w:rsidR="00700060" w:rsidRPr="00824D6C" w:rsidRDefault="00700060" w:rsidP="00700060">
            <w:pPr>
              <w:jc w:val="both"/>
              <w:rPr>
                <w:sz w:val="24"/>
                <w:szCs w:val="24"/>
              </w:rPr>
            </w:pPr>
            <w:r w:rsidRPr="00824D6C">
              <w:rPr>
                <w:sz w:val="24"/>
                <w:szCs w:val="24"/>
              </w:rPr>
              <w:t xml:space="preserve"> линии контура зоны обслуживания – красный;</w:t>
            </w:r>
          </w:p>
          <w:p w:rsidR="00700060" w:rsidRPr="00824D6C" w:rsidRDefault="00700060" w:rsidP="00044013">
            <w:pPr>
              <w:jc w:val="both"/>
              <w:rPr>
                <w:sz w:val="24"/>
                <w:szCs w:val="24"/>
              </w:rPr>
            </w:pPr>
            <w:r w:rsidRPr="00824D6C">
              <w:rPr>
                <w:sz w:val="24"/>
                <w:szCs w:val="24"/>
              </w:rPr>
              <w:t xml:space="preserve">  пути движения и знаков остановки спецавтотранспорта - белый.</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044013">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p w:rsidR="00700060" w:rsidRPr="00824D6C" w:rsidRDefault="00700060" w:rsidP="00700060">
            <w:pPr>
              <w:rPr>
                <w:sz w:val="24"/>
                <w:szCs w:val="24"/>
              </w:rPr>
            </w:pPr>
            <w:r w:rsidRPr="00824D6C">
              <w:rPr>
                <w:sz w:val="24"/>
                <w:szCs w:val="24"/>
              </w:rPr>
              <w:t>Измерение</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044013">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39</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b/>
                <w:sz w:val="24"/>
                <w:szCs w:val="24"/>
              </w:rPr>
            </w:pPr>
            <w:r w:rsidRPr="00824D6C">
              <w:rPr>
                <w:b/>
                <w:sz w:val="24"/>
                <w:szCs w:val="24"/>
              </w:rPr>
              <w:t>Маркировка грунтовых ВПП</w:t>
            </w:r>
          </w:p>
          <w:p w:rsidR="00700060" w:rsidRPr="00824D6C" w:rsidRDefault="00700060" w:rsidP="00700060">
            <w:pPr>
              <w:jc w:val="both"/>
              <w:rPr>
                <w:b/>
                <w:sz w:val="24"/>
                <w:szCs w:val="24"/>
              </w:rPr>
            </w:pPr>
          </w:p>
          <w:p w:rsidR="00700060" w:rsidRPr="00824D6C" w:rsidRDefault="00700060" w:rsidP="006102E1">
            <w:pPr>
              <w:pStyle w:val="af2"/>
              <w:spacing w:after="0"/>
              <w:ind w:left="0" w:right="-1" w:firstLine="307"/>
              <w:jc w:val="both"/>
              <w:rPr>
                <w:sz w:val="24"/>
                <w:szCs w:val="24"/>
              </w:rPr>
            </w:pPr>
            <w:r w:rsidRPr="00824D6C">
              <w:rPr>
                <w:sz w:val="24"/>
                <w:szCs w:val="24"/>
              </w:rPr>
              <w:t>Грунтовые ВПП аэродромов должны иметь маркировочные знаки (маркировку)</w:t>
            </w:r>
            <w:r w:rsidR="00C92A04">
              <w:rPr>
                <w:sz w:val="24"/>
                <w:szCs w:val="24"/>
              </w:rPr>
              <w:t>, указанные</w:t>
            </w:r>
            <w:r w:rsidRPr="00824D6C">
              <w:rPr>
                <w:sz w:val="24"/>
                <w:szCs w:val="24"/>
              </w:rPr>
              <w:t xml:space="preserve"> в приложени</w:t>
            </w:r>
            <w:r w:rsidR="00C92A04">
              <w:rPr>
                <w:sz w:val="24"/>
                <w:szCs w:val="24"/>
              </w:rPr>
              <w:t>и</w:t>
            </w:r>
            <w:r w:rsidRPr="00824D6C">
              <w:rPr>
                <w:sz w:val="24"/>
                <w:szCs w:val="24"/>
              </w:rPr>
              <w:t xml:space="preserve"> № 1</w:t>
            </w:r>
            <w:r w:rsidR="00C92A04">
              <w:rPr>
                <w:sz w:val="24"/>
                <w:szCs w:val="24"/>
              </w:rPr>
              <w:t>2</w:t>
            </w:r>
            <w:r w:rsidRPr="00824D6C">
              <w:rPr>
                <w:sz w:val="24"/>
                <w:szCs w:val="24"/>
              </w:rPr>
              <w:t xml:space="preserve"> к </w:t>
            </w:r>
            <w:r w:rsidR="006102E1">
              <w:rPr>
                <w:sz w:val="24"/>
                <w:szCs w:val="24"/>
              </w:rPr>
              <w:t>ФАП</w:t>
            </w:r>
            <w:r w:rsidRPr="00824D6C">
              <w:rPr>
                <w:sz w:val="24"/>
                <w:szCs w:val="24"/>
              </w:rPr>
              <w:t>.</w:t>
            </w:r>
          </w:p>
          <w:p w:rsidR="00700060" w:rsidRPr="00824D6C" w:rsidRDefault="00700060" w:rsidP="006102E1">
            <w:pPr>
              <w:pStyle w:val="af2"/>
              <w:spacing w:after="0"/>
              <w:ind w:left="0" w:right="-1" w:firstLine="307"/>
              <w:jc w:val="both"/>
              <w:rPr>
                <w:sz w:val="24"/>
                <w:szCs w:val="24"/>
              </w:rPr>
            </w:pPr>
            <w:r w:rsidRPr="00824D6C">
              <w:rPr>
                <w:sz w:val="24"/>
                <w:szCs w:val="24"/>
              </w:rPr>
              <w:t>Характеристика маркировочных знаков и маркеров для маркировки грунтовых ВПП приведены в приложении № 1</w:t>
            </w:r>
            <w:r w:rsidR="00AB4842">
              <w:rPr>
                <w:sz w:val="24"/>
                <w:szCs w:val="24"/>
              </w:rPr>
              <w:t>2</w:t>
            </w:r>
            <w:r w:rsidRPr="00824D6C">
              <w:rPr>
                <w:sz w:val="24"/>
                <w:szCs w:val="24"/>
              </w:rPr>
              <w:t xml:space="preserve"> к </w:t>
            </w:r>
            <w:r w:rsidR="006102E1">
              <w:rPr>
                <w:sz w:val="24"/>
                <w:szCs w:val="24"/>
              </w:rPr>
              <w:t>ФАП</w:t>
            </w:r>
            <w:r w:rsidRPr="00824D6C">
              <w:rPr>
                <w:sz w:val="24"/>
                <w:szCs w:val="24"/>
              </w:rPr>
              <w:t>.</w:t>
            </w:r>
          </w:p>
          <w:p w:rsidR="00700060" w:rsidRPr="00824D6C" w:rsidRDefault="00700060" w:rsidP="00AB4842">
            <w:pPr>
              <w:pStyle w:val="af2"/>
              <w:ind w:left="0" w:right="-1" w:firstLine="307"/>
              <w:jc w:val="both"/>
              <w:rPr>
                <w:sz w:val="24"/>
                <w:szCs w:val="24"/>
              </w:rPr>
            </w:pPr>
            <w:r w:rsidRPr="00824D6C">
              <w:rPr>
                <w:sz w:val="24"/>
                <w:szCs w:val="24"/>
              </w:rPr>
              <w:t xml:space="preserve">Размещение маркировочных знаков должно соответствовать схемам, </w:t>
            </w:r>
            <w:r w:rsidR="00AB4842">
              <w:rPr>
                <w:sz w:val="24"/>
                <w:szCs w:val="24"/>
              </w:rPr>
              <w:t>изображенным н</w:t>
            </w:r>
            <w:r w:rsidRPr="00824D6C">
              <w:rPr>
                <w:sz w:val="24"/>
                <w:szCs w:val="24"/>
              </w:rPr>
              <w:t xml:space="preserve">а рисунках 1 и </w:t>
            </w:r>
            <w:r w:rsidR="00AB4842">
              <w:rPr>
                <w:sz w:val="24"/>
                <w:szCs w:val="24"/>
              </w:rPr>
              <w:t>2 приложения № 12</w:t>
            </w:r>
            <w:r w:rsidRPr="00824D6C">
              <w:rPr>
                <w:sz w:val="24"/>
                <w:szCs w:val="24"/>
              </w:rPr>
              <w:t xml:space="preserve"> к </w:t>
            </w:r>
            <w:r w:rsidR="006102E1">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4.39</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40</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ind w:firstLine="307"/>
              <w:jc w:val="both"/>
              <w:rPr>
                <w:b/>
                <w:sz w:val="24"/>
                <w:szCs w:val="24"/>
              </w:rPr>
            </w:pPr>
            <w:r w:rsidRPr="00824D6C">
              <w:rPr>
                <w:sz w:val="24"/>
                <w:szCs w:val="24"/>
              </w:rPr>
              <w:t>Маркировка посадочного «Т» должна быть расположена в 3 – 15 м от боковой границы ГВПП с левой стороны по направлению посадки ВС и на расстоянии от начала ГВПП: 200 м для ГВПП класса А, Б и В, 150 м – класса Г, 100 м – класса Д, 50 м – класса Е.</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4.40</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AB4842">
            <w:pPr>
              <w:ind w:firstLine="307"/>
              <w:jc w:val="both"/>
              <w:rPr>
                <w:b/>
                <w:sz w:val="24"/>
                <w:szCs w:val="24"/>
              </w:rPr>
            </w:pPr>
            <w:r w:rsidRPr="00824D6C">
              <w:rPr>
                <w:sz w:val="24"/>
                <w:szCs w:val="24"/>
              </w:rPr>
              <w:t xml:space="preserve">Угловые маркировочные знаки должны быть расположены по углам ГВПП классов А </w:t>
            </w:r>
            <w:r w:rsidR="006102E1">
              <w:rPr>
                <w:sz w:val="24"/>
                <w:szCs w:val="24"/>
              </w:rPr>
              <w:t>-</w:t>
            </w:r>
            <w:r w:rsidRPr="00824D6C">
              <w:rPr>
                <w:sz w:val="24"/>
                <w:szCs w:val="24"/>
              </w:rPr>
              <w:t xml:space="preserve"> Д, (рисунок 1 приложения № 1</w:t>
            </w:r>
            <w:r w:rsidR="00AB4842">
              <w:rPr>
                <w:sz w:val="24"/>
                <w:szCs w:val="24"/>
              </w:rPr>
              <w:t>2</w:t>
            </w:r>
            <w:r w:rsidRPr="00824D6C">
              <w:rPr>
                <w:sz w:val="24"/>
                <w:szCs w:val="24"/>
              </w:rPr>
              <w:t xml:space="preserve"> к </w:t>
            </w:r>
            <w:r w:rsidR="006102E1">
              <w:rPr>
                <w:sz w:val="24"/>
                <w:szCs w:val="24"/>
              </w:rPr>
              <w:t>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ind w:firstLine="307"/>
              <w:jc w:val="both"/>
              <w:rPr>
                <w:b/>
                <w:sz w:val="24"/>
                <w:szCs w:val="24"/>
              </w:rPr>
            </w:pPr>
            <w:r w:rsidRPr="00824D6C">
              <w:rPr>
                <w:sz w:val="24"/>
                <w:szCs w:val="24"/>
              </w:rPr>
              <w:t>Осевой маркировочный знак устанавливается заподлицо с поверхностью грунта на продолжении осевой линии ГВПП классов А – Д на расстояниях 200 и 400 м от ее начала.</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b/>
                <w:sz w:val="24"/>
                <w:szCs w:val="24"/>
              </w:rPr>
            </w:pPr>
            <w:r w:rsidRPr="00824D6C">
              <w:rPr>
                <w:b/>
                <w:sz w:val="24"/>
                <w:szCs w:val="24"/>
              </w:rPr>
              <w:t>Маркировка для обозначения зон ограниченного использования</w:t>
            </w:r>
          </w:p>
          <w:p w:rsidR="00700060" w:rsidRPr="00824D6C" w:rsidRDefault="00700060" w:rsidP="00700060">
            <w:pPr>
              <w:jc w:val="both"/>
              <w:rPr>
                <w:sz w:val="24"/>
                <w:szCs w:val="24"/>
              </w:rPr>
            </w:pPr>
          </w:p>
          <w:p w:rsidR="00700060" w:rsidRPr="00824D6C" w:rsidRDefault="00700060" w:rsidP="00AB4842">
            <w:pPr>
              <w:ind w:firstLine="307"/>
              <w:jc w:val="both"/>
              <w:rPr>
                <w:sz w:val="24"/>
                <w:szCs w:val="24"/>
              </w:rPr>
            </w:pPr>
            <w:r w:rsidRPr="00824D6C">
              <w:rPr>
                <w:sz w:val="24"/>
                <w:szCs w:val="24"/>
              </w:rPr>
              <w:t>На ВПП, РД или их отдельных участках, которые постоянно или временно закрыты для движения всех ВС, должна быть  предусмотрена маркировка, указывающая на их закрытие.</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4.43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ind w:firstLine="307"/>
              <w:jc w:val="both"/>
              <w:rPr>
                <w:b/>
                <w:sz w:val="24"/>
                <w:szCs w:val="24"/>
              </w:rPr>
            </w:pPr>
            <w:r w:rsidRPr="00824D6C">
              <w:rPr>
                <w:sz w:val="24"/>
                <w:szCs w:val="24"/>
              </w:rPr>
              <w:t>Маркировка закрытых для движения ВПП или отдельных участков ВПП должна быть нанесена на их концах, а если их протяженность более 300 м - дополнительно с интервалами, не превышаю</w:t>
            </w:r>
            <w:r w:rsidR="00AB4842">
              <w:rPr>
                <w:sz w:val="24"/>
                <w:szCs w:val="24"/>
              </w:rPr>
              <w:t>-</w:t>
            </w:r>
            <w:r w:rsidRPr="00824D6C">
              <w:rPr>
                <w:sz w:val="24"/>
                <w:szCs w:val="24"/>
              </w:rPr>
              <w:t>щими 300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ind w:firstLine="307"/>
              <w:jc w:val="both"/>
              <w:rPr>
                <w:b/>
                <w:sz w:val="24"/>
                <w:szCs w:val="24"/>
              </w:rPr>
            </w:pPr>
            <w:r w:rsidRPr="00824D6C">
              <w:rPr>
                <w:sz w:val="24"/>
                <w:szCs w:val="24"/>
              </w:rPr>
              <w:t>Маркировка закрытых РД должна быть нанесена на каждом конце РД или ее отдельного закрытого участка.</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pStyle w:val="af2"/>
              <w:spacing w:after="0"/>
              <w:ind w:left="0" w:firstLine="307"/>
              <w:jc w:val="both"/>
              <w:rPr>
                <w:sz w:val="24"/>
                <w:szCs w:val="24"/>
              </w:rPr>
            </w:pPr>
            <w:r w:rsidRPr="00824D6C">
              <w:rPr>
                <w:sz w:val="24"/>
                <w:szCs w:val="24"/>
              </w:rPr>
              <w:t>Маркировка, указывающая на закрытие ИВПП или РД с искусственным покрытием, имеет форму креста, минимальные размеры которого приведены на рисунке 10 приложения № 1</w:t>
            </w:r>
            <w:r w:rsidR="00AB4842">
              <w:rPr>
                <w:sz w:val="24"/>
                <w:szCs w:val="24"/>
              </w:rPr>
              <w:t>0</w:t>
            </w:r>
            <w:r w:rsidRPr="00824D6C">
              <w:rPr>
                <w:sz w:val="24"/>
                <w:szCs w:val="24"/>
              </w:rPr>
              <w:t xml:space="preserve"> к </w:t>
            </w:r>
            <w:r w:rsidR="006102E1">
              <w:rPr>
                <w:sz w:val="24"/>
                <w:szCs w:val="24"/>
              </w:rPr>
              <w:t>ФАП</w:t>
            </w:r>
            <w:r w:rsidRPr="00824D6C">
              <w:rPr>
                <w:sz w:val="24"/>
                <w:szCs w:val="24"/>
              </w:rPr>
              <w:t xml:space="preserve">. Маркировка должна быть белого цвета для ВПП и желтого - для РД. </w:t>
            </w:r>
          </w:p>
          <w:p w:rsidR="00700060" w:rsidRPr="00824D6C" w:rsidRDefault="00700060" w:rsidP="006102E1">
            <w:pPr>
              <w:pStyle w:val="af2"/>
              <w:spacing w:after="0"/>
              <w:ind w:left="0" w:firstLine="307"/>
              <w:jc w:val="both"/>
              <w:rPr>
                <w:sz w:val="24"/>
                <w:szCs w:val="24"/>
              </w:rPr>
            </w:pPr>
            <w:r w:rsidRPr="00824D6C">
              <w:rPr>
                <w:sz w:val="24"/>
                <w:szCs w:val="24"/>
              </w:rPr>
              <w:t xml:space="preserve">Зоны на ВПП и РД, временно закрытые для движения, допускается обозначать не только путем маркировки покрытия краской, но и с помощью других материалов. </w:t>
            </w:r>
          </w:p>
          <w:p w:rsidR="00700060" w:rsidRPr="00824D6C" w:rsidRDefault="00700060" w:rsidP="00292C90">
            <w:pPr>
              <w:pStyle w:val="af2"/>
              <w:spacing w:after="0"/>
              <w:ind w:left="0" w:firstLine="307"/>
              <w:jc w:val="both"/>
              <w:rPr>
                <w:sz w:val="24"/>
                <w:szCs w:val="24"/>
              </w:rPr>
            </w:pPr>
            <w:r w:rsidRPr="00824D6C">
              <w:rPr>
                <w:sz w:val="24"/>
                <w:szCs w:val="24"/>
              </w:rPr>
              <w:t>Закрытые для полетов ГВПП маркируются запрещающими знаками, выполняемы</w:t>
            </w:r>
            <w:r w:rsidR="00AB4842">
              <w:rPr>
                <w:sz w:val="24"/>
                <w:szCs w:val="24"/>
              </w:rPr>
              <w:t>ми</w:t>
            </w:r>
            <w:r w:rsidRPr="00824D6C">
              <w:rPr>
                <w:sz w:val="24"/>
                <w:szCs w:val="24"/>
              </w:rPr>
              <w:t xml:space="preserve"> в виде двух взаимно перпендикулярных полотнищ размером не менее 6,0 х 0,9 м желтого или белого </w:t>
            </w:r>
            <w:r w:rsidRPr="00824D6C">
              <w:rPr>
                <w:sz w:val="24"/>
                <w:szCs w:val="24"/>
              </w:rPr>
              <w:lastRenderedPageBreak/>
              <w:t>цвета по оси ГВПП с минимальным интервалом между знаками не более 300 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4.46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6102E1">
            <w:pPr>
              <w:ind w:firstLine="307"/>
              <w:jc w:val="both"/>
              <w:rPr>
                <w:b/>
                <w:sz w:val="24"/>
                <w:szCs w:val="24"/>
              </w:rPr>
            </w:pPr>
            <w:r w:rsidRPr="00824D6C">
              <w:rPr>
                <w:sz w:val="24"/>
                <w:szCs w:val="24"/>
              </w:rPr>
              <w:t>Если ВПП, РД или их отдельные участки пос</w:t>
            </w:r>
            <w:r w:rsidR="006102E1">
              <w:rPr>
                <w:sz w:val="24"/>
                <w:szCs w:val="24"/>
              </w:rPr>
              <w:t>-</w:t>
            </w:r>
            <w:r w:rsidRPr="00824D6C">
              <w:rPr>
                <w:sz w:val="24"/>
                <w:szCs w:val="24"/>
              </w:rPr>
              <w:t>тоянно закрыты для движения ВС, то вся имев</w:t>
            </w:r>
            <w:r w:rsidR="006102E1">
              <w:rPr>
                <w:sz w:val="24"/>
                <w:szCs w:val="24"/>
              </w:rPr>
              <w:t>-</w:t>
            </w:r>
            <w:r w:rsidRPr="00824D6C">
              <w:rPr>
                <w:sz w:val="24"/>
                <w:szCs w:val="24"/>
              </w:rPr>
              <w:t>шаяся на них маркировка устраняется (остаются только знаки, указанные в пункте 4.43</w:t>
            </w:r>
            <w:r w:rsidR="006102E1">
              <w:rPr>
                <w:sz w:val="24"/>
                <w:szCs w:val="24"/>
              </w:rPr>
              <w:t xml:space="preserve"> ФАП</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4.47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sz w:val="24"/>
                <w:szCs w:val="24"/>
              </w:rPr>
            </w:pPr>
            <w:r w:rsidRPr="00824D6C">
              <w:rPr>
                <w:b/>
                <w:sz w:val="24"/>
                <w:szCs w:val="24"/>
              </w:rPr>
              <w:t>Маркировка препятствий</w:t>
            </w:r>
          </w:p>
          <w:p w:rsidR="00700060" w:rsidRPr="00824D6C" w:rsidRDefault="00700060" w:rsidP="00700060">
            <w:pPr>
              <w:jc w:val="both"/>
              <w:rPr>
                <w:sz w:val="24"/>
                <w:szCs w:val="24"/>
              </w:rPr>
            </w:pPr>
          </w:p>
          <w:p w:rsidR="00700060" w:rsidRPr="00824D6C" w:rsidRDefault="00700060" w:rsidP="006102E1">
            <w:pPr>
              <w:ind w:firstLine="307"/>
              <w:jc w:val="both"/>
              <w:rPr>
                <w:sz w:val="24"/>
                <w:szCs w:val="24"/>
              </w:rPr>
            </w:pPr>
            <w:r w:rsidRPr="00824D6C">
              <w:rPr>
                <w:sz w:val="24"/>
                <w:szCs w:val="24"/>
              </w:rPr>
              <w:t xml:space="preserve">Неподвижные препятствия в виде зданий и </w:t>
            </w:r>
            <w:r w:rsidR="006102E1">
              <w:rPr>
                <w:sz w:val="24"/>
                <w:szCs w:val="24"/>
              </w:rPr>
              <w:t>со</w:t>
            </w:r>
            <w:r w:rsidR="00F52D17">
              <w:rPr>
                <w:sz w:val="24"/>
                <w:szCs w:val="24"/>
              </w:rPr>
              <w:t>-</w:t>
            </w:r>
            <w:r w:rsidR="006102E1">
              <w:rPr>
                <w:sz w:val="24"/>
                <w:szCs w:val="24"/>
              </w:rPr>
              <w:t>ору</w:t>
            </w:r>
            <w:r w:rsidRPr="00824D6C">
              <w:rPr>
                <w:sz w:val="24"/>
                <w:szCs w:val="24"/>
              </w:rPr>
              <w:t>жений, выступающие за внутреннюю гори</w:t>
            </w:r>
            <w:r w:rsidR="006102E1">
              <w:rPr>
                <w:sz w:val="24"/>
                <w:szCs w:val="24"/>
              </w:rPr>
              <w:t>-</w:t>
            </w:r>
            <w:r w:rsidRPr="00824D6C">
              <w:rPr>
                <w:sz w:val="24"/>
                <w:szCs w:val="24"/>
              </w:rPr>
              <w:t>зонтальную, коническую или переходную повер</w:t>
            </w:r>
            <w:r w:rsidR="006102E1">
              <w:rPr>
                <w:sz w:val="24"/>
                <w:szCs w:val="24"/>
              </w:rPr>
              <w:t>-</w:t>
            </w:r>
            <w:r w:rsidRPr="00824D6C">
              <w:rPr>
                <w:sz w:val="24"/>
                <w:szCs w:val="24"/>
              </w:rPr>
              <w:t>хность, а также за поверхность взлета или повер</w:t>
            </w:r>
            <w:r w:rsidR="006102E1">
              <w:rPr>
                <w:sz w:val="24"/>
                <w:szCs w:val="24"/>
              </w:rPr>
              <w:t>-</w:t>
            </w:r>
            <w:r w:rsidRPr="00824D6C">
              <w:rPr>
                <w:sz w:val="24"/>
                <w:szCs w:val="24"/>
              </w:rPr>
              <w:t>хность захода на посадку в пределах 4000 м от их нижних границ, должны иметь маркировку сог</w:t>
            </w:r>
            <w:r w:rsidR="006102E1">
              <w:rPr>
                <w:sz w:val="24"/>
                <w:szCs w:val="24"/>
              </w:rPr>
              <w:t>-</w:t>
            </w:r>
            <w:r w:rsidRPr="00824D6C">
              <w:rPr>
                <w:sz w:val="24"/>
                <w:szCs w:val="24"/>
              </w:rPr>
              <w:t xml:space="preserve">ласно пункту 4.51 </w:t>
            </w:r>
            <w:r w:rsidR="006102E1">
              <w:rPr>
                <w:sz w:val="24"/>
                <w:szCs w:val="24"/>
              </w:rPr>
              <w:t xml:space="preserve">ФАП </w:t>
            </w:r>
            <w:r w:rsidRPr="00824D6C">
              <w:rPr>
                <w:sz w:val="24"/>
                <w:szCs w:val="24"/>
              </w:rPr>
              <w:t>за исключением случаев, когда:</w:t>
            </w:r>
          </w:p>
          <w:p w:rsidR="00700060" w:rsidRPr="00824D6C" w:rsidRDefault="00700060" w:rsidP="00F52D17">
            <w:pPr>
              <w:ind w:firstLine="42"/>
              <w:jc w:val="both"/>
              <w:rPr>
                <w:sz w:val="24"/>
                <w:szCs w:val="24"/>
              </w:rPr>
            </w:pPr>
            <w:r w:rsidRPr="00824D6C">
              <w:rPr>
                <w:sz w:val="24"/>
                <w:szCs w:val="24"/>
              </w:rPr>
              <w:t xml:space="preserve">  препятствие затенено другим неподвижным препятствием;</w:t>
            </w:r>
          </w:p>
          <w:p w:rsidR="00700060" w:rsidRPr="00824D6C" w:rsidRDefault="00700060" w:rsidP="00700060">
            <w:pPr>
              <w:jc w:val="both"/>
              <w:rPr>
                <w:sz w:val="24"/>
                <w:szCs w:val="24"/>
              </w:rPr>
            </w:pPr>
            <w:r w:rsidRPr="00824D6C">
              <w:rPr>
                <w:sz w:val="24"/>
                <w:szCs w:val="24"/>
              </w:rPr>
              <w:t xml:space="preserve">  </w:t>
            </w:r>
            <w:r w:rsidR="00F52D17">
              <w:rPr>
                <w:sz w:val="24"/>
                <w:szCs w:val="24"/>
              </w:rPr>
              <w:t xml:space="preserve"> </w:t>
            </w:r>
            <w:r w:rsidRPr="00824D6C">
              <w:rPr>
                <w:sz w:val="24"/>
                <w:szCs w:val="24"/>
              </w:rPr>
              <w:t>препятствие светоограждено в дневное время заградительными огнями средней интенсивности типа А и его высота относительно уровня земли не превышает 150 м;</w:t>
            </w:r>
          </w:p>
          <w:p w:rsidR="00700060" w:rsidRPr="00824D6C" w:rsidRDefault="00700060" w:rsidP="00700060">
            <w:pPr>
              <w:jc w:val="both"/>
              <w:rPr>
                <w:sz w:val="24"/>
                <w:szCs w:val="24"/>
              </w:rPr>
            </w:pPr>
            <w:r w:rsidRPr="00824D6C">
              <w:rPr>
                <w:sz w:val="24"/>
                <w:szCs w:val="24"/>
              </w:rPr>
              <w:t xml:space="preserve">  </w:t>
            </w:r>
            <w:r w:rsidR="00F52D17">
              <w:rPr>
                <w:sz w:val="24"/>
                <w:szCs w:val="24"/>
              </w:rPr>
              <w:t xml:space="preserve"> </w:t>
            </w:r>
            <w:r w:rsidRPr="00824D6C">
              <w:rPr>
                <w:sz w:val="24"/>
                <w:szCs w:val="24"/>
              </w:rPr>
              <w:t xml:space="preserve">препятствие, указанное в абзаце втором </w:t>
            </w:r>
            <w:r w:rsidR="00F52D17">
              <w:rPr>
                <w:sz w:val="24"/>
                <w:szCs w:val="24"/>
              </w:rPr>
              <w:t xml:space="preserve">настоя-щего </w:t>
            </w:r>
            <w:r w:rsidRPr="00824D6C">
              <w:rPr>
                <w:sz w:val="24"/>
                <w:szCs w:val="24"/>
              </w:rPr>
              <w:t>пункта</w:t>
            </w:r>
            <w:r w:rsidR="00F52D17">
              <w:rPr>
                <w:sz w:val="24"/>
                <w:szCs w:val="24"/>
              </w:rPr>
              <w:t>,</w:t>
            </w:r>
            <w:r w:rsidRPr="00824D6C">
              <w:rPr>
                <w:sz w:val="24"/>
                <w:szCs w:val="24"/>
              </w:rPr>
              <w:t xml:space="preserve"> светоограждено в дневное время заградительными огнями высокой интенсивности;</w:t>
            </w:r>
          </w:p>
          <w:p w:rsidR="00700060" w:rsidRPr="00824D6C" w:rsidRDefault="00700060" w:rsidP="00700060">
            <w:pPr>
              <w:jc w:val="both"/>
              <w:rPr>
                <w:sz w:val="24"/>
                <w:szCs w:val="24"/>
              </w:rPr>
            </w:pPr>
            <w:r w:rsidRPr="00824D6C">
              <w:rPr>
                <w:sz w:val="24"/>
                <w:szCs w:val="24"/>
              </w:rPr>
              <w:t xml:space="preserve"> </w:t>
            </w:r>
            <w:r w:rsidR="00F52D17">
              <w:rPr>
                <w:sz w:val="24"/>
                <w:szCs w:val="24"/>
              </w:rPr>
              <w:t xml:space="preserve"> </w:t>
            </w:r>
            <w:r w:rsidRPr="00824D6C">
              <w:rPr>
                <w:sz w:val="24"/>
                <w:szCs w:val="24"/>
              </w:rPr>
              <w:t xml:space="preserve"> многочисленные препятствия в виде неподвиж</w:t>
            </w:r>
            <w:r w:rsidR="00A92F19">
              <w:rPr>
                <w:sz w:val="24"/>
                <w:szCs w:val="24"/>
              </w:rPr>
              <w:t>-</w:t>
            </w:r>
            <w:r w:rsidRPr="00824D6C">
              <w:rPr>
                <w:sz w:val="24"/>
                <w:szCs w:val="24"/>
              </w:rPr>
              <w:t>ных объектов или рельефа местности возвышают</w:t>
            </w:r>
            <w:r w:rsidR="00A92F19">
              <w:rPr>
                <w:sz w:val="24"/>
                <w:szCs w:val="24"/>
              </w:rPr>
              <w:t>-</w:t>
            </w:r>
            <w:r w:rsidRPr="00824D6C">
              <w:rPr>
                <w:sz w:val="24"/>
                <w:szCs w:val="24"/>
              </w:rPr>
              <w:t>ся над внутренней горизонтальной или коничес</w:t>
            </w:r>
            <w:r w:rsidR="00A92F19">
              <w:rPr>
                <w:sz w:val="24"/>
                <w:szCs w:val="24"/>
              </w:rPr>
              <w:t>-</w:t>
            </w:r>
            <w:r w:rsidRPr="00824D6C">
              <w:rPr>
                <w:sz w:val="24"/>
                <w:szCs w:val="24"/>
              </w:rPr>
              <w:t xml:space="preserve">кой поверхностями, однако правилами полетов введены специальные ограничения (полеты только по установленным маршрутам и/или зоны ограничения полетов) </w:t>
            </w:r>
            <w:r w:rsidRPr="00F52D17">
              <w:rPr>
                <w:sz w:val="24"/>
                <w:szCs w:val="24"/>
                <w:u w:val="single"/>
              </w:rPr>
              <w:t>или авиационное исследование свидетельствует о том, что эти препятствия не влияют на условия эксплуатации.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4.48</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 xml:space="preserve">Незатененные препятствия, выступающие за поверхности ограничения препятствий, маркированы, за исключением зданий городской застройки.  </w:t>
            </w:r>
          </w:p>
          <w:p w:rsidR="00700060" w:rsidRPr="00824D6C" w:rsidRDefault="00700060" w:rsidP="00700060">
            <w:pPr>
              <w:jc w:val="both"/>
              <w:rPr>
                <w:sz w:val="24"/>
                <w:szCs w:val="24"/>
              </w:rPr>
            </w:pPr>
          </w:p>
          <w:p w:rsidR="00700060" w:rsidRPr="00824D6C" w:rsidRDefault="00700060" w:rsidP="00700060">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p w:rsidR="00700060" w:rsidRPr="00824D6C" w:rsidRDefault="00700060" w:rsidP="00700060">
            <w:pPr>
              <w:rPr>
                <w:sz w:val="24"/>
                <w:szCs w:val="24"/>
              </w:rPr>
            </w:pPr>
          </w:p>
          <w:p w:rsidR="00700060" w:rsidRPr="00824D6C" w:rsidRDefault="00700060" w:rsidP="006102E1">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p w:rsidR="00700060" w:rsidRPr="00824D6C" w:rsidRDefault="00700060" w:rsidP="00700060">
            <w:pPr>
              <w:rPr>
                <w:sz w:val="24"/>
                <w:szCs w:val="24"/>
              </w:rPr>
            </w:pPr>
          </w:p>
          <w:p w:rsidR="00700060" w:rsidRPr="00824D6C" w:rsidRDefault="00700060" w:rsidP="006102E1">
            <w:pPr>
              <w:ind w:right="-108"/>
              <w:rPr>
                <w:sz w:val="24"/>
                <w:szCs w:val="24"/>
              </w:rPr>
            </w:pPr>
            <w:r w:rsidRPr="00824D6C">
              <w:rPr>
                <w:sz w:val="24"/>
                <w:szCs w:val="24"/>
              </w:rPr>
              <w:t>Рассмотре</w:t>
            </w:r>
            <w:r w:rsidR="006102E1">
              <w:rPr>
                <w:sz w:val="24"/>
                <w:szCs w:val="24"/>
              </w:rPr>
              <w:t>ние</w:t>
            </w: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6102E1">
            <w:pPr>
              <w:ind w:left="-108" w:right="-107"/>
              <w:jc w:val="center"/>
              <w:rPr>
                <w:sz w:val="24"/>
                <w:szCs w:val="24"/>
              </w:rPr>
            </w:pPr>
            <w:r w:rsidRPr="00824D6C">
              <w:rPr>
                <w:sz w:val="24"/>
                <w:szCs w:val="24"/>
              </w:rPr>
              <w:t xml:space="preserve">Акт обследования препятствий в </w:t>
            </w:r>
            <w:r w:rsidRPr="006102E1">
              <w:rPr>
                <w:sz w:val="24"/>
                <w:szCs w:val="24"/>
                <w:u w:val="single"/>
              </w:rPr>
              <w:t>районе аэродрома от____________.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49</w:t>
            </w:r>
          </w:p>
        </w:tc>
        <w:tc>
          <w:tcPr>
            <w:tcW w:w="5376" w:type="dxa"/>
            <w:tcBorders>
              <w:top w:val="single" w:sz="6" w:space="0" w:color="auto"/>
              <w:left w:val="single" w:sz="6" w:space="0" w:color="auto"/>
              <w:bottom w:val="single" w:sz="6" w:space="0" w:color="auto"/>
              <w:right w:val="single" w:sz="6" w:space="0" w:color="auto"/>
            </w:tcBorders>
          </w:tcPr>
          <w:p w:rsidR="0008327E" w:rsidRPr="00824D6C" w:rsidRDefault="00700060" w:rsidP="0008327E">
            <w:pPr>
              <w:ind w:firstLine="307"/>
              <w:jc w:val="both"/>
              <w:rPr>
                <w:sz w:val="24"/>
                <w:szCs w:val="24"/>
              </w:rPr>
            </w:pPr>
            <w:r w:rsidRPr="00824D6C">
              <w:rPr>
                <w:sz w:val="24"/>
                <w:szCs w:val="24"/>
              </w:rPr>
              <w:t xml:space="preserve">Неподвижные постоянные или временные </w:t>
            </w:r>
            <w:r w:rsidRPr="00824D6C">
              <w:rPr>
                <w:sz w:val="24"/>
                <w:szCs w:val="24"/>
              </w:rPr>
              <w:lastRenderedPageBreak/>
              <w:t>объекты,  расположенные на летной полосе за пределами ее спланированной  части,  должны иметь маркировку</w:t>
            </w:r>
            <w:r w:rsidR="00F52D17">
              <w:rPr>
                <w:sz w:val="24"/>
                <w:szCs w:val="24"/>
              </w:rPr>
              <w:t>,</w:t>
            </w:r>
            <w:r w:rsidRPr="00824D6C">
              <w:rPr>
                <w:sz w:val="24"/>
                <w:szCs w:val="24"/>
              </w:rPr>
              <w:t xml:space="preserve"> за исключением знаков и огней систем PAPI</w:t>
            </w:r>
            <w:r w:rsidR="00F52D17">
              <w:rPr>
                <w:sz w:val="24"/>
                <w:szCs w:val="24"/>
              </w:rPr>
              <w:t xml:space="preserve"> и </w:t>
            </w:r>
            <w:r w:rsidR="0008327E">
              <w:rPr>
                <w:sz w:val="24"/>
                <w:szCs w:val="24"/>
              </w:rPr>
              <w:t>АPAPI</w:t>
            </w:r>
            <w:r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4.49</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 xml:space="preserve">Дневная маркировка нанесена </w:t>
            </w:r>
            <w:r w:rsidRPr="00824D6C">
              <w:rPr>
                <w:sz w:val="24"/>
                <w:szCs w:val="24"/>
              </w:rPr>
              <w:lastRenderedPageBreak/>
              <w:t xml:space="preserve">на все объекты, расположенные на ЛП ВПП 03/21 и 08/26, кроме знаков и огней систем </w:t>
            </w:r>
            <w:r w:rsidRPr="00824D6C">
              <w:rPr>
                <w:sz w:val="24"/>
                <w:szCs w:val="24"/>
                <w:lang w:val="en-US"/>
              </w:rPr>
              <w:t>PAPI</w:t>
            </w:r>
            <w:r w:rsidRPr="00824D6C">
              <w:rPr>
                <w:sz w:val="24"/>
                <w:szCs w:val="24"/>
              </w:rPr>
              <w:t xml:space="preserve">. </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lastRenderedPageBreak/>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right="-108"/>
              <w:jc w:val="both"/>
              <w:rPr>
                <w:sz w:val="24"/>
                <w:szCs w:val="24"/>
              </w:rPr>
            </w:pPr>
            <w:r w:rsidRPr="00824D6C">
              <w:rPr>
                <w:sz w:val="24"/>
                <w:szCs w:val="24"/>
              </w:rPr>
              <w:t xml:space="preserve">Рассмотрение </w:t>
            </w:r>
          </w:p>
          <w:p w:rsidR="00700060" w:rsidRPr="00824D6C" w:rsidRDefault="00700060" w:rsidP="00700060">
            <w:pPr>
              <w:jc w:val="both"/>
              <w:rPr>
                <w:sz w:val="24"/>
                <w:szCs w:val="24"/>
              </w:rPr>
            </w:pPr>
            <w:r w:rsidRPr="00824D6C">
              <w:rPr>
                <w:sz w:val="24"/>
                <w:szCs w:val="24"/>
              </w:rPr>
              <w:lastRenderedPageBreak/>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A92F19">
            <w:pPr>
              <w:ind w:left="-108" w:right="-107"/>
              <w:jc w:val="center"/>
              <w:rPr>
                <w:sz w:val="24"/>
                <w:szCs w:val="24"/>
              </w:rPr>
            </w:pPr>
            <w:r w:rsidRPr="00824D6C">
              <w:rPr>
                <w:sz w:val="24"/>
                <w:szCs w:val="24"/>
              </w:rPr>
              <w:lastRenderedPageBreak/>
              <w:t xml:space="preserve">Акт обследования </w:t>
            </w:r>
            <w:r w:rsidRPr="00824D6C">
              <w:rPr>
                <w:sz w:val="24"/>
                <w:szCs w:val="24"/>
              </w:rPr>
              <w:lastRenderedPageBreak/>
              <w:t>препятствий в районе аэродрома от_____________.</w:t>
            </w:r>
          </w:p>
          <w:p w:rsidR="00700060" w:rsidRPr="00824D6C" w:rsidRDefault="00700060" w:rsidP="00700060">
            <w:pPr>
              <w:jc w:val="both"/>
              <w:rPr>
                <w:sz w:val="24"/>
                <w:szCs w:val="24"/>
              </w:rPr>
            </w:pP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50</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firstLine="307"/>
              <w:jc w:val="both"/>
              <w:rPr>
                <w:sz w:val="24"/>
                <w:szCs w:val="24"/>
              </w:rPr>
            </w:pPr>
            <w:r w:rsidRPr="00824D6C">
              <w:rPr>
                <w:sz w:val="24"/>
                <w:szCs w:val="24"/>
              </w:rPr>
              <w:t xml:space="preserve">Маркировке подлежат расположенные на аэродроме объекты органов воздушного движения (далее </w:t>
            </w:r>
            <w:r w:rsidR="00A92F19">
              <w:rPr>
                <w:sz w:val="24"/>
                <w:szCs w:val="24"/>
              </w:rPr>
              <w:t>-</w:t>
            </w:r>
            <w:r w:rsidRPr="00824D6C">
              <w:rPr>
                <w:sz w:val="24"/>
                <w:szCs w:val="24"/>
              </w:rPr>
              <w:t xml:space="preserve"> ОВД), связи, радионавигации и посадки (исключая командно-диспетчерский пункт (далее</w:t>
            </w:r>
            <w:r w:rsidR="00A92F19">
              <w:rPr>
                <w:sz w:val="24"/>
                <w:szCs w:val="24"/>
              </w:rPr>
              <w:t xml:space="preserve"> </w:t>
            </w:r>
            <w:r w:rsidRPr="00824D6C">
              <w:rPr>
                <w:sz w:val="24"/>
                <w:szCs w:val="24"/>
              </w:rPr>
              <w:t>-</w:t>
            </w:r>
            <w:r w:rsidR="00A92F19">
              <w:rPr>
                <w:sz w:val="24"/>
                <w:szCs w:val="24"/>
              </w:rPr>
              <w:t xml:space="preserve"> </w:t>
            </w:r>
            <w:r w:rsidRPr="00824D6C">
              <w:rPr>
                <w:sz w:val="24"/>
                <w:szCs w:val="24"/>
              </w:rPr>
              <w:t>КДП), а также объекты метеорологического оборудования и отдельно стоящие блочные трансформаторные подстанции.</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4.50</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Дневная маркировка нанесена на все объекты УВД, радиона</w:t>
            </w:r>
            <w:r w:rsidR="00A92F19">
              <w:rPr>
                <w:sz w:val="24"/>
                <w:szCs w:val="24"/>
              </w:rPr>
              <w:t>-</w:t>
            </w:r>
            <w:r w:rsidRPr="00824D6C">
              <w:rPr>
                <w:sz w:val="24"/>
                <w:szCs w:val="24"/>
              </w:rPr>
              <w:t>вигации и посадки, находящи</w:t>
            </w:r>
            <w:r w:rsidR="00A92F19">
              <w:rPr>
                <w:sz w:val="24"/>
                <w:szCs w:val="24"/>
              </w:rPr>
              <w:t>-</w:t>
            </w:r>
            <w:r w:rsidRPr="00824D6C">
              <w:rPr>
                <w:sz w:val="24"/>
                <w:szCs w:val="24"/>
              </w:rPr>
              <w:t>еся в пределах ограждения аэродрома.</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right="-108"/>
              <w:jc w:val="both"/>
              <w:rPr>
                <w:sz w:val="24"/>
                <w:szCs w:val="24"/>
              </w:rPr>
            </w:pPr>
            <w:r w:rsidRPr="00824D6C">
              <w:rPr>
                <w:sz w:val="24"/>
                <w:szCs w:val="24"/>
              </w:rPr>
              <w:t>Рассмотрение</w:t>
            </w:r>
          </w:p>
          <w:p w:rsidR="00700060" w:rsidRPr="00824D6C" w:rsidRDefault="00700060" w:rsidP="00700060">
            <w:pPr>
              <w:jc w:val="both"/>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A92F19" w:rsidP="00700060">
            <w:pPr>
              <w:ind w:left="-57" w:right="-57"/>
              <w:jc w:val="both"/>
              <w:rPr>
                <w:sz w:val="24"/>
                <w:szCs w:val="24"/>
              </w:rPr>
            </w:pPr>
            <w:r>
              <w:rPr>
                <w:sz w:val="24"/>
                <w:szCs w:val="24"/>
              </w:rPr>
              <w:t>Акт</w:t>
            </w:r>
            <w:r w:rsidR="00700060" w:rsidRPr="00824D6C">
              <w:rPr>
                <w:sz w:val="24"/>
                <w:szCs w:val="24"/>
              </w:rPr>
              <w:t xml:space="preserve"> обследования аэродрома и его элементов от</w:t>
            </w:r>
          </w:p>
          <w:p w:rsidR="00700060" w:rsidRPr="00824D6C" w:rsidRDefault="00700060" w:rsidP="00A92F19">
            <w:pPr>
              <w:jc w:val="both"/>
              <w:rPr>
                <w:sz w:val="24"/>
                <w:szCs w:val="24"/>
              </w:rPr>
            </w:pPr>
            <w:r w:rsidRPr="00824D6C">
              <w:rPr>
                <w:sz w:val="24"/>
                <w:szCs w:val="24"/>
              </w:rPr>
              <w:t>______________.</w:t>
            </w:r>
          </w:p>
        </w:tc>
      </w:tr>
      <w:tr w:rsidR="00700060" w:rsidRPr="00824D6C" w:rsidTr="002A282B">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51</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1D4A2A">
            <w:pPr>
              <w:ind w:firstLine="307"/>
              <w:jc w:val="both"/>
              <w:rPr>
                <w:sz w:val="24"/>
                <w:szCs w:val="24"/>
              </w:rPr>
            </w:pPr>
            <w:r w:rsidRPr="00824D6C">
              <w:rPr>
                <w:sz w:val="24"/>
                <w:szCs w:val="24"/>
              </w:rPr>
              <w:t>Все неподвижные препятствия, подлежащие маркировке, когда это практически осуществимо, должны быть окрашены в контрастные цвета - красный (оранжевый) и белый, в противном случае на  них или  над  ними должны быть установлены маркеры или флажки. Исключения составляют объекты, которые благодаря своей форме, размерам или цвету являются заметными и не нуждаются  в маркировке.</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4.51</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Подлежащие маркировке неподвижные препятствия окрашены в: красный и белый цвета, за исключением зданий городской застройки.</w:t>
            </w:r>
          </w:p>
          <w:p w:rsidR="00700060" w:rsidRPr="00824D6C" w:rsidRDefault="00700060" w:rsidP="00700060">
            <w:pPr>
              <w:jc w:val="both"/>
              <w:rPr>
                <w:sz w:val="24"/>
                <w:szCs w:val="24"/>
              </w:rPr>
            </w:pP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A92F19">
              <w:rPr>
                <w:sz w:val="24"/>
                <w:szCs w:val="24"/>
              </w:rPr>
              <w:t>кт</w:t>
            </w:r>
            <w:r w:rsidRPr="00824D6C">
              <w:rPr>
                <w:sz w:val="24"/>
                <w:szCs w:val="24"/>
              </w:rPr>
              <w:t xml:space="preserve"> обследования аэродрома и его элементов от</w:t>
            </w:r>
          </w:p>
          <w:p w:rsidR="00700060" w:rsidRPr="00824D6C" w:rsidRDefault="00700060" w:rsidP="00A92F19">
            <w:pPr>
              <w:jc w:val="both"/>
              <w:rPr>
                <w:sz w:val="24"/>
                <w:szCs w:val="24"/>
              </w:rPr>
            </w:pPr>
            <w:r w:rsidRPr="00824D6C">
              <w:rPr>
                <w:sz w:val="24"/>
                <w:szCs w:val="24"/>
              </w:rPr>
              <w:t>______________.</w:t>
            </w:r>
          </w:p>
        </w:tc>
      </w:tr>
      <w:tr w:rsidR="00700060" w:rsidRPr="00824D6C" w:rsidTr="002A282B">
        <w:trPr>
          <w:trHeight w:val="10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52</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firstLine="307"/>
              <w:jc w:val="both"/>
              <w:rPr>
                <w:sz w:val="24"/>
                <w:szCs w:val="24"/>
              </w:rPr>
            </w:pPr>
            <w:r w:rsidRPr="00824D6C">
              <w:rPr>
                <w:sz w:val="24"/>
                <w:szCs w:val="24"/>
              </w:rPr>
              <w:t>Неподвижный объект должен быть окрашен чередующимися контрастными полосами, если:</w:t>
            </w:r>
          </w:p>
          <w:p w:rsidR="00700060" w:rsidRPr="00824D6C" w:rsidRDefault="00700060" w:rsidP="00700060">
            <w:pPr>
              <w:jc w:val="both"/>
              <w:rPr>
                <w:sz w:val="24"/>
                <w:szCs w:val="24"/>
              </w:rPr>
            </w:pPr>
            <w:r w:rsidRPr="00824D6C">
              <w:rPr>
                <w:sz w:val="24"/>
                <w:szCs w:val="24"/>
              </w:rPr>
              <w:t xml:space="preserve">  </w:t>
            </w:r>
            <w:r w:rsidR="005357A8">
              <w:rPr>
                <w:sz w:val="24"/>
                <w:szCs w:val="24"/>
              </w:rPr>
              <w:t xml:space="preserve"> </w:t>
            </w:r>
            <w:r w:rsidRPr="00824D6C">
              <w:rPr>
                <w:sz w:val="24"/>
                <w:szCs w:val="24"/>
              </w:rPr>
              <w:t>он образуется сплошными поверхностями, одна сторона которых в горизонтальном или вертикаль</w:t>
            </w:r>
            <w:r w:rsidR="005357A8">
              <w:rPr>
                <w:sz w:val="24"/>
                <w:szCs w:val="24"/>
              </w:rPr>
              <w:t>-</w:t>
            </w:r>
            <w:r w:rsidRPr="00824D6C">
              <w:rPr>
                <w:sz w:val="24"/>
                <w:szCs w:val="24"/>
              </w:rPr>
              <w:t>ном направлении превышает 1,5 м, а другая сторо</w:t>
            </w:r>
            <w:r w:rsidR="005357A8">
              <w:rPr>
                <w:sz w:val="24"/>
                <w:szCs w:val="24"/>
              </w:rPr>
              <w:t>-</w:t>
            </w:r>
            <w:r w:rsidRPr="00824D6C">
              <w:rPr>
                <w:sz w:val="24"/>
                <w:szCs w:val="24"/>
              </w:rPr>
              <w:t>на менее 4,5 м;</w:t>
            </w:r>
          </w:p>
          <w:p w:rsidR="00700060" w:rsidRPr="00824D6C" w:rsidRDefault="00700060" w:rsidP="00700060">
            <w:pPr>
              <w:jc w:val="both"/>
              <w:rPr>
                <w:sz w:val="24"/>
                <w:szCs w:val="24"/>
              </w:rPr>
            </w:pPr>
            <w:r w:rsidRPr="00824D6C">
              <w:rPr>
                <w:sz w:val="24"/>
                <w:szCs w:val="24"/>
              </w:rPr>
              <w:t xml:space="preserve">  </w:t>
            </w:r>
            <w:r w:rsidR="005357A8">
              <w:rPr>
                <w:sz w:val="24"/>
                <w:szCs w:val="24"/>
              </w:rPr>
              <w:t xml:space="preserve"> </w:t>
            </w:r>
            <w:r w:rsidRPr="00824D6C">
              <w:rPr>
                <w:sz w:val="24"/>
                <w:szCs w:val="24"/>
              </w:rPr>
              <w:t>он представляет собой каркасное сооружение,  высота или ширина которого превышает 1,5 м.</w:t>
            </w:r>
          </w:p>
          <w:p w:rsidR="005357A8" w:rsidRDefault="00700060" w:rsidP="00A92F19">
            <w:pPr>
              <w:ind w:firstLine="307"/>
              <w:jc w:val="both"/>
              <w:rPr>
                <w:sz w:val="24"/>
                <w:szCs w:val="24"/>
              </w:rPr>
            </w:pPr>
            <w:r w:rsidRPr="00824D6C">
              <w:rPr>
                <w:sz w:val="24"/>
                <w:szCs w:val="24"/>
              </w:rPr>
              <w:t xml:space="preserve">Полосы должны наносится перпендикулярно наибольшей стороне. При этом ширина полос должна составлять 1/7 наибольшего размера или 30 м, в зависимости от того, что меньше. </w:t>
            </w:r>
          </w:p>
          <w:p w:rsidR="00700060" w:rsidRPr="00824D6C" w:rsidRDefault="00700060" w:rsidP="00A92F19">
            <w:pPr>
              <w:ind w:firstLine="307"/>
              <w:jc w:val="both"/>
              <w:rPr>
                <w:sz w:val="24"/>
                <w:szCs w:val="24"/>
              </w:rPr>
            </w:pPr>
            <w:r w:rsidRPr="00824D6C">
              <w:rPr>
                <w:sz w:val="24"/>
                <w:szCs w:val="24"/>
              </w:rPr>
              <w:t>Цвета полос должны обеспечивать хороший контраст с окружающим фоном.</w:t>
            </w:r>
          </w:p>
          <w:p w:rsidR="00700060" w:rsidRPr="00824D6C" w:rsidRDefault="005357A8" w:rsidP="005357A8">
            <w:pPr>
              <w:ind w:firstLine="307"/>
              <w:jc w:val="both"/>
              <w:rPr>
                <w:sz w:val="24"/>
                <w:szCs w:val="24"/>
              </w:rPr>
            </w:pPr>
            <w:r>
              <w:rPr>
                <w:sz w:val="24"/>
                <w:szCs w:val="24"/>
              </w:rPr>
              <w:t>М</w:t>
            </w:r>
            <w:r w:rsidR="00700060" w:rsidRPr="00824D6C">
              <w:rPr>
                <w:sz w:val="24"/>
                <w:szCs w:val="24"/>
              </w:rPr>
              <w:t>аркировк</w:t>
            </w:r>
            <w:r>
              <w:rPr>
                <w:sz w:val="24"/>
                <w:szCs w:val="24"/>
              </w:rPr>
              <w:t>а</w:t>
            </w:r>
            <w:r w:rsidR="00700060" w:rsidRPr="00824D6C">
              <w:rPr>
                <w:sz w:val="24"/>
                <w:szCs w:val="24"/>
              </w:rPr>
              <w:t xml:space="preserve"> объектов приведен</w:t>
            </w:r>
            <w:r>
              <w:rPr>
                <w:sz w:val="24"/>
                <w:szCs w:val="24"/>
              </w:rPr>
              <w:t>а</w:t>
            </w:r>
            <w:r w:rsidR="00700060" w:rsidRPr="00824D6C">
              <w:rPr>
                <w:sz w:val="24"/>
                <w:szCs w:val="24"/>
              </w:rPr>
              <w:t xml:space="preserve"> в приложении № 1</w:t>
            </w:r>
            <w:r>
              <w:rPr>
                <w:sz w:val="24"/>
                <w:szCs w:val="24"/>
              </w:rPr>
              <w:t>3</w:t>
            </w:r>
            <w:r w:rsidR="00700060" w:rsidRPr="00824D6C">
              <w:rPr>
                <w:sz w:val="24"/>
                <w:szCs w:val="24"/>
              </w:rPr>
              <w:t xml:space="preserve"> к </w:t>
            </w:r>
            <w:r w:rsidR="00A92F19">
              <w:rPr>
                <w:sz w:val="24"/>
                <w:szCs w:val="24"/>
              </w:rPr>
              <w:t>ФАП</w:t>
            </w:r>
            <w:r w:rsidR="00700060" w:rsidRPr="00824D6C">
              <w:rPr>
                <w:sz w:val="24"/>
                <w:szCs w:val="24"/>
              </w:rPr>
              <w:t>.</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4.52</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Объекты, указанные в п. 60</w:t>
            </w:r>
            <w:r w:rsidR="00A92F19">
              <w:rPr>
                <w:sz w:val="24"/>
                <w:szCs w:val="24"/>
              </w:rPr>
              <w:t xml:space="preserve"> ФАП</w:t>
            </w:r>
            <w:r w:rsidRPr="00824D6C">
              <w:rPr>
                <w:sz w:val="24"/>
                <w:szCs w:val="24"/>
              </w:rPr>
              <w:t>, окрашены чередующими</w:t>
            </w:r>
            <w:r w:rsidR="00A92F19">
              <w:rPr>
                <w:sz w:val="24"/>
                <w:szCs w:val="24"/>
              </w:rPr>
              <w:t>-</w:t>
            </w:r>
            <w:r w:rsidRPr="00824D6C">
              <w:rPr>
                <w:sz w:val="24"/>
                <w:szCs w:val="24"/>
              </w:rPr>
              <w:t>ся белыми и красными полоса</w:t>
            </w:r>
            <w:r w:rsidR="00A92F19">
              <w:rPr>
                <w:sz w:val="24"/>
                <w:szCs w:val="24"/>
              </w:rPr>
              <w:t>-</w:t>
            </w:r>
            <w:r w:rsidRPr="00824D6C">
              <w:rPr>
                <w:sz w:val="24"/>
                <w:szCs w:val="24"/>
              </w:rPr>
              <w:t>ми,  нанесенными  перпендику</w:t>
            </w:r>
            <w:r w:rsidR="00A92F19">
              <w:rPr>
                <w:sz w:val="24"/>
                <w:szCs w:val="24"/>
              </w:rPr>
              <w:t>-</w:t>
            </w:r>
            <w:r w:rsidRPr="00824D6C">
              <w:rPr>
                <w:sz w:val="24"/>
                <w:szCs w:val="24"/>
              </w:rPr>
              <w:t>лярно их наибольшей стороне, ширина полос составляет 1/7 наибольшего размера и не превышает 30 м.</w:t>
            </w:r>
          </w:p>
          <w:p w:rsidR="00700060" w:rsidRPr="00824D6C" w:rsidRDefault="00700060" w:rsidP="00700060">
            <w:pPr>
              <w:jc w:val="both"/>
              <w:rPr>
                <w:sz w:val="24"/>
                <w:szCs w:val="24"/>
              </w:rPr>
            </w:pPr>
            <w:r w:rsidRPr="00824D6C">
              <w:rPr>
                <w:sz w:val="24"/>
                <w:szCs w:val="24"/>
              </w:rPr>
              <w:t>Цвета полос обеспечивают хороший контраст с окружаю</w:t>
            </w:r>
            <w:r w:rsidR="005357A8">
              <w:rPr>
                <w:sz w:val="24"/>
                <w:szCs w:val="24"/>
              </w:rPr>
              <w:t>-</w:t>
            </w:r>
            <w:r w:rsidRPr="00824D6C">
              <w:rPr>
                <w:sz w:val="24"/>
                <w:szCs w:val="24"/>
              </w:rPr>
              <w:t>щим фоном.</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A92F19">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p w:rsidR="00700060" w:rsidRPr="00824D6C" w:rsidRDefault="00700060" w:rsidP="00700060">
            <w:pPr>
              <w:jc w:val="both"/>
              <w:rPr>
                <w:sz w:val="24"/>
                <w:szCs w:val="24"/>
              </w:rPr>
            </w:pPr>
          </w:p>
        </w:tc>
      </w:tr>
      <w:tr w:rsidR="00700060" w:rsidRPr="00824D6C" w:rsidTr="002A282B">
        <w:trPr>
          <w:trHeight w:val="10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lastRenderedPageBreak/>
              <w:t>53</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1D4A2A">
            <w:pPr>
              <w:ind w:firstLine="307"/>
              <w:jc w:val="both"/>
              <w:rPr>
                <w:sz w:val="24"/>
                <w:szCs w:val="24"/>
              </w:rPr>
            </w:pPr>
            <w:r w:rsidRPr="00824D6C">
              <w:rPr>
                <w:sz w:val="24"/>
                <w:szCs w:val="24"/>
              </w:rPr>
              <w:t>Объекты (трубы, теле- и метеомачты, опоры линий электропередач и др</w:t>
            </w:r>
            <w:r w:rsidR="001D4A2A">
              <w:rPr>
                <w:sz w:val="24"/>
                <w:szCs w:val="24"/>
              </w:rPr>
              <w:t>угие объекты</w:t>
            </w:r>
            <w:r w:rsidRPr="00824D6C">
              <w:rPr>
                <w:sz w:val="24"/>
                <w:szCs w:val="24"/>
              </w:rPr>
              <w:t>) при высоте до 100 м должны маркироваться от верхней точки до линии пересечения с поверхнос</w:t>
            </w:r>
            <w:r w:rsidR="00E6178F">
              <w:rPr>
                <w:sz w:val="24"/>
                <w:szCs w:val="24"/>
              </w:rPr>
              <w:t>-</w:t>
            </w:r>
            <w:r w:rsidRPr="00824D6C">
              <w:rPr>
                <w:sz w:val="24"/>
                <w:szCs w:val="24"/>
              </w:rPr>
              <w:t>тью ограничения препятствий, но не менее чем на 1/3 их высоты, чередующимися по цвету горизон</w:t>
            </w:r>
            <w:r w:rsidR="00E6178F">
              <w:rPr>
                <w:sz w:val="24"/>
                <w:szCs w:val="24"/>
              </w:rPr>
              <w:t>-</w:t>
            </w:r>
            <w:r w:rsidRPr="00824D6C">
              <w:rPr>
                <w:sz w:val="24"/>
                <w:szCs w:val="24"/>
              </w:rPr>
              <w:t xml:space="preserve">тальными полосами шириной 0,5 </w:t>
            </w:r>
            <w:r w:rsidRPr="00824D6C">
              <w:rPr>
                <w:sz w:val="24"/>
                <w:szCs w:val="24"/>
              </w:rPr>
              <w:sym w:font="Symbol" w:char="F02D"/>
            </w:r>
            <w:r w:rsidRPr="00824D6C">
              <w:rPr>
                <w:sz w:val="24"/>
                <w:szCs w:val="24"/>
              </w:rPr>
              <w:t xml:space="preserve"> 6,0 м. Мини</w:t>
            </w:r>
            <w:r w:rsidR="00E6178F">
              <w:rPr>
                <w:sz w:val="24"/>
                <w:szCs w:val="24"/>
              </w:rPr>
              <w:t>-</w:t>
            </w:r>
            <w:r w:rsidRPr="00824D6C">
              <w:rPr>
                <w:sz w:val="24"/>
                <w:szCs w:val="24"/>
              </w:rPr>
              <w:t xml:space="preserve">мальное </w:t>
            </w:r>
            <w:r w:rsidR="00E6178F">
              <w:rPr>
                <w:sz w:val="24"/>
                <w:szCs w:val="24"/>
              </w:rPr>
              <w:t xml:space="preserve">количество чередующихся полос - </w:t>
            </w:r>
            <w:r w:rsidRPr="00824D6C">
              <w:rPr>
                <w:sz w:val="24"/>
                <w:szCs w:val="24"/>
              </w:rPr>
              <w:t>три, крайние полосы окрашиваются в темный цвет.</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4.53</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Трубы и опоры линий электропередач маркированы от верхней точки до линии пересечения с поверхностью ограничения препятствий чередующимися белыми и красными горизонтальными полосами шириной 0,5 м. Крайние полосы окрашены в красный цвет.</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7"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A92F19">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p w:rsidR="00700060" w:rsidRPr="00824D6C" w:rsidRDefault="00700060" w:rsidP="00700060">
            <w:pPr>
              <w:jc w:val="both"/>
              <w:rPr>
                <w:sz w:val="24"/>
                <w:szCs w:val="24"/>
              </w:rPr>
            </w:pPr>
          </w:p>
        </w:tc>
      </w:tr>
      <w:tr w:rsidR="00700060" w:rsidRPr="00824D6C" w:rsidTr="002A282B">
        <w:trPr>
          <w:trHeight w:val="5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54</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6178F">
            <w:pPr>
              <w:ind w:firstLine="307"/>
              <w:jc w:val="both"/>
              <w:rPr>
                <w:sz w:val="24"/>
                <w:szCs w:val="24"/>
              </w:rPr>
            </w:pPr>
            <w:r w:rsidRPr="00824D6C">
              <w:rPr>
                <w:sz w:val="24"/>
                <w:szCs w:val="24"/>
              </w:rPr>
              <w:t>Сооружения высотой более 100 м и сооруже</w:t>
            </w:r>
            <w:r w:rsidR="00A92F19">
              <w:rPr>
                <w:sz w:val="24"/>
                <w:szCs w:val="24"/>
              </w:rPr>
              <w:t>-</w:t>
            </w:r>
            <w:r w:rsidRPr="00824D6C">
              <w:rPr>
                <w:sz w:val="24"/>
                <w:szCs w:val="24"/>
              </w:rPr>
              <w:t>ния каркасно-решетчатого типа (независимо от их высоты) должны маркироваться от верха до основания чередующимися по цвету полосами,  ширина которых должна соответствовать приве</w:t>
            </w:r>
            <w:r w:rsidR="00A92F19">
              <w:rPr>
                <w:sz w:val="24"/>
                <w:szCs w:val="24"/>
              </w:rPr>
              <w:t>-</w:t>
            </w:r>
            <w:r w:rsidRPr="00824D6C">
              <w:rPr>
                <w:sz w:val="24"/>
                <w:szCs w:val="24"/>
              </w:rPr>
              <w:t>денным в таблице приложения № 1</w:t>
            </w:r>
            <w:r w:rsidR="00E6178F">
              <w:rPr>
                <w:sz w:val="24"/>
                <w:szCs w:val="24"/>
              </w:rPr>
              <w:t>3</w:t>
            </w:r>
            <w:r w:rsidRPr="00824D6C">
              <w:rPr>
                <w:sz w:val="24"/>
                <w:szCs w:val="24"/>
              </w:rPr>
              <w:t xml:space="preserve"> к </w:t>
            </w:r>
            <w:r w:rsidR="00A92F19">
              <w:rPr>
                <w:sz w:val="24"/>
                <w:szCs w:val="24"/>
              </w:rPr>
              <w:t>ФАП</w:t>
            </w:r>
            <w:r w:rsidRPr="00824D6C">
              <w:rPr>
                <w:sz w:val="24"/>
                <w:szCs w:val="24"/>
              </w:rPr>
              <w:t>, но не более 30 м. Полосы должны наноситься перпенди</w:t>
            </w:r>
            <w:r w:rsidR="00E6178F">
              <w:rPr>
                <w:sz w:val="24"/>
                <w:szCs w:val="24"/>
              </w:rPr>
              <w:t>-</w:t>
            </w:r>
            <w:r w:rsidRPr="00824D6C">
              <w:rPr>
                <w:sz w:val="24"/>
                <w:szCs w:val="24"/>
              </w:rPr>
              <w:t>кулярно большему измерению, крайние полосы окра</w:t>
            </w:r>
            <w:r w:rsidR="00E6178F">
              <w:rPr>
                <w:sz w:val="24"/>
                <w:szCs w:val="24"/>
              </w:rPr>
              <w:t xml:space="preserve">шиваются в темный цвет. </w:t>
            </w:r>
            <w:r w:rsidRPr="00824D6C">
              <w:rPr>
                <w:sz w:val="24"/>
                <w:szCs w:val="24"/>
              </w:rPr>
              <w:t>Ширина полос должна быть одинаковой и может отличаться от ука</w:t>
            </w:r>
            <w:r w:rsidR="00E6178F">
              <w:rPr>
                <w:sz w:val="24"/>
                <w:szCs w:val="24"/>
              </w:rPr>
              <w:t>занной в таблице приложения № 13</w:t>
            </w:r>
            <w:r w:rsidRPr="00824D6C">
              <w:rPr>
                <w:sz w:val="24"/>
                <w:szCs w:val="24"/>
              </w:rPr>
              <w:t xml:space="preserve"> к </w:t>
            </w:r>
            <w:r w:rsidR="00A92F19">
              <w:rPr>
                <w:sz w:val="24"/>
                <w:szCs w:val="24"/>
              </w:rPr>
              <w:t xml:space="preserve">ФАП </w:t>
            </w:r>
            <w:r w:rsidRPr="00824D6C">
              <w:rPr>
                <w:sz w:val="24"/>
                <w:szCs w:val="24"/>
              </w:rPr>
              <w:t>не более чем на 20%.</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4.54</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rPr>
          <w:trHeight w:val="10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55</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firstLine="307"/>
              <w:jc w:val="both"/>
              <w:rPr>
                <w:sz w:val="24"/>
                <w:szCs w:val="24"/>
              </w:rPr>
            </w:pPr>
            <w:r w:rsidRPr="00824D6C">
              <w:rPr>
                <w:sz w:val="24"/>
                <w:szCs w:val="24"/>
              </w:rPr>
              <w:t>Объекты, имеющие практически сплошные поверхности, необходимо окрашивать:</w:t>
            </w:r>
          </w:p>
          <w:p w:rsidR="00700060" w:rsidRPr="00824D6C" w:rsidRDefault="00700060" w:rsidP="00700060">
            <w:pPr>
              <w:pStyle w:val="af0"/>
              <w:jc w:val="both"/>
              <w:rPr>
                <w:szCs w:val="24"/>
              </w:rPr>
            </w:pPr>
            <w:r w:rsidRPr="00824D6C">
              <w:rPr>
                <w:szCs w:val="24"/>
              </w:rPr>
              <w:t xml:space="preserve">  </w:t>
            </w:r>
            <w:r w:rsidR="00E6178F">
              <w:rPr>
                <w:szCs w:val="24"/>
              </w:rPr>
              <w:t xml:space="preserve">  </w:t>
            </w:r>
            <w:r w:rsidRPr="00824D6C">
              <w:rPr>
                <w:szCs w:val="24"/>
              </w:rPr>
              <w:t>в шахматном порядке прямоугольниками (квад</w:t>
            </w:r>
            <w:r w:rsidR="00E6178F">
              <w:rPr>
                <w:szCs w:val="24"/>
              </w:rPr>
              <w:t>-</w:t>
            </w:r>
            <w:r w:rsidRPr="00824D6C">
              <w:rPr>
                <w:szCs w:val="24"/>
              </w:rPr>
              <w:t>ратами) со сторонами не менее 1,5 м и не более 3 м, если проекция поверхностей объекта на любую вертикальную плоскость равна или превышает 4,5 м в обоих  измерениях,  причем  углы окрашивают</w:t>
            </w:r>
            <w:r w:rsidR="00E6178F">
              <w:rPr>
                <w:szCs w:val="24"/>
              </w:rPr>
              <w:t>-</w:t>
            </w:r>
            <w:r w:rsidRPr="00824D6C">
              <w:rPr>
                <w:szCs w:val="24"/>
              </w:rPr>
              <w:t>ся в более темный цвет. Для окраски следует использовать красный и белый или оранжевый и белый цвета;</w:t>
            </w:r>
          </w:p>
          <w:p w:rsidR="00700060" w:rsidRPr="00824D6C" w:rsidRDefault="00700060" w:rsidP="00700060">
            <w:pPr>
              <w:jc w:val="both"/>
              <w:rPr>
                <w:sz w:val="24"/>
                <w:szCs w:val="24"/>
              </w:rPr>
            </w:pPr>
            <w:r w:rsidRPr="00824D6C">
              <w:rPr>
                <w:sz w:val="24"/>
                <w:szCs w:val="24"/>
              </w:rPr>
              <w:t xml:space="preserve">  </w:t>
            </w:r>
            <w:r w:rsidR="00E6178F">
              <w:rPr>
                <w:sz w:val="24"/>
                <w:szCs w:val="24"/>
              </w:rPr>
              <w:t xml:space="preserve">  </w:t>
            </w:r>
            <w:r w:rsidRPr="00824D6C">
              <w:rPr>
                <w:sz w:val="24"/>
                <w:szCs w:val="24"/>
              </w:rPr>
              <w:t>в один хорошо заметный цвет (красный или оранжевый), если их проекция на любую верти</w:t>
            </w:r>
            <w:r w:rsidR="00E6178F">
              <w:rPr>
                <w:sz w:val="24"/>
                <w:szCs w:val="24"/>
              </w:rPr>
              <w:t>-</w:t>
            </w:r>
            <w:r w:rsidRPr="00824D6C">
              <w:rPr>
                <w:sz w:val="24"/>
                <w:szCs w:val="24"/>
              </w:rPr>
              <w:t xml:space="preserve">кальную плоскость имеет ширину и  высоту  менее 1,5 м. </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4.55</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Объекты, имеющие сплошные поверхности, окрашены в шахматном порядке красными и белыми квадратами со  стороной 2 м.</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left="-108" w:right="-109"/>
              <w:rPr>
                <w:sz w:val="24"/>
                <w:szCs w:val="24"/>
              </w:rPr>
            </w:pPr>
            <w:r w:rsidRPr="00824D6C">
              <w:rPr>
                <w:sz w:val="24"/>
                <w:szCs w:val="24"/>
              </w:rPr>
              <w:t>Соответствует</w:t>
            </w: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A92F19">
            <w:pPr>
              <w:ind w:right="-108"/>
              <w:rPr>
                <w:sz w:val="24"/>
                <w:szCs w:val="24"/>
              </w:rPr>
            </w:pPr>
            <w:r w:rsidRPr="00824D6C">
              <w:rPr>
                <w:sz w:val="24"/>
                <w:szCs w:val="24"/>
              </w:rPr>
              <w:t>Рассмотрение</w:t>
            </w:r>
          </w:p>
          <w:p w:rsidR="00700060" w:rsidRPr="00824D6C" w:rsidRDefault="00700060" w:rsidP="00700060">
            <w:pPr>
              <w:rPr>
                <w:sz w:val="24"/>
                <w:szCs w:val="24"/>
              </w:rPr>
            </w:pPr>
            <w:r w:rsidRPr="00824D6C">
              <w:rPr>
                <w:sz w:val="24"/>
                <w:szCs w:val="24"/>
              </w:rPr>
              <w:t>Визуальный осмотр</w:t>
            </w: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jc w:val="both"/>
              <w:rPr>
                <w:sz w:val="24"/>
                <w:szCs w:val="24"/>
              </w:rPr>
            </w:pPr>
            <w:r w:rsidRPr="00824D6C">
              <w:rPr>
                <w:sz w:val="24"/>
                <w:szCs w:val="24"/>
              </w:rPr>
              <w:t>А</w:t>
            </w:r>
            <w:r w:rsidR="00A92F19">
              <w:rPr>
                <w:sz w:val="24"/>
                <w:szCs w:val="24"/>
              </w:rPr>
              <w:t>кт</w:t>
            </w:r>
            <w:r w:rsidRPr="00824D6C">
              <w:rPr>
                <w:sz w:val="24"/>
                <w:szCs w:val="24"/>
              </w:rPr>
              <w:t xml:space="preserve"> обследования аэродрома и его элементов от</w:t>
            </w:r>
          </w:p>
          <w:p w:rsidR="00700060" w:rsidRPr="00824D6C" w:rsidRDefault="00700060" w:rsidP="00700060">
            <w:pPr>
              <w:jc w:val="both"/>
              <w:rPr>
                <w:sz w:val="24"/>
                <w:szCs w:val="24"/>
              </w:rPr>
            </w:pPr>
            <w:r w:rsidRPr="00824D6C">
              <w:rPr>
                <w:sz w:val="24"/>
                <w:szCs w:val="24"/>
              </w:rPr>
              <w:t>______________.</w:t>
            </w:r>
          </w:p>
          <w:p w:rsidR="00700060" w:rsidRPr="00824D6C" w:rsidRDefault="00700060" w:rsidP="00700060">
            <w:pPr>
              <w:jc w:val="both"/>
              <w:rPr>
                <w:sz w:val="24"/>
                <w:szCs w:val="24"/>
              </w:rPr>
            </w:pPr>
          </w:p>
          <w:p w:rsidR="00700060" w:rsidRPr="00824D6C" w:rsidRDefault="00700060" w:rsidP="00700060">
            <w:pPr>
              <w:jc w:val="both"/>
              <w:rPr>
                <w:sz w:val="24"/>
                <w:szCs w:val="24"/>
              </w:rPr>
            </w:pPr>
          </w:p>
        </w:tc>
      </w:tr>
      <w:tr w:rsidR="00700060" w:rsidRPr="00824D6C" w:rsidTr="002A282B">
        <w:trPr>
          <w:trHeight w:val="10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56</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center"/>
              <w:rPr>
                <w:b/>
                <w:sz w:val="24"/>
                <w:szCs w:val="24"/>
              </w:rPr>
            </w:pPr>
            <w:r w:rsidRPr="00824D6C">
              <w:rPr>
                <w:b/>
                <w:sz w:val="24"/>
                <w:szCs w:val="24"/>
              </w:rPr>
              <w:t>Маркировка аэродромного пункта проверки наземного всенаправленного азимутального радиомаяка</w:t>
            </w:r>
          </w:p>
          <w:p w:rsidR="00700060" w:rsidRPr="00824D6C" w:rsidRDefault="00700060" w:rsidP="00700060">
            <w:pPr>
              <w:jc w:val="both"/>
              <w:rPr>
                <w:b/>
                <w:sz w:val="24"/>
                <w:szCs w:val="24"/>
              </w:rPr>
            </w:pPr>
          </w:p>
          <w:p w:rsidR="00700060" w:rsidRPr="00824D6C" w:rsidRDefault="00700060" w:rsidP="00E6178F">
            <w:pPr>
              <w:ind w:firstLine="307"/>
              <w:jc w:val="both"/>
              <w:rPr>
                <w:sz w:val="24"/>
                <w:szCs w:val="24"/>
              </w:rPr>
            </w:pPr>
            <w:r w:rsidRPr="00824D6C">
              <w:rPr>
                <w:sz w:val="24"/>
                <w:szCs w:val="24"/>
              </w:rPr>
              <w:t>При наличии на аэродроме пункта проверки наземного всенаправленного азимутального радиомаяка (далее – ВОР), он должен быть обозначен соответствующей маркировкой и оснащен указательным знаком.</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p>
          <w:p w:rsidR="00700060" w:rsidRPr="00824D6C" w:rsidRDefault="00700060" w:rsidP="00700060">
            <w:pPr>
              <w:ind w:left="-57" w:right="-57"/>
              <w:jc w:val="center"/>
              <w:rPr>
                <w:sz w:val="24"/>
                <w:szCs w:val="24"/>
              </w:rPr>
            </w:pPr>
            <w:r w:rsidRPr="00824D6C">
              <w:rPr>
                <w:sz w:val="24"/>
                <w:szCs w:val="24"/>
              </w:rPr>
              <w:t>4.56</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rPr>
          <w:trHeight w:val="1025"/>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57</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6178F">
            <w:pPr>
              <w:ind w:firstLine="184"/>
              <w:jc w:val="both"/>
              <w:rPr>
                <w:sz w:val="24"/>
                <w:szCs w:val="24"/>
              </w:rPr>
            </w:pPr>
            <w:r w:rsidRPr="00824D6C">
              <w:rPr>
                <w:sz w:val="24"/>
                <w:szCs w:val="24"/>
              </w:rPr>
              <w:t>Центром маркировки аэродромного пункта про</w:t>
            </w:r>
            <w:r w:rsidR="00E6178F">
              <w:rPr>
                <w:sz w:val="24"/>
                <w:szCs w:val="24"/>
              </w:rPr>
              <w:t>-</w:t>
            </w:r>
            <w:r w:rsidRPr="00824D6C">
              <w:rPr>
                <w:sz w:val="24"/>
                <w:szCs w:val="24"/>
              </w:rPr>
              <w:t>верки ВОР должно служить место, куда устанавливается ВС для приема проверочного сигнала ВОР.</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4.57</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p>
        </w:tc>
      </w:tr>
      <w:tr w:rsidR="00700060" w:rsidRPr="00824D6C" w:rsidTr="00C50010">
        <w:trPr>
          <w:trHeight w:val="542"/>
        </w:trPr>
        <w:tc>
          <w:tcPr>
            <w:tcW w:w="720" w:type="dxa"/>
            <w:tcBorders>
              <w:top w:val="single" w:sz="6" w:space="0" w:color="auto"/>
              <w:left w:val="single" w:sz="12"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58</w:t>
            </w:r>
          </w:p>
        </w:tc>
        <w:tc>
          <w:tcPr>
            <w:tcW w:w="5376" w:type="dxa"/>
            <w:tcBorders>
              <w:top w:val="single" w:sz="6" w:space="0" w:color="auto"/>
              <w:left w:val="single" w:sz="6" w:space="0" w:color="auto"/>
              <w:bottom w:val="single" w:sz="6" w:space="0" w:color="auto"/>
              <w:right w:val="single" w:sz="6" w:space="0" w:color="auto"/>
            </w:tcBorders>
          </w:tcPr>
          <w:p w:rsidR="00700060" w:rsidRPr="00824D6C" w:rsidRDefault="00700060" w:rsidP="00E6178F">
            <w:pPr>
              <w:ind w:firstLine="184"/>
              <w:jc w:val="both"/>
              <w:rPr>
                <w:sz w:val="24"/>
                <w:szCs w:val="24"/>
              </w:rPr>
            </w:pPr>
            <w:r w:rsidRPr="00824D6C">
              <w:rPr>
                <w:sz w:val="24"/>
                <w:szCs w:val="24"/>
              </w:rPr>
              <w:t>Маркировка аэродромного пункта проверки ВОР должна представлять собой окружность диаметром 6 м, в</w:t>
            </w:r>
            <w:r w:rsidR="00E6178F">
              <w:rPr>
                <w:sz w:val="24"/>
                <w:szCs w:val="24"/>
              </w:rPr>
              <w:t>ыполненную линией шириной 15 см</w:t>
            </w:r>
            <w:r w:rsidRPr="00824D6C">
              <w:rPr>
                <w:sz w:val="24"/>
                <w:szCs w:val="24"/>
              </w:rPr>
              <w:t xml:space="preserve"> </w:t>
            </w:r>
            <w:r w:rsidR="00E6178F">
              <w:rPr>
                <w:sz w:val="24"/>
                <w:szCs w:val="24"/>
              </w:rPr>
              <w:t>(</w:t>
            </w:r>
            <w:r w:rsidRPr="00824D6C">
              <w:rPr>
                <w:sz w:val="24"/>
                <w:szCs w:val="24"/>
              </w:rPr>
              <w:t xml:space="preserve">рисунок 11 «А» приложения 11 к </w:t>
            </w:r>
            <w:r w:rsidR="00C50010">
              <w:rPr>
                <w:sz w:val="24"/>
                <w:szCs w:val="24"/>
              </w:rPr>
              <w:t>ФАП</w:t>
            </w:r>
            <w:r w:rsidRPr="00824D6C">
              <w:rPr>
                <w:sz w:val="24"/>
                <w:szCs w:val="24"/>
              </w:rPr>
              <w:t>).</w:t>
            </w:r>
          </w:p>
          <w:p w:rsidR="00700060" w:rsidRPr="00824D6C" w:rsidRDefault="00700060" w:rsidP="00C50010">
            <w:pPr>
              <w:ind w:firstLine="307"/>
              <w:jc w:val="both"/>
              <w:rPr>
                <w:sz w:val="24"/>
                <w:szCs w:val="24"/>
              </w:rPr>
            </w:pPr>
            <w:r w:rsidRPr="00824D6C">
              <w:rPr>
                <w:sz w:val="24"/>
                <w:szCs w:val="24"/>
              </w:rPr>
              <w:t xml:space="preserve">Если ВС устанавливаются в определенном направлении, через центр окружности должна быть проведена линия в соответствии с нужным азимутом. Линия должна быть шириной 15 см, выходить за пределы окружности на 6 м и заканчиваться стрелой (рисунок № 11 «Б» приложения № 11 к </w:t>
            </w:r>
            <w:r w:rsidR="00C50010">
              <w:rPr>
                <w:sz w:val="24"/>
                <w:szCs w:val="24"/>
              </w:rPr>
              <w:t>ФАП</w:t>
            </w:r>
            <w:r w:rsidRPr="00824D6C">
              <w:rPr>
                <w:sz w:val="24"/>
                <w:szCs w:val="24"/>
              </w:rPr>
              <w:t xml:space="preserve">). </w:t>
            </w:r>
          </w:p>
          <w:p w:rsidR="00700060" w:rsidRPr="00824D6C" w:rsidRDefault="00700060" w:rsidP="00C50010">
            <w:pPr>
              <w:ind w:firstLine="307"/>
              <w:jc w:val="both"/>
              <w:rPr>
                <w:sz w:val="24"/>
                <w:szCs w:val="24"/>
              </w:rPr>
            </w:pPr>
            <w:r w:rsidRPr="00824D6C">
              <w:rPr>
                <w:sz w:val="24"/>
                <w:szCs w:val="24"/>
              </w:rPr>
              <w:t>Цвет маркировочных линий (как правило, белый), должен отличаться от цвета маркировки иного назначения (если она существует в месте размещения пункта проверки ВОР). В последнем случае допускается обводить маркировочные линии черной краской.</w:t>
            </w:r>
          </w:p>
        </w:tc>
        <w:tc>
          <w:tcPr>
            <w:tcW w:w="85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ind w:left="-57" w:right="-57"/>
              <w:jc w:val="center"/>
              <w:rPr>
                <w:sz w:val="24"/>
                <w:szCs w:val="24"/>
              </w:rPr>
            </w:pPr>
            <w:r w:rsidRPr="00824D6C">
              <w:rPr>
                <w:sz w:val="24"/>
                <w:szCs w:val="24"/>
              </w:rPr>
              <w:t>4.58</w:t>
            </w:r>
          </w:p>
        </w:tc>
        <w:tc>
          <w:tcPr>
            <w:tcW w:w="3544"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560" w:type="dxa"/>
            <w:tcBorders>
              <w:top w:val="single" w:sz="6" w:space="0" w:color="auto"/>
              <w:left w:val="single" w:sz="6" w:space="0" w:color="auto"/>
              <w:bottom w:val="single" w:sz="6" w:space="0" w:color="auto"/>
              <w:right w:val="single" w:sz="6" w:space="0" w:color="auto"/>
            </w:tcBorders>
          </w:tcPr>
          <w:p w:rsidR="00700060" w:rsidRPr="00824D6C" w:rsidRDefault="00700060" w:rsidP="00700060">
            <w:pPr>
              <w:rPr>
                <w:sz w:val="24"/>
                <w:szCs w:val="24"/>
              </w:rPr>
            </w:pPr>
          </w:p>
        </w:tc>
        <w:tc>
          <w:tcPr>
            <w:tcW w:w="1985" w:type="dxa"/>
            <w:tcBorders>
              <w:top w:val="single" w:sz="6" w:space="0" w:color="auto"/>
              <w:left w:val="single" w:sz="6" w:space="0" w:color="auto"/>
              <w:bottom w:val="single" w:sz="6"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r w:rsidRPr="00824D6C">
              <w:rPr>
                <w:sz w:val="24"/>
                <w:szCs w:val="24"/>
              </w:rPr>
              <w:t>59</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23"/>
              <w:jc w:val="center"/>
              <w:rPr>
                <w:b/>
                <w:sz w:val="24"/>
                <w:szCs w:val="24"/>
              </w:rPr>
            </w:pPr>
            <w:r w:rsidRPr="00824D6C">
              <w:rPr>
                <w:b/>
                <w:sz w:val="24"/>
                <w:szCs w:val="24"/>
              </w:rPr>
              <w:t>НАЗЕМНЫЕ АЭРОНАВИГАЦИОННЫЕ ОГНИ</w:t>
            </w:r>
          </w:p>
          <w:p w:rsidR="00700060" w:rsidRPr="00824D6C" w:rsidRDefault="00700060" w:rsidP="00700060">
            <w:pPr>
              <w:pStyle w:val="af2"/>
              <w:ind w:left="23"/>
              <w:jc w:val="center"/>
              <w:rPr>
                <w:b/>
                <w:sz w:val="24"/>
                <w:szCs w:val="24"/>
              </w:rPr>
            </w:pPr>
            <w:r w:rsidRPr="00824D6C">
              <w:rPr>
                <w:b/>
                <w:sz w:val="24"/>
                <w:szCs w:val="24"/>
              </w:rPr>
              <w:t>Огни системы ОМИ</w:t>
            </w:r>
          </w:p>
          <w:p w:rsidR="00700060" w:rsidRPr="00824D6C" w:rsidRDefault="00700060" w:rsidP="00700060">
            <w:pPr>
              <w:pStyle w:val="af2"/>
              <w:ind w:left="23"/>
              <w:jc w:val="center"/>
              <w:rPr>
                <w:sz w:val="24"/>
                <w:szCs w:val="24"/>
              </w:rPr>
            </w:pPr>
            <w:r w:rsidRPr="00824D6C">
              <w:rPr>
                <w:b/>
                <w:i/>
                <w:sz w:val="24"/>
                <w:szCs w:val="24"/>
              </w:rPr>
              <w:t>Подсистема огней приближения</w:t>
            </w:r>
          </w:p>
          <w:p w:rsidR="00700060" w:rsidRPr="00824D6C" w:rsidRDefault="00700060" w:rsidP="00C50010">
            <w:pPr>
              <w:pStyle w:val="af2"/>
              <w:spacing w:after="0"/>
              <w:ind w:left="0" w:firstLine="307"/>
              <w:jc w:val="both"/>
              <w:rPr>
                <w:sz w:val="24"/>
                <w:szCs w:val="24"/>
              </w:rPr>
            </w:pPr>
            <w:proofErr w:type="gramStart"/>
            <w:r w:rsidRPr="00824D6C">
              <w:rPr>
                <w:sz w:val="24"/>
                <w:szCs w:val="24"/>
              </w:rPr>
              <w:t>Подсистема огней приближения состоит из ря</w:t>
            </w:r>
            <w:r w:rsidR="008B09E9">
              <w:rPr>
                <w:sz w:val="24"/>
                <w:szCs w:val="24"/>
              </w:rPr>
              <w:t>-</w:t>
            </w:r>
            <w:r w:rsidRPr="00824D6C">
              <w:rPr>
                <w:sz w:val="24"/>
                <w:szCs w:val="24"/>
              </w:rPr>
              <w:t>да огней, установленных на продолжении осевой линии ВПП (огни центрального ряда) обычно  на протяжении от 420 м до 900 м от порога ВПП, и ряда огней, образующих световой горизонт на расстоянии 300 ± 12 м от порога ВПП шириной 30 ± 3 м. При протяженности огней центрального ряда 420 м и менее ширина светового горизонта может быть</w:t>
            </w:r>
            <w:proofErr w:type="gramEnd"/>
            <w:r w:rsidRPr="00824D6C">
              <w:rPr>
                <w:sz w:val="24"/>
                <w:szCs w:val="24"/>
              </w:rPr>
              <w:t xml:space="preserve"> </w:t>
            </w:r>
            <w:proofErr w:type="gramStart"/>
            <w:r w:rsidRPr="00824D6C">
              <w:rPr>
                <w:sz w:val="24"/>
                <w:szCs w:val="24"/>
              </w:rPr>
              <w:t>уменьшена</w:t>
            </w:r>
            <w:proofErr w:type="gramEnd"/>
            <w:r w:rsidRPr="00824D6C">
              <w:rPr>
                <w:sz w:val="24"/>
                <w:szCs w:val="24"/>
              </w:rPr>
              <w:t xml:space="preserve"> до 18 ± 2 м (рисунки 1 и 2 приложения № 1</w:t>
            </w:r>
            <w:r w:rsidR="00D80BB3">
              <w:rPr>
                <w:sz w:val="24"/>
                <w:szCs w:val="24"/>
              </w:rPr>
              <w:t>4</w:t>
            </w:r>
            <w:r w:rsidRPr="00824D6C">
              <w:rPr>
                <w:sz w:val="24"/>
                <w:szCs w:val="24"/>
              </w:rPr>
              <w:t xml:space="preserve"> к </w:t>
            </w:r>
            <w:r w:rsidR="00C50010">
              <w:rPr>
                <w:sz w:val="24"/>
                <w:szCs w:val="24"/>
              </w:rPr>
              <w:t>ФАП</w:t>
            </w:r>
            <w:r w:rsidRPr="00824D6C">
              <w:rPr>
                <w:sz w:val="24"/>
                <w:szCs w:val="24"/>
              </w:rPr>
              <w:t>).</w:t>
            </w:r>
          </w:p>
          <w:p w:rsidR="00700060" w:rsidRPr="00824D6C" w:rsidRDefault="00700060" w:rsidP="00D80BB3">
            <w:pPr>
              <w:pStyle w:val="af2"/>
              <w:spacing w:after="0"/>
              <w:ind w:left="23" w:firstLine="303"/>
              <w:jc w:val="both"/>
              <w:rPr>
                <w:sz w:val="24"/>
                <w:szCs w:val="24"/>
              </w:rPr>
            </w:pPr>
            <w:r w:rsidRPr="00824D6C">
              <w:rPr>
                <w:sz w:val="24"/>
                <w:szCs w:val="24"/>
              </w:rPr>
              <w:t>Протяженность огней 900 м не означает ее предельной величины.</w:t>
            </w:r>
          </w:p>
          <w:p w:rsidR="00700060" w:rsidRPr="00824D6C" w:rsidRDefault="00700060" w:rsidP="00C50010">
            <w:pPr>
              <w:pStyle w:val="af2"/>
              <w:spacing w:after="0"/>
              <w:ind w:left="23" w:firstLine="284"/>
              <w:jc w:val="both"/>
              <w:rPr>
                <w:sz w:val="24"/>
                <w:szCs w:val="24"/>
              </w:rPr>
            </w:pPr>
            <w:r w:rsidRPr="00824D6C">
              <w:rPr>
                <w:sz w:val="24"/>
                <w:szCs w:val="24"/>
              </w:rPr>
              <w:t>Огни приближения располагаются, по возмож</w:t>
            </w:r>
            <w:r w:rsidR="008B09E9">
              <w:rPr>
                <w:sz w:val="24"/>
                <w:szCs w:val="24"/>
              </w:rPr>
              <w:t>-</w:t>
            </w:r>
            <w:r w:rsidRPr="00824D6C">
              <w:rPr>
                <w:sz w:val="24"/>
                <w:szCs w:val="24"/>
              </w:rPr>
              <w:t xml:space="preserve">ности, в горизонтальной плоскости. </w:t>
            </w:r>
            <w:r w:rsidR="00D80BB3">
              <w:rPr>
                <w:sz w:val="24"/>
                <w:szCs w:val="24"/>
              </w:rPr>
              <w:t xml:space="preserve">При </w:t>
            </w:r>
            <w:proofErr w:type="gramStart"/>
            <w:r w:rsidR="00D80BB3">
              <w:rPr>
                <w:sz w:val="24"/>
                <w:szCs w:val="24"/>
              </w:rPr>
              <w:t>отсутст</w:t>
            </w:r>
            <w:r w:rsidR="008B09E9">
              <w:rPr>
                <w:sz w:val="24"/>
                <w:szCs w:val="24"/>
              </w:rPr>
              <w:t>-</w:t>
            </w:r>
            <w:r w:rsidR="00D80BB3">
              <w:rPr>
                <w:sz w:val="24"/>
                <w:szCs w:val="24"/>
              </w:rPr>
              <w:t>вии</w:t>
            </w:r>
            <w:proofErr w:type="gramEnd"/>
            <w:r w:rsidR="00D80BB3">
              <w:rPr>
                <w:sz w:val="24"/>
                <w:szCs w:val="24"/>
              </w:rPr>
              <w:t xml:space="preserve"> возможности такого расположения </w:t>
            </w:r>
            <w:r w:rsidRPr="00824D6C">
              <w:rPr>
                <w:sz w:val="24"/>
                <w:szCs w:val="24"/>
              </w:rPr>
              <w:t xml:space="preserve">градиенты наклона плоскости (ей) расположения огней должны быть </w:t>
            </w:r>
            <w:r w:rsidR="00D80BB3">
              <w:rPr>
                <w:sz w:val="24"/>
                <w:szCs w:val="24"/>
              </w:rPr>
              <w:t xml:space="preserve">минимальными и с наименьшей </w:t>
            </w:r>
            <w:r w:rsidRPr="00824D6C">
              <w:rPr>
                <w:sz w:val="24"/>
                <w:szCs w:val="24"/>
              </w:rPr>
              <w:t>измен</w:t>
            </w:r>
            <w:r w:rsidR="00D80BB3">
              <w:rPr>
                <w:sz w:val="24"/>
                <w:szCs w:val="24"/>
              </w:rPr>
              <w:t>чивостью</w:t>
            </w:r>
            <w:r w:rsidRPr="00824D6C">
              <w:rPr>
                <w:sz w:val="24"/>
                <w:szCs w:val="24"/>
              </w:rPr>
              <w:t>. При этом на любом участке, включая КПТ или СЗ, восходящий в направлении от ВПП градиент наклона центрального ряда огней должен быть не более 1/66, а нисходящий – не более 1/40.</w:t>
            </w:r>
          </w:p>
          <w:p w:rsidR="00700060" w:rsidRPr="00824D6C" w:rsidRDefault="00700060" w:rsidP="00C50010">
            <w:pPr>
              <w:pStyle w:val="af2"/>
              <w:ind w:left="0" w:firstLine="307"/>
              <w:jc w:val="both"/>
              <w:rPr>
                <w:sz w:val="24"/>
                <w:szCs w:val="24"/>
              </w:rPr>
            </w:pPr>
            <w:r w:rsidRPr="00824D6C">
              <w:rPr>
                <w:sz w:val="24"/>
                <w:szCs w:val="24"/>
              </w:rPr>
              <w:t>Для огней световых горизонтов градиент наклона должен быть не более 1/80.</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r w:rsidRPr="00824D6C">
              <w:rPr>
                <w:sz w:val="24"/>
                <w:szCs w:val="24"/>
              </w:rPr>
              <w:t>4.59</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C50010">
        <w:tblPrEx>
          <w:tblLook w:val="0000" w:firstRow="0" w:lastRow="0" w:firstColumn="0" w:lastColumn="0" w:noHBand="0" w:noVBand="0"/>
        </w:tblPrEx>
        <w:trPr>
          <w:cantSplit/>
          <w:trHeight w:val="2816"/>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lastRenderedPageBreak/>
              <w:t>60</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B09E9">
            <w:pPr>
              <w:pStyle w:val="af2"/>
              <w:ind w:left="0" w:firstLine="307"/>
              <w:jc w:val="both"/>
              <w:rPr>
                <w:b/>
                <w:sz w:val="24"/>
                <w:szCs w:val="24"/>
              </w:rPr>
            </w:pPr>
            <w:r w:rsidRPr="00824D6C">
              <w:rPr>
                <w:sz w:val="24"/>
                <w:szCs w:val="24"/>
              </w:rPr>
              <w:t xml:space="preserve">Огни светового горизонта располагаются с равными интервалами на горизонтальной прямой, проходящей перпендикулярно линии огней центрального ряда так, чтобы эта линия делила их пополам. Световой горизонт шириной 30 м должен состоять из 10 огней, шириной 18 м </w:t>
            </w:r>
            <w:r w:rsidRPr="00824D6C">
              <w:rPr>
                <w:sz w:val="24"/>
                <w:szCs w:val="24"/>
              </w:rPr>
              <w:sym w:font="Symbol" w:char="F02D"/>
            </w:r>
            <w:r w:rsidRPr="00824D6C">
              <w:rPr>
                <w:sz w:val="24"/>
                <w:szCs w:val="24"/>
              </w:rPr>
              <w:t xml:space="preserve"> из 8 огней. При ширине светового горизонта 30 ± 3 м допускаются разрывы по обе стороны от продол</w:t>
            </w:r>
            <w:r w:rsidR="00C50010">
              <w:rPr>
                <w:sz w:val="24"/>
                <w:szCs w:val="24"/>
              </w:rPr>
              <w:t>-</w:t>
            </w:r>
            <w:r w:rsidRPr="00824D6C">
              <w:rPr>
                <w:sz w:val="24"/>
                <w:szCs w:val="24"/>
              </w:rPr>
              <w:t xml:space="preserve">жения осевой линии ВПП, не более 6 м каждый (рисунках 1 и 2 приложения № 15 к </w:t>
            </w:r>
            <w:r w:rsidR="00C50010">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4.60</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61</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F5B29">
            <w:pPr>
              <w:pStyle w:val="af2"/>
              <w:ind w:left="0" w:firstLine="307"/>
              <w:jc w:val="both"/>
              <w:rPr>
                <w:sz w:val="24"/>
                <w:szCs w:val="24"/>
              </w:rPr>
            </w:pPr>
            <w:r w:rsidRPr="00824D6C">
              <w:rPr>
                <w:sz w:val="24"/>
                <w:szCs w:val="24"/>
              </w:rPr>
              <w:t xml:space="preserve">Огни центрального ряда располагаются с </w:t>
            </w:r>
            <w:proofErr w:type="gramStart"/>
            <w:r w:rsidRPr="00824D6C">
              <w:rPr>
                <w:sz w:val="24"/>
                <w:szCs w:val="24"/>
              </w:rPr>
              <w:t>про</w:t>
            </w:r>
            <w:r w:rsidR="008B09E9">
              <w:rPr>
                <w:sz w:val="24"/>
                <w:szCs w:val="24"/>
              </w:rPr>
              <w:t>-</w:t>
            </w:r>
            <w:r w:rsidRPr="00824D6C">
              <w:rPr>
                <w:sz w:val="24"/>
                <w:szCs w:val="24"/>
              </w:rPr>
              <w:t>дольным</w:t>
            </w:r>
            <w:proofErr w:type="gramEnd"/>
            <w:r w:rsidRPr="00824D6C">
              <w:rPr>
                <w:sz w:val="24"/>
                <w:szCs w:val="24"/>
              </w:rPr>
              <w:t xml:space="preserve"> интервалом 60 ± 5 м. Для улучшения ориентации допускается интервал 30 ± 3 м. Расстояние от порога ВПП до ближайшего к нему огня должно соответствовать интервалу, принятому для огней центрального ряда. Продольный интервал между огнями центрального ряда должен обеспечивать расположение соответствующего огня этого ряда на линии светового горизонта так, чтобы остальные огни центрального ряда </w:t>
            </w:r>
            <w:proofErr w:type="gramStart"/>
            <w:r w:rsidRPr="00824D6C">
              <w:rPr>
                <w:sz w:val="24"/>
                <w:szCs w:val="24"/>
              </w:rPr>
              <w:t>распола</w:t>
            </w:r>
            <w:r w:rsidR="008B09E9">
              <w:rPr>
                <w:sz w:val="24"/>
                <w:szCs w:val="24"/>
              </w:rPr>
              <w:t>-</w:t>
            </w:r>
            <w:r w:rsidRPr="00824D6C">
              <w:rPr>
                <w:sz w:val="24"/>
                <w:szCs w:val="24"/>
              </w:rPr>
              <w:t>гались</w:t>
            </w:r>
            <w:proofErr w:type="gramEnd"/>
            <w:r w:rsidRPr="00824D6C">
              <w:rPr>
                <w:sz w:val="24"/>
                <w:szCs w:val="24"/>
              </w:rPr>
              <w:t xml:space="preserve"> по возможности равномерно с выбранным интервалом.</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4.61</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62</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1B0CA4">
            <w:pPr>
              <w:pStyle w:val="af2"/>
              <w:ind w:left="0" w:firstLine="307"/>
              <w:jc w:val="both"/>
              <w:rPr>
                <w:sz w:val="24"/>
                <w:szCs w:val="24"/>
              </w:rPr>
            </w:pPr>
            <w:r w:rsidRPr="00824D6C">
              <w:rPr>
                <w:sz w:val="24"/>
                <w:szCs w:val="24"/>
              </w:rPr>
              <w:t>Каждый огонь центрального ряда (рисунки 1 и 2 приложения № 1</w:t>
            </w:r>
            <w:r w:rsidR="008B09E9">
              <w:rPr>
                <w:sz w:val="24"/>
                <w:szCs w:val="24"/>
              </w:rPr>
              <w:t>4</w:t>
            </w:r>
            <w:r w:rsidRPr="00824D6C">
              <w:rPr>
                <w:sz w:val="24"/>
                <w:szCs w:val="24"/>
              </w:rPr>
              <w:t xml:space="preserve"> к </w:t>
            </w:r>
            <w:r w:rsidR="00C50010">
              <w:rPr>
                <w:sz w:val="24"/>
                <w:szCs w:val="24"/>
              </w:rPr>
              <w:t>ФАП</w:t>
            </w:r>
            <w:r w:rsidRPr="00824D6C">
              <w:rPr>
                <w:sz w:val="24"/>
                <w:szCs w:val="24"/>
              </w:rPr>
              <w:t xml:space="preserve">), состоит из одиночного источника света или линейного огня шириной 3 м </w:t>
            </w:r>
            <w:r w:rsidRPr="00824D6C">
              <w:rPr>
                <w:sz w:val="24"/>
                <w:szCs w:val="24"/>
              </w:rPr>
              <w:sym w:font="Symbol" w:char="F02D"/>
            </w:r>
            <w:r w:rsidRPr="00824D6C">
              <w:rPr>
                <w:sz w:val="24"/>
                <w:szCs w:val="24"/>
              </w:rPr>
              <w:t xml:space="preserve"> 4,5 м, расположенного симмет</w:t>
            </w:r>
            <w:r w:rsidR="00C50010">
              <w:rPr>
                <w:sz w:val="24"/>
                <w:szCs w:val="24"/>
              </w:rPr>
              <w:t>-</w:t>
            </w:r>
            <w:r w:rsidRPr="00824D6C">
              <w:rPr>
                <w:sz w:val="24"/>
                <w:szCs w:val="24"/>
              </w:rPr>
              <w:t>рично относительно продолжения осевой линии ВПП и перпендикулярно к ней. Интервал между одиночными источниками света в линейном огне не должен превышать 1,5 м. При длине линии ог</w:t>
            </w:r>
            <w:r w:rsidR="00C50010">
              <w:rPr>
                <w:sz w:val="24"/>
                <w:szCs w:val="24"/>
              </w:rPr>
              <w:t>-</w:t>
            </w:r>
            <w:r w:rsidRPr="00824D6C">
              <w:rPr>
                <w:sz w:val="24"/>
                <w:szCs w:val="24"/>
              </w:rPr>
              <w:t>ней приближения менее 300 м огнями централь</w:t>
            </w:r>
            <w:r w:rsidR="00C50010">
              <w:rPr>
                <w:sz w:val="24"/>
                <w:szCs w:val="24"/>
              </w:rPr>
              <w:t>-</w:t>
            </w:r>
            <w:r w:rsidRPr="00824D6C">
              <w:rPr>
                <w:sz w:val="24"/>
                <w:szCs w:val="24"/>
              </w:rPr>
              <w:t xml:space="preserve">ного ряда являются указанные линейные огни. </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4.62</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lastRenderedPageBreak/>
              <w:t>63</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C50010">
            <w:pPr>
              <w:pStyle w:val="af2"/>
              <w:ind w:left="0" w:firstLine="307"/>
              <w:jc w:val="both"/>
              <w:rPr>
                <w:sz w:val="24"/>
                <w:szCs w:val="24"/>
              </w:rPr>
            </w:pPr>
            <w:r w:rsidRPr="00824D6C">
              <w:rPr>
                <w:sz w:val="24"/>
                <w:szCs w:val="24"/>
              </w:rPr>
              <w:t>Огни в подсистеме являются огнями постоянного излучения белого цвета.</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4.63</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64</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F5B29">
            <w:pPr>
              <w:pStyle w:val="af2"/>
              <w:ind w:left="0" w:firstLine="307"/>
              <w:jc w:val="both"/>
              <w:rPr>
                <w:sz w:val="24"/>
                <w:szCs w:val="24"/>
              </w:rPr>
            </w:pPr>
            <w:r w:rsidRPr="00824D6C">
              <w:rPr>
                <w:sz w:val="24"/>
                <w:szCs w:val="24"/>
              </w:rPr>
              <w:t>При смещенном пороге ВПП допускается от</w:t>
            </w:r>
            <w:r w:rsidR="001B0CA4">
              <w:rPr>
                <w:sz w:val="24"/>
                <w:szCs w:val="24"/>
              </w:rPr>
              <w:t>-</w:t>
            </w:r>
            <w:r w:rsidRPr="00824D6C">
              <w:rPr>
                <w:sz w:val="24"/>
                <w:szCs w:val="24"/>
              </w:rPr>
              <w:t>сутствие огней приближения центрального ряда на участке между торцом ВПП и смещенным по</w:t>
            </w:r>
            <w:r w:rsidR="001B0CA4">
              <w:rPr>
                <w:sz w:val="24"/>
                <w:szCs w:val="24"/>
              </w:rPr>
              <w:t>-</w:t>
            </w:r>
            <w:r w:rsidRPr="00824D6C">
              <w:rPr>
                <w:sz w:val="24"/>
                <w:szCs w:val="24"/>
              </w:rPr>
              <w:t>рогом. При смещении порога более чем на 312 м на флангах ВПП устанавливаются световые гори</w:t>
            </w:r>
            <w:r w:rsidR="001B0CA4">
              <w:rPr>
                <w:sz w:val="24"/>
                <w:szCs w:val="24"/>
              </w:rPr>
              <w:t>-</w:t>
            </w:r>
            <w:r w:rsidRPr="00824D6C">
              <w:rPr>
                <w:sz w:val="24"/>
                <w:szCs w:val="24"/>
              </w:rPr>
              <w:t xml:space="preserve">зонты на расстоянии 300 ± 12 м от ее порога. </w:t>
            </w:r>
            <w:r w:rsidR="00C50010">
              <w:rPr>
                <w:sz w:val="24"/>
                <w:szCs w:val="24"/>
              </w:rPr>
              <w:t xml:space="preserve">  </w:t>
            </w:r>
            <w:r w:rsidRPr="00824D6C">
              <w:rPr>
                <w:sz w:val="24"/>
                <w:szCs w:val="24"/>
              </w:rPr>
              <w:t>Внутренние огни таких горизонтов располагаются на продолжении линии боковых огней ВПП. Каждый горизонт состоит из пяти огней и имеет длину 10 ± 1 м (рисунок 4 приложения № 1</w:t>
            </w:r>
            <w:r w:rsidR="001B0CA4">
              <w:rPr>
                <w:sz w:val="24"/>
                <w:szCs w:val="24"/>
              </w:rPr>
              <w:t>4</w:t>
            </w:r>
            <w:r w:rsidRPr="00824D6C">
              <w:rPr>
                <w:sz w:val="24"/>
                <w:szCs w:val="24"/>
              </w:rPr>
              <w:t xml:space="preserve"> к </w:t>
            </w:r>
            <w:r w:rsidR="00C50010">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4.64</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65</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1B0CA4">
            <w:pPr>
              <w:pStyle w:val="af2"/>
              <w:ind w:left="0" w:firstLine="307"/>
              <w:jc w:val="both"/>
              <w:rPr>
                <w:sz w:val="24"/>
                <w:szCs w:val="24"/>
              </w:rPr>
            </w:pPr>
            <w:r w:rsidRPr="00824D6C">
              <w:rPr>
                <w:sz w:val="24"/>
                <w:szCs w:val="24"/>
              </w:rPr>
              <w:t>В подсистеме огней приближения допускается отсутствие не более одного огня центрального ряда (одиночного или линейного), кроме ближайшего к порогу ВПП.</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4.65</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r w:rsidRPr="00824D6C">
              <w:rPr>
                <w:sz w:val="24"/>
                <w:szCs w:val="24"/>
              </w:rPr>
              <w:t>66</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spacing w:after="0"/>
              <w:ind w:left="0"/>
              <w:jc w:val="center"/>
              <w:rPr>
                <w:b/>
                <w:i/>
                <w:sz w:val="24"/>
                <w:szCs w:val="24"/>
              </w:rPr>
            </w:pPr>
            <w:r w:rsidRPr="00824D6C">
              <w:rPr>
                <w:b/>
                <w:i/>
                <w:sz w:val="24"/>
                <w:szCs w:val="24"/>
              </w:rPr>
              <w:t>Боковые огни ВПП</w:t>
            </w:r>
          </w:p>
          <w:p w:rsidR="00700060" w:rsidRPr="00824D6C" w:rsidRDefault="00700060" w:rsidP="00700060">
            <w:pPr>
              <w:pStyle w:val="af2"/>
              <w:spacing w:after="0"/>
              <w:ind w:left="0"/>
              <w:jc w:val="both"/>
              <w:rPr>
                <w:b/>
                <w:i/>
                <w:sz w:val="24"/>
                <w:szCs w:val="24"/>
              </w:rPr>
            </w:pPr>
          </w:p>
          <w:p w:rsidR="00700060" w:rsidRPr="00824D6C" w:rsidRDefault="00700060" w:rsidP="001B0CA4">
            <w:pPr>
              <w:pStyle w:val="af2"/>
              <w:spacing w:after="0"/>
              <w:ind w:left="0" w:firstLine="307"/>
              <w:jc w:val="both"/>
              <w:rPr>
                <w:sz w:val="24"/>
                <w:szCs w:val="24"/>
              </w:rPr>
            </w:pPr>
            <w:r w:rsidRPr="00824D6C">
              <w:rPr>
                <w:sz w:val="24"/>
                <w:szCs w:val="24"/>
              </w:rPr>
              <w:t>Боковые огни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w:t>
            </w:r>
            <w:r w:rsidR="001B0CA4">
              <w:rPr>
                <w:sz w:val="24"/>
                <w:szCs w:val="24"/>
              </w:rPr>
              <w:t xml:space="preserve">ны (рисунки </w:t>
            </w:r>
            <w:r w:rsidRPr="00824D6C">
              <w:rPr>
                <w:sz w:val="24"/>
                <w:szCs w:val="24"/>
              </w:rPr>
              <w:t>3 и 4 приложения № 1</w:t>
            </w:r>
            <w:r w:rsidR="001B0CA4">
              <w:rPr>
                <w:sz w:val="24"/>
                <w:szCs w:val="24"/>
              </w:rPr>
              <w:t>4</w:t>
            </w:r>
            <w:r w:rsidRPr="00824D6C">
              <w:rPr>
                <w:sz w:val="24"/>
                <w:szCs w:val="24"/>
              </w:rPr>
              <w:t xml:space="preserve"> к </w:t>
            </w:r>
            <w:r w:rsidR="00C50010">
              <w:rPr>
                <w:sz w:val="24"/>
                <w:szCs w:val="24"/>
              </w:rPr>
              <w:t>ФАП</w:t>
            </w:r>
            <w:r w:rsidRPr="00824D6C">
              <w:rPr>
                <w:sz w:val="24"/>
                <w:szCs w:val="24"/>
              </w:rPr>
              <w:t xml:space="preserve">). </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r w:rsidRPr="00824D6C">
              <w:rPr>
                <w:sz w:val="24"/>
                <w:szCs w:val="24"/>
              </w:rPr>
              <w:t>4.66</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67</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C50010">
            <w:pPr>
              <w:pStyle w:val="af2"/>
              <w:ind w:left="0" w:firstLine="307"/>
              <w:jc w:val="both"/>
              <w:rPr>
                <w:sz w:val="24"/>
                <w:szCs w:val="24"/>
              </w:rPr>
            </w:pPr>
            <w:r w:rsidRPr="00824D6C">
              <w:rPr>
                <w:sz w:val="24"/>
                <w:szCs w:val="24"/>
              </w:rPr>
              <w:t>Боковые огни ВПП располагаются с одинако</w:t>
            </w:r>
            <w:r w:rsidR="00C50010">
              <w:rPr>
                <w:sz w:val="24"/>
                <w:szCs w:val="24"/>
              </w:rPr>
              <w:t>-</w:t>
            </w:r>
            <w:r w:rsidRPr="00824D6C">
              <w:rPr>
                <w:sz w:val="24"/>
                <w:szCs w:val="24"/>
              </w:rPr>
              <w:t>выми интервалами не более 60 м. Противополож</w:t>
            </w:r>
            <w:r w:rsidR="00C50010">
              <w:rPr>
                <w:sz w:val="24"/>
                <w:szCs w:val="24"/>
              </w:rPr>
              <w:t>-</w:t>
            </w:r>
            <w:r w:rsidRPr="00824D6C">
              <w:rPr>
                <w:sz w:val="24"/>
                <w:szCs w:val="24"/>
              </w:rPr>
              <w:t>ные огни должны располагаться на линиях, пер</w:t>
            </w:r>
            <w:r w:rsidR="00C50010">
              <w:rPr>
                <w:sz w:val="24"/>
                <w:szCs w:val="24"/>
              </w:rPr>
              <w:t>-</w:t>
            </w:r>
            <w:r w:rsidRPr="00824D6C">
              <w:rPr>
                <w:sz w:val="24"/>
                <w:szCs w:val="24"/>
              </w:rPr>
              <w:t>пендикулярных оси ВПП. На пересечениях ВПП, ВПП и РД и уширениях ВПП огни могут распола</w:t>
            </w:r>
            <w:r w:rsidR="00C50010">
              <w:rPr>
                <w:sz w:val="24"/>
                <w:szCs w:val="24"/>
              </w:rPr>
              <w:t>-</w:t>
            </w:r>
            <w:r w:rsidRPr="00824D6C">
              <w:rPr>
                <w:sz w:val="24"/>
                <w:szCs w:val="24"/>
              </w:rPr>
              <w:t>гаться неравномерно или не устанавливаться при условии, что расстояние между соседними боковыми огнями не превышает 180 м.</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4.67</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C50010">
        <w:tblPrEx>
          <w:tblLook w:val="0000" w:firstRow="0" w:lastRow="0" w:firstColumn="0" w:lastColumn="0" w:noHBand="0" w:noVBand="0"/>
        </w:tblPrEx>
        <w:trPr>
          <w:cantSplit/>
          <w:trHeight w:val="3092"/>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lastRenderedPageBreak/>
              <w:t>68</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C50010">
            <w:pPr>
              <w:pStyle w:val="af2"/>
              <w:spacing w:after="0"/>
              <w:ind w:left="0" w:firstLine="307"/>
              <w:jc w:val="both"/>
              <w:rPr>
                <w:sz w:val="24"/>
                <w:szCs w:val="24"/>
              </w:rPr>
            </w:pPr>
            <w:r w:rsidRPr="00824D6C">
              <w:rPr>
                <w:sz w:val="24"/>
                <w:szCs w:val="24"/>
              </w:rPr>
              <w:t xml:space="preserve">Боковые огни являются огнями постоянного излучения в направлении заходящего на посадку или взлетающего </w:t>
            </w:r>
            <w:r w:rsidR="001B0CA4">
              <w:rPr>
                <w:sz w:val="24"/>
                <w:szCs w:val="24"/>
              </w:rPr>
              <w:t>ВС</w:t>
            </w:r>
            <w:r w:rsidRPr="00824D6C">
              <w:rPr>
                <w:sz w:val="24"/>
                <w:szCs w:val="24"/>
              </w:rPr>
              <w:t>, белого цвета за исключением:</w:t>
            </w:r>
          </w:p>
          <w:p w:rsidR="00700060" w:rsidRPr="00824D6C" w:rsidRDefault="00700060" w:rsidP="00C50010">
            <w:pPr>
              <w:pStyle w:val="af2"/>
              <w:spacing w:after="0"/>
              <w:ind w:left="0"/>
              <w:jc w:val="both"/>
              <w:rPr>
                <w:sz w:val="24"/>
                <w:szCs w:val="24"/>
              </w:rPr>
            </w:pPr>
            <w:r w:rsidRPr="00824D6C">
              <w:rPr>
                <w:sz w:val="24"/>
                <w:szCs w:val="24"/>
              </w:rPr>
              <w:t xml:space="preserve">  огней у конца ВПП на участке протяженностью 600 ± 60 м или в одну треть длины ВПП, в зависимости от того, что меньше, которые должны быть огнями желтого цвета;</w:t>
            </w:r>
          </w:p>
          <w:p w:rsidR="00700060" w:rsidRPr="00824D6C" w:rsidRDefault="00700060" w:rsidP="00700060">
            <w:pPr>
              <w:pStyle w:val="af2"/>
              <w:ind w:left="0"/>
              <w:jc w:val="both"/>
              <w:rPr>
                <w:sz w:val="24"/>
                <w:szCs w:val="24"/>
              </w:rPr>
            </w:pPr>
            <w:r w:rsidRPr="00824D6C">
              <w:rPr>
                <w:sz w:val="24"/>
                <w:szCs w:val="24"/>
              </w:rPr>
              <w:t xml:space="preserve">  огней между началом ВПП и смещенным поро</w:t>
            </w:r>
            <w:r w:rsidR="001B0CA4">
              <w:rPr>
                <w:sz w:val="24"/>
                <w:szCs w:val="24"/>
              </w:rPr>
              <w:t>-</w:t>
            </w:r>
            <w:r w:rsidRPr="00824D6C">
              <w:rPr>
                <w:sz w:val="24"/>
                <w:szCs w:val="24"/>
              </w:rPr>
              <w:t>гом, которые должны быть огнями красного цвета.</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4.68</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C50010" w:rsidRPr="00C50010" w:rsidRDefault="00C50010" w:rsidP="00700060">
            <w:pPr>
              <w:jc w:val="center"/>
              <w:rPr>
                <w:sz w:val="36"/>
                <w:szCs w:val="36"/>
              </w:rPr>
            </w:pPr>
          </w:p>
          <w:p w:rsidR="00700060" w:rsidRPr="00824D6C" w:rsidRDefault="00700060" w:rsidP="00700060">
            <w:pPr>
              <w:jc w:val="center"/>
              <w:rPr>
                <w:sz w:val="24"/>
                <w:szCs w:val="24"/>
              </w:rPr>
            </w:pPr>
            <w:r w:rsidRPr="00824D6C">
              <w:rPr>
                <w:sz w:val="24"/>
                <w:szCs w:val="24"/>
              </w:rPr>
              <w:t>69</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i/>
                <w:sz w:val="24"/>
                <w:szCs w:val="24"/>
              </w:rPr>
            </w:pPr>
            <w:r w:rsidRPr="00824D6C">
              <w:rPr>
                <w:b/>
                <w:i/>
                <w:sz w:val="24"/>
                <w:szCs w:val="24"/>
              </w:rPr>
              <w:t>Огни уширений ВПП</w:t>
            </w:r>
          </w:p>
          <w:p w:rsidR="00700060" w:rsidRPr="00824D6C" w:rsidRDefault="00700060" w:rsidP="008F5B29">
            <w:pPr>
              <w:pStyle w:val="af2"/>
              <w:ind w:left="0" w:firstLine="307"/>
              <w:jc w:val="both"/>
              <w:rPr>
                <w:sz w:val="24"/>
                <w:szCs w:val="24"/>
              </w:rPr>
            </w:pPr>
            <w:r w:rsidRPr="00824D6C">
              <w:rPr>
                <w:sz w:val="24"/>
                <w:szCs w:val="24"/>
              </w:rPr>
              <w:t xml:space="preserve">Огни уширений ВПП устанавливаются на </w:t>
            </w:r>
            <w:proofErr w:type="gramStart"/>
            <w:r w:rsidRPr="00824D6C">
              <w:rPr>
                <w:sz w:val="24"/>
                <w:szCs w:val="24"/>
              </w:rPr>
              <w:t>рас</w:t>
            </w:r>
            <w:r w:rsidR="00366414">
              <w:rPr>
                <w:sz w:val="24"/>
                <w:szCs w:val="24"/>
              </w:rPr>
              <w:t>-</w:t>
            </w:r>
            <w:r w:rsidRPr="00824D6C">
              <w:rPr>
                <w:sz w:val="24"/>
                <w:szCs w:val="24"/>
              </w:rPr>
              <w:t>стоянии</w:t>
            </w:r>
            <w:proofErr w:type="gramEnd"/>
            <w:r w:rsidRPr="00824D6C">
              <w:rPr>
                <w:sz w:val="24"/>
                <w:szCs w:val="24"/>
              </w:rPr>
              <w:t xml:space="preserve"> не более 3 м от края уширения с одинаковым продольным интервалом, не превышающим 15 м. </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r w:rsidRPr="00824D6C">
              <w:rPr>
                <w:sz w:val="24"/>
                <w:szCs w:val="24"/>
              </w:rPr>
              <w:t>4.69</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70</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C50010">
            <w:pPr>
              <w:pStyle w:val="af2"/>
              <w:ind w:left="0" w:firstLine="307"/>
              <w:jc w:val="both"/>
              <w:rPr>
                <w:sz w:val="24"/>
                <w:szCs w:val="24"/>
              </w:rPr>
            </w:pPr>
            <w:r w:rsidRPr="00824D6C">
              <w:rPr>
                <w:sz w:val="24"/>
                <w:szCs w:val="24"/>
              </w:rPr>
              <w:t>Огни уширений ВПП являются огнями постоянного излучения желтого цвета и экранируются со стороны захода на посадку.</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4.70</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C50010" w:rsidRDefault="00700060" w:rsidP="00700060">
            <w:pPr>
              <w:jc w:val="center"/>
              <w:rPr>
                <w:sz w:val="36"/>
                <w:szCs w:val="36"/>
              </w:rPr>
            </w:pPr>
          </w:p>
          <w:p w:rsidR="00700060" w:rsidRPr="00824D6C" w:rsidRDefault="00700060" w:rsidP="00700060">
            <w:pPr>
              <w:jc w:val="center"/>
              <w:rPr>
                <w:sz w:val="24"/>
                <w:szCs w:val="24"/>
              </w:rPr>
            </w:pPr>
            <w:r w:rsidRPr="00824D6C">
              <w:rPr>
                <w:sz w:val="24"/>
                <w:szCs w:val="24"/>
              </w:rPr>
              <w:t>71</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i/>
                <w:sz w:val="24"/>
                <w:szCs w:val="24"/>
              </w:rPr>
            </w:pPr>
            <w:r w:rsidRPr="00824D6C">
              <w:rPr>
                <w:b/>
                <w:i/>
                <w:sz w:val="24"/>
                <w:szCs w:val="24"/>
              </w:rPr>
              <w:t>Входные огни ВПП и фланговые входные огни</w:t>
            </w:r>
          </w:p>
          <w:p w:rsidR="00700060" w:rsidRPr="00824D6C" w:rsidRDefault="00700060" w:rsidP="00366414">
            <w:pPr>
              <w:pStyle w:val="af2"/>
              <w:ind w:left="0" w:firstLine="307"/>
              <w:jc w:val="both"/>
              <w:rPr>
                <w:sz w:val="24"/>
                <w:szCs w:val="24"/>
              </w:rPr>
            </w:pPr>
            <w:r w:rsidRPr="00824D6C">
              <w:rPr>
                <w:sz w:val="24"/>
                <w:szCs w:val="24"/>
              </w:rPr>
              <w:t>Если порог ВПП совпадает с ее торцом, вход</w:t>
            </w:r>
            <w:r w:rsidR="00C50010">
              <w:rPr>
                <w:sz w:val="24"/>
                <w:szCs w:val="24"/>
              </w:rPr>
              <w:t>-</w:t>
            </w:r>
            <w:r w:rsidRPr="00824D6C">
              <w:rPr>
                <w:sz w:val="24"/>
                <w:szCs w:val="24"/>
              </w:rPr>
              <w:t>ные огни располагаются на прямой, перпендику</w:t>
            </w:r>
            <w:r w:rsidR="00C50010">
              <w:rPr>
                <w:sz w:val="24"/>
                <w:szCs w:val="24"/>
              </w:rPr>
              <w:t>-</w:t>
            </w:r>
            <w:r w:rsidRPr="00824D6C">
              <w:rPr>
                <w:sz w:val="24"/>
                <w:szCs w:val="24"/>
              </w:rPr>
              <w:t xml:space="preserve">лярной оси ВПП, не далее 3 м от порога ВПП с внешней стороны от него. Крайние входные огни устанавливаются на продолжении линии боковых огней ВПП (рисунок </w:t>
            </w:r>
            <w:r w:rsidR="00366414">
              <w:rPr>
                <w:sz w:val="24"/>
                <w:szCs w:val="24"/>
              </w:rPr>
              <w:t>3 приложения № 14</w:t>
            </w:r>
            <w:r w:rsidRPr="00824D6C">
              <w:rPr>
                <w:sz w:val="24"/>
                <w:szCs w:val="24"/>
              </w:rPr>
              <w:t xml:space="preserve"> к </w:t>
            </w:r>
            <w:r w:rsidR="00C50010">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both"/>
              <w:rPr>
                <w:sz w:val="24"/>
                <w:szCs w:val="24"/>
              </w:rPr>
            </w:pPr>
          </w:p>
          <w:p w:rsidR="00700060" w:rsidRPr="00824D6C" w:rsidRDefault="00700060" w:rsidP="00700060">
            <w:pPr>
              <w:ind w:hanging="108"/>
              <w:jc w:val="both"/>
              <w:rPr>
                <w:sz w:val="24"/>
                <w:szCs w:val="24"/>
              </w:rPr>
            </w:pPr>
          </w:p>
          <w:p w:rsidR="00700060" w:rsidRPr="00824D6C" w:rsidRDefault="00700060" w:rsidP="00700060">
            <w:pPr>
              <w:ind w:hanging="108"/>
              <w:jc w:val="center"/>
              <w:rPr>
                <w:sz w:val="24"/>
                <w:szCs w:val="24"/>
              </w:rPr>
            </w:pPr>
            <w:r w:rsidRPr="00824D6C">
              <w:rPr>
                <w:sz w:val="24"/>
                <w:szCs w:val="24"/>
              </w:rPr>
              <w:t>4.71</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lastRenderedPageBreak/>
              <w:t>72</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F5B29">
            <w:pPr>
              <w:pStyle w:val="af2"/>
              <w:ind w:left="0" w:firstLine="307"/>
              <w:jc w:val="both"/>
              <w:rPr>
                <w:sz w:val="24"/>
                <w:szCs w:val="24"/>
              </w:rPr>
            </w:pPr>
            <w:r w:rsidRPr="00824D6C">
              <w:rPr>
                <w:sz w:val="24"/>
                <w:szCs w:val="24"/>
              </w:rPr>
              <w:t>Входные огни должны состоять не менее чем из десяти огней и располагаться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Разрыв между этими группами должен равняться поперечному расстоянию между маркировочными знаками зоны приземления или составлять не более половины расстояния между рядами боковых огней ВПП. До реконструкции систем светосигнального оборудования допускается наличие не менее трех огней в группе с интервалом 3 ± 0,3 м.</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4.72</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73</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F5B29">
            <w:pPr>
              <w:pStyle w:val="af2"/>
              <w:ind w:left="0" w:firstLine="165"/>
              <w:jc w:val="both"/>
              <w:rPr>
                <w:sz w:val="24"/>
                <w:szCs w:val="24"/>
              </w:rPr>
            </w:pPr>
            <w:r w:rsidRPr="00824D6C">
              <w:rPr>
                <w:sz w:val="24"/>
                <w:szCs w:val="24"/>
              </w:rPr>
              <w:t xml:space="preserve">В случае смещенного порога ВПП вместо </w:t>
            </w:r>
            <w:proofErr w:type="gramStart"/>
            <w:r w:rsidRPr="00824D6C">
              <w:rPr>
                <w:sz w:val="24"/>
                <w:szCs w:val="24"/>
              </w:rPr>
              <w:t>вход</w:t>
            </w:r>
            <w:r w:rsidR="00D519DB">
              <w:rPr>
                <w:sz w:val="24"/>
                <w:szCs w:val="24"/>
              </w:rPr>
              <w:t>-</w:t>
            </w:r>
            <w:r w:rsidRPr="00824D6C">
              <w:rPr>
                <w:sz w:val="24"/>
                <w:szCs w:val="24"/>
              </w:rPr>
              <w:t>ных</w:t>
            </w:r>
            <w:proofErr w:type="gramEnd"/>
            <w:r w:rsidRPr="00824D6C">
              <w:rPr>
                <w:sz w:val="24"/>
                <w:szCs w:val="24"/>
              </w:rPr>
              <w:t xml:space="preserve"> огней ВПП устанавливаются фланговые входные огни на продолжении линии смещенного порога. Фланговые входные огни располагаются двумя группами, симметрично осевой линии ВПП. Каждая группа образуется, по крайней мере, пятью огнями, устанавливаемыми с равными интервалами 2 </w:t>
            </w:r>
            <w:r w:rsidRPr="00824D6C">
              <w:rPr>
                <w:sz w:val="24"/>
                <w:szCs w:val="24"/>
              </w:rPr>
              <w:sym w:font="Symbol" w:char="F02D"/>
            </w:r>
            <w:r w:rsidRPr="00824D6C">
              <w:rPr>
                <w:sz w:val="24"/>
                <w:szCs w:val="24"/>
              </w:rPr>
              <w:t xml:space="preserve"> 3,3 м на линии длиной не менее 10 м, перпендикулярной линии боковых огней ВПП. Ближайший к ВПП огонь каждого флангового горизонта находится на одной линии с боковыми огнями ВПП (рисунок 4 приложения № 1</w:t>
            </w:r>
            <w:r w:rsidR="00D519DB">
              <w:rPr>
                <w:sz w:val="24"/>
                <w:szCs w:val="24"/>
              </w:rPr>
              <w:t>4</w:t>
            </w:r>
            <w:r w:rsidRPr="00824D6C">
              <w:rPr>
                <w:sz w:val="24"/>
                <w:szCs w:val="24"/>
              </w:rPr>
              <w:t xml:space="preserve"> к </w:t>
            </w:r>
            <w:r w:rsidR="00C50010">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4.73</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74</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D519DB">
            <w:pPr>
              <w:pStyle w:val="af2"/>
              <w:ind w:left="0" w:firstLine="307"/>
              <w:jc w:val="both"/>
              <w:rPr>
                <w:sz w:val="24"/>
                <w:szCs w:val="24"/>
              </w:rPr>
            </w:pPr>
            <w:r w:rsidRPr="00824D6C">
              <w:rPr>
                <w:sz w:val="24"/>
                <w:szCs w:val="24"/>
              </w:rPr>
              <w:t xml:space="preserve">Входные огни ВПП и фланговые входные огни являются огнями постоянного излучения зеленого цвета в направлении заходящего на посадку </w:t>
            </w:r>
            <w:r w:rsidR="00D519DB">
              <w:rPr>
                <w:sz w:val="24"/>
                <w:szCs w:val="24"/>
              </w:rPr>
              <w:t>ВС</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4.74</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r w:rsidRPr="00824D6C">
              <w:rPr>
                <w:sz w:val="24"/>
                <w:szCs w:val="24"/>
              </w:rPr>
              <w:t>75</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i/>
                <w:sz w:val="24"/>
                <w:szCs w:val="24"/>
              </w:rPr>
            </w:pPr>
            <w:r w:rsidRPr="00824D6C">
              <w:rPr>
                <w:b/>
                <w:i/>
                <w:sz w:val="24"/>
                <w:szCs w:val="24"/>
              </w:rPr>
              <w:t>Ограничительные огни ВПП</w:t>
            </w:r>
          </w:p>
          <w:p w:rsidR="00700060" w:rsidRPr="00824D6C" w:rsidRDefault="00700060" w:rsidP="00D519DB">
            <w:pPr>
              <w:pStyle w:val="af2"/>
              <w:ind w:left="0" w:firstLine="307"/>
              <w:jc w:val="both"/>
              <w:rPr>
                <w:sz w:val="24"/>
                <w:szCs w:val="24"/>
              </w:rPr>
            </w:pPr>
            <w:r w:rsidRPr="00824D6C">
              <w:rPr>
                <w:sz w:val="24"/>
                <w:szCs w:val="24"/>
              </w:rPr>
              <w:t>Ограничительные огни ВПП располагаются на линии, перпендикулярной оси ВПП, не далее 3 м от торца ВПП с внешней стороны от него (рисунки   3 и 4 приложения № 1</w:t>
            </w:r>
            <w:r w:rsidR="00D519DB">
              <w:rPr>
                <w:sz w:val="24"/>
                <w:szCs w:val="24"/>
              </w:rPr>
              <w:t>4</w:t>
            </w:r>
            <w:r w:rsidRPr="00824D6C">
              <w:rPr>
                <w:sz w:val="24"/>
                <w:szCs w:val="24"/>
              </w:rPr>
              <w:t xml:space="preserve"> к </w:t>
            </w:r>
            <w:r w:rsidR="00C50010">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both"/>
              <w:rPr>
                <w:sz w:val="24"/>
                <w:szCs w:val="24"/>
              </w:rPr>
            </w:pPr>
          </w:p>
          <w:p w:rsidR="00700060" w:rsidRPr="00824D6C" w:rsidRDefault="00700060" w:rsidP="00700060">
            <w:pPr>
              <w:ind w:hanging="108"/>
              <w:jc w:val="both"/>
              <w:rPr>
                <w:sz w:val="24"/>
                <w:szCs w:val="24"/>
              </w:rPr>
            </w:pPr>
          </w:p>
          <w:p w:rsidR="00700060" w:rsidRPr="00824D6C" w:rsidRDefault="00700060" w:rsidP="00700060">
            <w:pPr>
              <w:ind w:hanging="108"/>
              <w:jc w:val="center"/>
              <w:rPr>
                <w:sz w:val="24"/>
                <w:szCs w:val="24"/>
              </w:rPr>
            </w:pPr>
            <w:r w:rsidRPr="00824D6C">
              <w:rPr>
                <w:sz w:val="24"/>
                <w:szCs w:val="24"/>
              </w:rPr>
              <w:t>4.75</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76</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8F5B29">
            <w:pPr>
              <w:pStyle w:val="af2"/>
              <w:ind w:left="0" w:firstLine="307"/>
              <w:jc w:val="both"/>
              <w:rPr>
                <w:sz w:val="24"/>
                <w:szCs w:val="24"/>
              </w:rPr>
            </w:pPr>
            <w:r w:rsidRPr="00824D6C">
              <w:rPr>
                <w:sz w:val="24"/>
                <w:szCs w:val="24"/>
              </w:rPr>
              <w:t>Ограничительные огни должны состоять не менее чем из шести огней и располагаться с одинаковыми интервалами между рядами боковых огней, или двумя группами симметрично осевой линии ВПП. Огни в каждой группе устанавлива</w:t>
            </w:r>
            <w:r w:rsidR="00D519DB">
              <w:rPr>
                <w:sz w:val="24"/>
                <w:szCs w:val="24"/>
              </w:rPr>
              <w:t>ю</w:t>
            </w:r>
            <w:r w:rsidRPr="00824D6C">
              <w:rPr>
                <w:sz w:val="24"/>
                <w:szCs w:val="24"/>
              </w:rPr>
              <w:t>тся с одинаковыми интервалами. Разрыв между этими группами должен составлять не более поло</w:t>
            </w:r>
            <w:r w:rsidR="00D519DB">
              <w:rPr>
                <w:sz w:val="24"/>
                <w:szCs w:val="24"/>
              </w:rPr>
              <w:t>-</w:t>
            </w:r>
            <w:r w:rsidRPr="00824D6C">
              <w:rPr>
                <w:sz w:val="24"/>
                <w:szCs w:val="24"/>
              </w:rPr>
              <w:t xml:space="preserve">вины расстояния между рядами боковых огней ВПП. </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4.76</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77</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D304FD">
            <w:pPr>
              <w:pStyle w:val="af2"/>
              <w:ind w:left="0" w:firstLine="307"/>
              <w:jc w:val="both"/>
              <w:rPr>
                <w:sz w:val="24"/>
                <w:szCs w:val="24"/>
              </w:rPr>
            </w:pPr>
            <w:r w:rsidRPr="00824D6C">
              <w:rPr>
                <w:sz w:val="24"/>
                <w:szCs w:val="24"/>
              </w:rPr>
              <w:t>Ограничительные огни ВПП являются огнями постоянного излучения красного цвета в направлении ВПП.</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4.77</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r w:rsidRPr="00824D6C">
              <w:rPr>
                <w:sz w:val="24"/>
                <w:szCs w:val="24"/>
              </w:rPr>
              <w:t>78</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i/>
                <w:sz w:val="24"/>
                <w:szCs w:val="24"/>
              </w:rPr>
            </w:pPr>
            <w:r w:rsidRPr="00824D6C">
              <w:rPr>
                <w:b/>
                <w:i/>
                <w:sz w:val="24"/>
                <w:szCs w:val="24"/>
              </w:rPr>
              <w:t>Огни КПТ</w:t>
            </w:r>
          </w:p>
          <w:p w:rsidR="00700060" w:rsidRPr="00824D6C" w:rsidRDefault="00700060" w:rsidP="00D304FD">
            <w:pPr>
              <w:pStyle w:val="af2"/>
              <w:widowControl w:val="0"/>
              <w:ind w:left="0" w:firstLine="307"/>
              <w:jc w:val="both"/>
              <w:rPr>
                <w:sz w:val="24"/>
                <w:szCs w:val="24"/>
              </w:rPr>
            </w:pPr>
            <w:r w:rsidRPr="00824D6C">
              <w:rPr>
                <w:sz w:val="24"/>
                <w:szCs w:val="24"/>
              </w:rPr>
              <w:t>Боковые огни КПТ устанавливаются с одинаковыми интервалами не более 60 м по всей длине КПТ двумя параллельными рядами на одинаковом удалении от продолжения осевой линии ВПП и на продолжении линий боковых огней ВПП. Ограничительные огни КПТ должны располагаться на линии, перпендикулярной продолжению оси КПТ, за концом КПТ и не далее 3 м от него. Ограничительные огни КПТ в количестве не менее шести размещаются с равными интервалами по всей ширине КПТ.</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both"/>
              <w:rPr>
                <w:sz w:val="24"/>
                <w:szCs w:val="24"/>
              </w:rPr>
            </w:pPr>
          </w:p>
          <w:p w:rsidR="00700060" w:rsidRPr="00824D6C" w:rsidRDefault="00700060" w:rsidP="00700060">
            <w:pPr>
              <w:ind w:hanging="108"/>
              <w:jc w:val="both"/>
              <w:rPr>
                <w:sz w:val="24"/>
                <w:szCs w:val="24"/>
              </w:rPr>
            </w:pPr>
          </w:p>
          <w:p w:rsidR="00700060" w:rsidRPr="00824D6C" w:rsidRDefault="00700060" w:rsidP="00700060">
            <w:pPr>
              <w:ind w:hanging="108"/>
              <w:jc w:val="center"/>
              <w:rPr>
                <w:sz w:val="24"/>
                <w:szCs w:val="24"/>
              </w:rPr>
            </w:pPr>
            <w:r w:rsidRPr="00824D6C">
              <w:rPr>
                <w:sz w:val="24"/>
                <w:szCs w:val="24"/>
              </w:rPr>
              <w:t>4.78</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79</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D304FD">
            <w:pPr>
              <w:pStyle w:val="af2"/>
              <w:ind w:left="0" w:firstLine="449"/>
              <w:jc w:val="both"/>
              <w:rPr>
                <w:sz w:val="24"/>
                <w:szCs w:val="24"/>
              </w:rPr>
            </w:pPr>
            <w:r w:rsidRPr="00824D6C">
              <w:rPr>
                <w:sz w:val="24"/>
                <w:szCs w:val="24"/>
              </w:rPr>
              <w:t>Огни КПТ являются огнями постоянного излучения красного цвета в направлении ВПП.</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4.79</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0D131F" w:rsidRDefault="000D131F" w:rsidP="00700060">
            <w:pPr>
              <w:jc w:val="center"/>
              <w:rPr>
                <w:sz w:val="24"/>
                <w:szCs w:val="24"/>
              </w:rPr>
            </w:pPr>
          </w:p>
          <w:p w:rsidR="00700060" w:rsidRPr="00824D6C" w:rsidRDefault="00700060" w:rsidP="00700060">
            <w:pPr>
              <w:jc w:val="center"/>
              <w:rPr>
                <w:sz w:val="24"/>
                <w:szCs w:val="24"/>
              </w:rPr>
            </w:pPr>
            <w:r w:rsidRPr="00824D6C">
              <w:rPr>
                <w:sz w:val="24"/>
                <w:szCs w:val="24"/>
              </w:rPr>
              <w:t>80</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i/>
                <w:sz w:val="24"/>
                <w:szCs w:val="24"/>
              </w:rPr>
            </w:pPr>
            <w:r w:rsidRPr="00824D6C">
              <w:rPr>
                <w:b/>
                <w:i/>
                <w:sz w:val="24"/>
                <w:szCs w:val="24"/>
              </w:rPr>
              <w:t>Огни знака приземления</w:t>
            </w:r>
          </w:p>
          <w:p w:rsidR="00700060" w:rsidRPr="00824D6C" w:rsidRDefault="00700060" w:rsidP="00D304FD">
            <w:pPr>
              <w:pStyle w:val="af2"/>
              <w:spacing w:after="0"/>
              <w:ind w:left="23" w:firstLine="284"/>
              <w:jc w:val="both"/>
              <w:rPr>
                <w:sz w:val="24"/>
                <w:szCs w:val="24"/>
              </w:rPr>
            </w:pPr>
            <w:r w:rsidRPr="00824D6C">
              <w:rPr>
                <w:sz w:val="24"/>
                <w:szCs w:val="24"/>
              </w:rPr>
              <w:t>При отсутствии системы РАР</w:t>
            </w:r>
            <w:r w:rsidRPr="00824D6C">
              <w:rPr>
                <w:sz w:val="24"/>
                <w:szCs w:val="24"/>
                <w:lang w:val="en-US"/>
              </w:rPr>
              <w:t>I</w:t>
            </w:r>
            <w:r w:rsidRPr="00824D6C">
              <w:rPr>
                <w:sz w:val="24"/>
                <w:szCs w:val="24"/>
              </w:rPr>
              <w:t>/АРАРI устанав</w:t>
            </w:r>
            <w:r w:rsidR="00D304FD">
              <w:rPr>
                <w:sz w:val="24"/>
                <w:szCs w:val="24"/>
              </w:rPr>
              <w:t>-</w:t>
            </w:r>
            <w:r w:rsidRPr="00824D6C">
              <w:rPr>
                <w:sz w:val="24"/>
                <w:szCs w:val="24"/>
              </w:rPr>
              <w:t>ливаются огни знака приземления (рисунок 3 приложения № 1</w:t>
            </w:r>
            <w:r w:rsidR="000D131F">
              <w:rPr>
                <w:sz w:val="24"/>
                <w:szCs w:val="24"/>
              </w:rPr>
              <w:t>4</w:t>
            </w:r>
            <w:r w:rsidRPr="00824D6C">
              <w:rPr>
                <w:sz w:val="24"/>
                <w:szCs w:val="24"/>
              </w:rPr>
              <w:t xml:space="preserve"> к </w:t>
            </w:r>
            <w:r w:rsidR="00D304FD">
              <w:rPr>
                <w:sz w:val="24"/>
                <w:szCs w:val="24"/>
              </w:rPr>
              <w:t>ФАП</w:t>
            </w:r>
            <w:r w:rsidRPr="00824D6C">
              <w:rPr>
                <w:sz w:val="24"/>
                <w:szCs w:val="24"/>
              </w:rPr>
              <w:t>) с двух сторон ВПП перпендикулярно линии боковых огней ВПП:</w:t>
            </w:r>
          </w:p>
          <w:p w:rsidR="00700060" w:rsidRPr="00824D6C" w:rsidRDefault="00700060" w:rsidP="00D304FD">
            <w:pPr>
              <w:pStyle w:val="af2"/>
              <w:spacing w:after="0"/>
              <w:ind w:left="23" w:firstLine="283"/>
              <w:jc w:val="both"/>
              <w:rPr>
                <w:sz w:val="24"/>
                <w:szCs w:val="24"/>
              </w:rPr>
            </w:pPr>
            <w:r w:rsidRPr="00824D6C">
              <w:rPr>
                <w:sz w:val="24"/>
                <w:szCs w:val="24"/>
              </w:rPr>
              <w:t>на расстоянии 300 ± 30 м от порога ВПП в количестве не менее пяти огней с каждой стороны ВПП класса А, Б, В. До реконструкции систем светосигнального оборудования допускается использование не менее трех огней с каждой стороны ВПП;</w:t>
            </w:r>
          </w:p>
          <w:p w:rsidR="00700060" w:rsidRPr="00824D6C" w:rsidRDefault="00700060" w:rsidP="00700060">
            <w:pPr>
              <w:pStyle w:val="af2"/>
              <w:ind w:left="0" w:firstLine="306"/>
              <w:jc w:val="both"/>
              <w:rPr>
                <w:sz w:val="24"/>
                <w:szCs w:val="24"/>
              </w:rPr>
            </w:pPr>
            <w:r w:rsidRPr="00824D6C">
              <w:rPr>
                <w:sz w:val="24"/>
                <w:szCs w:val="24"/>
              </w:rPr>
              <w:t>на расстоянии порядка 0,1 длины ВПП, но не менее 150 м от ее порога в количестве не менее трех огней с каждой стороны ВПП класса Г, Д, Е.</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both"/>
              <w:rPr>
                <w:sz w:val="24"/>
                <w:szCs w:val="24"/>
              </w:rPr>
            </w:pPr>
          </w:p>
          <w:p w:rsidR="00700060" w:rsidRPr="00824D6C" w:rsidRDefault="00700060" w:rsidP="00700060">
            <w:pPr>
              <w:ind w:hanging="108"/>
              <w:jc w:val="both"/>
              <w:rPr>
                <w:sz w:val="24"/>
                <w:szCs w:val="24"/>
              </w:rPr>
            </w:pPr>
          </w:p>
          <w:p w:rsidR="00700060" w:rsidRPr="00824D6C" w:rsidRDefault="00700060" w:rsidP="00700060">
            <w:pPr>
              <w:ind w:hanging="108"/>
              <w:jc w:val="center"/>
              <w:rPr>
                <w:sz w:val="24"/>
                <w:szCs w:val="24"/>
              </w:rPr>
            </w:pPr>
            <w:r w:rsidRPr="00824D6C">
              <w:rPr>
                <w:sz w:val="24"/>
                <w:szCs w:val="24"/>
              </w:rPr>
              <w:t>4.80</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81</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0D131F">
            <w:pPr>
              <w:pStyle w:val="af2"/>
              <w:ind w:left="0" w:firstLine="307"/>
              <w:jc w:val="both"/>
              <w:rPr>
                <w:sz w:val="24"/>
                <w:szCs w:val="24"/>
              </w:rPr>
            </w:pPr>
            <w:r w:rsidRPr="00824D6C">
              <w:rPr>
                <w:sz w:val="24"/>
                <w:szCs w:val="24"/>
              </w:rPr>
              <w:t>Интервалы между огнями знака приземления, а также между ближайшим к ВПП огнем знака приземления и линией боковых огней, должны быть равными и составлять 2 – 3,3 м.</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4.81</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82</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0D131F">
            <w:pPr>
              <w:pStyle w:val="af2"/>
              <w:ind w:left="0" w:firstLine="326"/>
              <w:jc w:val="both"/>
              <w:rPr>
                <w:sz w:val="24"/>
                <w:szCs w:val="24"/>
              </w:rPr>
            </w:pPr>
            <w:r w:rsidRPr="00824D6C">
              <w:rPr>
                <w:sz w:val="24"/>
                <w:szCs w:val="24"/>
              </w:rPr>
              <w:t>Огни знака приземления являются огнями постоянного излучения  белого цвета в направле</w:t>
            </w:r>
            <w:r w:rsidR="00D304FD">
              <w:rPr>
                <w:sz w:val="24"/>
                <w:szCs w:val="24"/>
              </w:rPr>
              <w:t>-</w:t>
            </w:r>
            <w:r w:rsidRPr="00824D6C">
              <w:rPr>
                <w:sz w:val="24"/>
                <w:szCs w:val="24"/>
              </w:rPr>
              <w:t>нии заходящего на посадку воздушного судна.</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4.82</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83</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0D131F">
            <w:pPr>
              <w:pStyle w:val="af2"/>
              <w:ind w:left="0" w:firstLine="307"/>
              <w:jc w:val="both"/>
              <w:rPr>
                <w:sz w:val="24"/>
                <w:szCs w:val="24"/>
              </w:rPr>
            </w:pPr>
            <w:r w:rsidRPr="00824D6C">
              <w:rPr>
                <w:sz w:val="24"/>
                <w:szCs w:val="24"/>
              </w:rPr>
              <w:t>Углы установки огней в системах ОМИ пока</w:t>
            </w:r>
            <w:r w:rsidR="00D304FD">
              <w:rPr>
                <w:sz w:val="24"/>
                <w:szCs w:val="24"/>
              </w:rPr>
              <w:t>-</w:t>
            </w:r>
            <w:r w:rsidRPr="00824D6C">
              <w:rPr>
                <w:sz w:val="24"/>
                <w:szCs w:val="24"/>
              </w:rPr>
              <w:t>заны в таблице 1 приложения № 1</w:t>
            </w:r>
            <w:r w:rsidR="000D131F">
              <w:rPr>
                <w:sz w:val="24"/>
                <w:szCs w:val="24"/>
              </w:rPr>
              <w:t>5</w:t>
            </w:r>
            <w:r w:rsidRPr="00824D6C">
              <w:rPr>
                <w:sz w:val="24"/>
                <w:szCs w:val="24"/>
              </w:rPr>
              <w:t xml:space="preserve"> к </w:t>
            </w:r>
            <w:r w:rsidR="00D304FD">
              <w:rPr>
                <w:sz w:val="24"/>
                <w:szCs w:val="24"/>
              </w:rPr>
              <w:t>ФАП</w:t>
            </w:r>
            <w:r w:rsidRPr="00824D6C">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4.83</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r w:rsidRPr="00824D6C">
              <w:rPr>
                <w:sz w:val="24"/>
                <w:szCs w:val="24"/>
              </w:rPr>
              <w:t>84</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pStyle w:val="af2"/>
              <w:ind w:left="0"/>
              <w:jc w:val="center"/>
              <w:rPr>
                <w:b/>
                <w:sz w:val="24"/>
                <w:szCs w:val="24"/>
              </w:rPr>
            </w:pPr>
            <w:r w:rsidRPr="00824D6C">
              <w:rPr>
                <w:b/>
                <w:sz w:val="24"/>
                <w:szCs w:val="24"/>
              </w:rPr>
              <w:t>Огни системы ОВИ-</w:t>
            </w:r>
            <w:r w:rsidRPr="00824D6C">
              <w:rPr>
                <w:b/>
                <w:sz w:val="24"/>
                <w:szCs w:val="24"/>
                <w:lang w:val="en-US"/>
              </w:rPr>
              <w:t>I</w:t>
            </w:r>
          </w:p>
          <w:p w:rsidR="00700060" w:rsidRPr="00824D6C" w:rsidRDefault="00700060" w:rsidP="00700060">
            <w:pPr>
              <w:pStyle w:val="af2"/>
              <w:ind w:left="0"/>
              <w:jc w:val="center"/>
              <w:rPr>
                <w:b/>
                <w:i/>
                <w:sz w:val="24"/>
                <w:szCs w:val="24"/>
              </w:rPr>
            </w:pPr>
            <w:r w:rsidRPr="00824D6C">
              <w:rPr>
                <w:b/>
                <w:i/>
                <w:sz w:val="24"/>
                <w:szCs w:val="24"/>
              </w:rPr>
              <w:t>Подсистема огней приближения</w:t>
            </w:r>
          </w:p>
          <w:p w:rsidR="00700060" w:rsidRPr="00824D6C" w:rsidRDefault="00700060" w:rsidP="00D304FD">
            <w:pPr>
              <w:pStyle w:val="af2"/>
              <w:spacing w:after="0"/>
              <w:ind w:left="0" w:firstLine="307"/>
              <w:jc w:val="both"/>
              <w:rPr>
                <w:sz w:val="24"/>
                <w:szCs w:val="24"/>
              </w:rPr>
            </w:pPr>
            <w:r w:rsidRPr="00824D6C">
              <w:rPr>
                <w:sz w:val="24"/>
                <w:szCs w:val="24"/>
              </w:rPr>
              <w:t>Подсистема огней состоит из ряда огней, установленных на продолжении осевой линии ВПП (огни центрального ряда) на протяжении 900 м, но не менее 870 м от порога ВПП, и ряда огней, образующих световой горизонт шириной 30 ± 3 м на расстоянии 300 ± 12 м от порога ВПП (рисунки 5 и 6 приложения № 1</w:t>
            </w:r>
            <w:r w:rsidR="000D131F">
              <w:rPr>
                <w:sz w:val="24"/>
                <w:szCs w:val="24"/>
              </w:rPr>
              <w:t>4</w:t>
            </w:r>
            <w:r w:rsidRPr="00824D6C">
              <w:rPr>
                <w:sz w:val="24"/>
                <w:szCs w:val="24"/>
              </w:rPr>
              <w:t xml:space="preserve"> к </w:t>
            </w:r>
            <w:r w:rsidR="00D304FD">
              <w:rPr>
                <w:sz w:val="24"/>
                <w:szCs w:val="24"/>
              </w:rPr>
              <w:t>ФАП</w:t>
            </w:r>
            <w:r w:rsidRPr="00824D6C">
              <w:rPr>
                <w:sz w:val="24"/>
                <w:szCs w:val="24"/>
              </w:rPr>
              <w:t>).</w:t>
            </w:r>
          </w:p>
          <w:p w:rsidR="00700060" w:rsidRPr="00824D6C" w:rsidRDefault="00700060" w:rsidP="00700060">
            <w:pPr>
              <w:pStyle w:val="af2"/>
              <w:spacing w:after="0"/>
              <w:ind w:left="0"/>
              <w:jc w:val="both"/>
              <w:rPr>
                <w:sz w:val="24"/>
                <w:szCs w:val="24"/>
              </w:rPr>
            </w:pPr>
            <w:r w:rsidRPr="00824D6C">
              <w:rPr>
                <w:sz w:val="24"/>
                <w:szCs w:val="24"/>
              </w:rPr>
              <w:t>Протяженность огней 900 м не означает ее предельной величины.</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r w:rsidRPr="00824D6C">
              <w:rPr>
                <w:sz w:val="24"/>
                <w:szCs w:val="24"/>
              </w:rPr>
              <w:t>4.84</w:t>
            </w: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p w:rsidR="00700060" w:rsidRPr="00824D6C" w:rsidRDefault="00700060" w:rsidP="00700060">
            <w:pPr>
              <w:ind w:hanging="108"/>
              <w:jc w:val="center"/>
              <w:rPr>
                <w:sz w:val="24"/>
                <w:szCs w:val="24"/>
              </w:rPr>
            </w:pP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700060">
            <w:pPr>
              <w:jc w:val="both"/>
              <w:rPr>
                <w:sz w:val="24"/>
                <w:szCs w:val="24"/>
              </w:rPr>
            </w:pPr>
          </w:p>
          <w:p w:rsidR="00700060" w:rsidRPr="00824D6C" w:rsidRDefault="00700060" w:rsidP="00D304FD">
            <w:pPr>
              <w:ind w:left="-107"/>
              <w:jc w:val="both"/>
              <w:rPr>
                <w:sz w:val="24"/>
                <w:szCs w:val="24"/>
              </w:rPr>
            </w:pPr>
            <w:r w:rsidRPr="00824D6C">
              <w:rPr>
                <w:sz w:val="24"/>
                <w:szCs w:val="24"/>
              </w:rPr>
              <w:t>ВПП 21: Подсистема состоит из огней центрального ряда протяженностью 918 м, ширина светового горизонта 32 м, удаление от порога ВПП 300 м.</w:t>
            </w:r>
          </w:p>
          <w:p w:rsidR="00700060" w:rsidRPr="00824D6C" w:rsidRDefault="00700060" w:rsidP="00D304FD">
            <w:pPr>
              <w:ind w:left="-107" w:right="-108"/>
              <w:jc w:val="both"/>
              <w:rPr>
                <w:sz w:val="24"/>
                <w:szCs w:val="24"/>
              </w:rPr>
            </w:pPr>
            <w:r w:rsidRPr="00824D6C">
              <w:rPr>
                <w:sz w:val="24"/>
                <w:szCs w:val="24"/>
              </w:rPr>
              <w:t>ВПП 26: Подсистема состоит из огней протяженностью 900 м, ширина светового горизонта 31 м, удаление от порога ВПП 300 м.</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700060">
            <w:pPr>
              <w:jc w:val="center"/>
              <w:rPr>
                <w:sz w:val="24"/>
                <w:szCs w:val="24"/>
              </w:rPr>
            </w:pPr>
          </w:p>
          <w:p w:rsidR="00700060" w:rsidRPr="00824D6C" w:rsidRDefault="00700060" w:rsidP="00D304FD">
            <w:pPr>
              <w:ind w:left="-108" w:right="-109"/>
              <w:jc w:val="center"/>
              <w:rPr>
                <w:b/>
                <w:sz w:val="24"/>
                <w:szCs w:val="24"/>
              </w:rPr>
            </w:pPr>
            <w:r w:rsidRPr="00824D6C">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113"/>
              <w:rPr>
                <w:sz w:val="24"/>
                <w:szCs w:val="24"/>
              </w:rPr>
            </w:pPr>
          </w:p>
          <w:p w:rsidR="00700060" w:rsidRPr="00824D6C" w:rsidRDefault="00700060" w:rsidP="00700060">
            <w:pPr>
              <w:ind w:left="-57" w:right="-113"/>
              <w:rPr>
                <w:sz w:val="24"/>
                <w:szCs w:val="24"/>
              </w:rPr>
            </w:pPr>
          </w:p>
          <w:p w:rsidR="00700060" w:rsidRPr="00824D6C" w:rsidRDefault="00700060" w:rsidP="00700060">
            <w:pPr>
              <w:ind w:left="-57" w:right="-113"/>
              <w:rPr>
                <w:sz w:val="24"/>
                <w:szCs w:val="24"/>
              </w:rPr>
            </w:pPr>
          </w:p>
          <w:p w:rsidR="00700060" w:rsidRPr="00824D6C" w:rsidRDefault="00700060" w:rsidP="00700060">
            <w:pPr>
              <w:ind w:left="-57" w:right="-113"/>
              <w:rPr>
                <w:sz w:val="24"/>
                <w:szCs w:val="24"/>
              </w:rPr>
            </w:pPr>
            <w:r w:rsidRPr="00824D6C">
              <w:rPr>
                <w:sz w:val="24"/>
                <w:szCs w:val="24"/>
              </w:rPr>
              <w:t>Рассмотрение</w:t>
            </w:r>
          </w:p>
          <w:p w:rsidR="00700060" w:rsidRPr="00824D6C" w:rsidRDefault="00700060" w:rsidP="00700060">
            <w:pPr>
              <w:ind w:left="-57" w:right="-170"/>
              <w:rPr>
                <w:sz w:val="24"/>
                <w:szCs w:val="24"/>
              </w:rPr>
            </w:pPr>
            <w:r w:rsidRPr="00824D6C">
              <w:rPr>
                <w:sz w:val="24"/>
                <w:szCs w:val="24"/>
              </w:rPr>
              <w:t>Облет</w:t>
            </w:r>
          </w:p>
          <w:p w:rsidR="00700060" w:rsidRPr="00824D6C" w:rsidRDefault="00700060" w:rsidP="00700060">
            <w:pPr>
              <w:ind w:left="-57" w:right="-170"/>
              <w:rPr>
                <w:sz w:val="24"/>
                <w:szCs w:val="24"/>
              </w:rPr>
            </w:pPr>
            <w:r w:rsidRPr="00824D6C">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p>
          <w:p w:rsidR="00700060" w:rsidRPr="00824D6C" w:rsidRDefault="00700060" w:rsidP="00700060">
            <w:pPr>
              <w:ind w:left="-57" w:right="-57"/>
              <w:rPr>
                <w:sz w:val="24"/>
                <w:szCs w:val="24"/>
              </w:rPr>
            </w:pPr>
          </w:p>
          <w:p w:rsidR="00700060" w:rsidRPr="00824D6C" w:rsidRDefault="00700060" w:rsidP="00700060">
            <w:pPr>
              <w:ind w:left="-57" w:right="-57"/>
              <w:rPr>
                <w:sz w:val="24"/>
                <w:szCs w:val="24"/>
              </w:rPr>
            </w:pPr>
          </w:p>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700060">
            <w:pPr>
              <w:ind w:left="-57" w:right="-57"/>
              <w:rPr>
                <w:sz w:val="24"/>
                <w:szCs w:val="24"/>
              </w:rPr>
            </w:pPr>
            <w:r w:rsidRPr="00824D6C">
              <w:rPr>
                <w:sz w:val="24"/>
                <w:szCs w:val="24"/>
              </w:rPr>
              <w:t>от ____________.</w:t>
            </w:r>
          </w:p>
          <w:p w:rsidR="00700060" w:rsidRPr="00824D6C" w:rsidRDefault="00700060" w:rsidP="00700060">
            <w:pPr>
              <w:ind w:left="-57" w:right="-57"/>
              <w:rPr>
                <w:sz w:val="24"/>
                <w:szCs w:val="24"/>
              </w:rPr>
            </w:pPr>
            <w:r w:rsidRPr="00824D6C">
              <w:rPr>
                <w:sz w:val="24"/>
                <w:szCs w:val="24"/>
              </w:rPr>
              <w:t>Акт летной проверки ССО</w:t>
            </w:r>
          </w:p>
          <w:p w:rsidR="00700060" w:rsidRPr="00824D6C" w:rsidRDefault="00700060" w:rsidP="00700060">
            <w:pPr>
              <w:jc w:val="both"/>
              <w:rPr>
                <w:sz w:val="24"/>
                <w:szCs w:val="24"/>
              </w:rPr>
            </w:pPr>
            <w:r w:rsidRPr="00824D6C">
              <w:rPr>
                <w:sz w:val="24"/>
                <w:szCs w:val="24"/>
              </w:rPr>
              <w:t>от ___________.</w:t>
            </w:r>
          </w:p>
          <w:p w:rsidR="00700060" w:rsidRPr="00824D6C" w:rsidRDefault="00700060" w:rsidP="00700060">
            <w:pPr>
              <w:rPr>
                <w:sz w:val="24"/>
                <w:szCs w:val="24"/>
              </w:rPr>
            </w:pP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85</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pStyle w:val="af2"/>
              <w:ind w:left="0" w:firstLine="307"/>
              <w:jc w:val="both"/>
              <w:rPr>
                <w:b/>
                <w:sz w:val="24"/>
                <w:szCs w:val="24"/>
              </w:rPr>
            </w:pPr>
            <w:r w:rsidRPr="00824D6C">
              <w:rPr>
                <w:sz w:val="24"/>
                <w:szCs w:val="24"/>
              </w:rPr>
              <w:t>Огни светового горизонта располагаются с равными интервалами на горизонтальной прямой, проходящей перпендикулярно линии огней центрального ряда так, чтобы эта линия делила их пополам. Световой горизонт должен состоять из 10 огней. Допускаются разрывы по обе стороны от продолжения осевой линии ВПП, не более 6 м каждый.</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4.85</w:t>
            </w:r>
          </w:p>
        </w:tc>
        <w:tc>
          <w:tcPr>
            <w:tcW w:w="3544" w:type="dxa"/>
            <w:tcBorders>
              <w:top w:val="single" w:sz="4" w:space="0" w:color="auto"/>
              <w:left w:val="single" w:sz="6" w:space="0" w:color="auto"/>
              <w:bottom w:val="single" w:sz="4" w:space="0" w:color="auto"/>
              <w:right w:val="single" w:sz="6" w:space="0" w:color="auto"/>
            </w:tcBorders>
          </w:tcPr>
          <w:p w:rsidR="00B46B09" w:rsidRDefault="00700060" w:rsidP="00B46B09">
            <w:pPr>
              <w:jc w:val="both"/>
              <w:rPr>
                <w:sz w:val="24"/>
                <w:szCs w:val="24"/>
              </w:rPr>
            </w:pPr>
            <w:r w:rsidRPr="00824D6C">
              <w:rPr>
                <w:sz w:val="24"/>
                <w:szCs w:val="24"/>
              </w:rPr>
              <w:t>ВПП 21: 10 огней горизонта расположены с равными интер</w:t>
            </w:r>
            <w:r w:rsidR="00B46B09">
              <w:rPr>
                <w:sz w:val="24"/>
                <w:szCs w:val="24"/>
              </w:rPr>
              <w:t>-</w:t>
            </w:r>
            <w:r w:rsidRPr="00824D6C">
              <w:rPr>
                <w:sz w:val="24"/>
                <w:szCs w:val="24"/>
              </w:rPr>
              <w:t>валами на горизонтальной пря</w:t>
            </w:r>
            <w:r w:rsidR="00B46B09">
              <w:rPr>
                <w:sz w:val="24"/>
                <w:szCs w:val="24"/>
              </w:rPr>
              <w:t>-</w:t>
            </w:r>
            <w:r w:rsidRPr="00824D6C">
              <w:rPr>
                <w:sz w:val="24"/>
                <w:szCs w:val="24"/>
              </w:rPr>
              <w:t>мой, проходящей перпендику</w:t>
            </w:r>
            <w:r w:rsidR="00B46B09">
              <w:rPr>
                <w:sz w:val="24"/>
                <w:szCs w:val="24"/>
              </w:rPr>
              <w:t>-</w:t>
            </w:r>
            <w:r w:rsidRPr="00824D6C">
              <w:rPr>
                <w:sz w:val="24"/>
                <w:szCs w:val="24"/>
              </w:rPr>
              <w:t>ля</w:t>
            </w:r>
            <w:r w:rsidR="00B46B09">
              <w:rPr>
                <w:sz w:val="24"/>
                <w:szCs w:val="24"/>
              </w:rPr>
              <w:t>р</w:t>
            </w:r>
            <w:r w:rsidRPr="00824D6C">
              <w:rPr>
                <w:sz w:val="24"/>
                <w:szCs w:val="24"/>
              </w:rPr>
              <w:t>но линии огней центрально</w:t>
            </w:r>
            <w:r w:rsidR="00B46B09">
              <w:rPr>
                <w:sz w:val="24"/>
                <w:szCs w:val="24"/>
              </w:rPr>
              <w:t>-</w:t>
            </w:r>
            <w:r w:rsidRPr="00824D6C">
              <w:rPr>
                <w:sz w:val="24"/>
                <w:szCs w:val="24"/>
              </w:rPr>
              <w:t>го ряда, и симметрично ей. Раз</w:t>
            </w:r>
            <w:r w:rsidR="00B46B09">
              <w:rPr>
                <w:sz w:val="24"/>
                <w:szCs w:val="24"/>
              </w:rPr>
              <w:t>-</w:t>
            </w:r>
            <w:r w:rsidRPr="00824D6C">
              <w:rPr>
                <w:sz w:val="24"/>
                <w:szCs w:val="24"/>
              </w:rPr>
              <w:t xml:space="preserve">рывы по 4 м с каждой стороны. </w:t>
            </w:r>
          </w:p>
          <w:p w:rsidR="00700060" w:rsidRPr="00824D6C" w:rsidRDefault="00700060" w:rsidP="00B46B09">
            <w:pPr>
              <w:jc w:val="both"/>
              <w:rPr>
                <w:sz w:val="24"/>
                <w:szCs w:val="24"/>
              </w:rPr>
            </w:pPr>
            <w:r w:rsidRPr="00824D6C">
              <w:rPr>
                <w:sz w:val="24"/>
                <w:szCs w:val="24"/>
              </w:rPr>
              <w:t>ВПП 26: 10 огней горизонта ра</w:t>
            </w:r>
            <w:r w:rsidR="00B46B09">
              <w:rPr>
                <w:sz w:val="24"/>
                <w:szCs w:val="24"/>
              </w:rPr>
              <w:t>-</w:t>
            </w:r>
            <w:r w:rsidRPr="00824D6C">
              <w:rPr>
                <w:sz w:val="24"/>
                <w:szCs w:val="24"/>
              </w:rPr>
              <w:t>сположены с равными интерва</w:t>
            </w:r>
            <w:r w:rsidR="00B46B09">
              <w:rPr>
                <w:sz w:val="24"/>
                <w:szCs w:val="24"/>
              </w:rPr>
              <w:t>-</w:t>
            </w:r>
            <w:r w:rsidRPr="00824D6C">
              <w:rPr>
                <w:sz w:val="24"/>
                <w:szCs w:val="24"/>
              </w:rPr>
              <w:t>лами на горизонтальной пря</w:t>
            </w:r>
            <w:r w:rsidR="00B46B09">
              <w:rPr>
                <w:sz w:val="24"/>
                <w:szCs w:val="24"/>
              </w:rPr>
              <w:t>-</w:t>
            </w:r>
            <w:r w:rsidRPr="00824D6C">
              <w:rPr>
                <w:sz w:val="24"/>
                <w:szCs w:val="24"/>
              </w:rPr>
              <w:t>мой, проходящей перпендику</w:t>
            </w:r>
            <w:r w:rsidR="00B46B09">
              <w:rPr>
                <w:sz w:val="24"/>
                <w:szCs w:val="24"/>
              </w:rPr>
              <w:t>-</w:t>
            </w:r>
            <w:r w:rsidRPr="00824D6C">
              <w:rPr>
                <w:sz w:val="24"/>
                <w:szCs w:val="24"/>
              </w:rPr>
              <w:t>лярно линии огней центрально</w:t>
            </w:r>
            <w:r w:rsidR="00B46B09">
              <w:rPr>
                <w:sz w:val="24"/>
                <w:szCs w:val="24"/>
              </w:rPr>
              <w:t>-</w:t>
            </w:r>
            <w:r w:rsidRPr="00824D6C">
              <w:rPr>
                <w:sz w:val="24"/>
                <w:szCs w:val="24"/>
              </w:rPr>
              <w:t>го ряда, и симметрично ей с ин</w:t>
            </w:r>
            <w:r w:rsidR="00B46B09">
              <w:rPr>
                <w:sz w:val="24"/>
                <w:szCs w:val="24"/>
              </w:rPr>
              <w:t>-</w:t>
            </w:r>
            <w:r w:rsidRPr="00824D6C">
              <w:rPr>
                <w:sz w:val="24"/>
                <w:szCs w:val="24"/>
              </w:rPr>
              <w:t>тервалом между огнями 2,6 м. Разрывы по 4 м с каждой стороны.</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ind w:left="-108" w:right="-250"/>
              <w:jc w:val="center"/>
              <w:rPr>
                <w:sz w:val="24"/>
                <w:szCs w:val="24"/>
              </w:rPr>
            </w:pPr>
            <w:r w:rsidRPr="00824D6C">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Облет</w:t>
            </w:r>
          </w:p>
          <w:p w:rsidR="00700060" w:rsidRPr="00824D6C" w:rsidRDefault="00700060" w:rsidP="00700060">
            <w:pPr>
              <w:ind w:left="-57" w:right="-57"/>
              <w:rPr>
                <w:sz w:val="24"/>
                <w:szCs w:val="24"/>
              </w:rPr>
            </w:pPr>
            <w:r w:rsidRPr="00824D6C">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700060">
            <w:pPr>
              <w:ind w:left="-57" w:right="-57"/>
              <w:rPr>
                <w:sz w:val="24"/>
                <w:szCs w:val="24"/>
              </w:rPr>
            </w:pPr>
            <w:r w:rsidRPr="00824D6C">
              <w:rPr>
                <w:sz w:val="24"/>
                <w:szCs w:val="24"/>
              </w:rPr>
              <w:t>от ____________.</w:t>
            </w:r>
          </w:p>
          <w:p w:rsidR="00700060" w:rsidRPr="00824D6C" w:rsidRDefault="00700060" w:rsidP="00700060">
            <w:pPr>
              <w:ind w:left="-57" w:right="-57"/>
              <w:rPr>
                <w:sz w:val="24"/>
                <w:szCs w:val="24"/>
              </w:rPr>
            </w:pPr>
            <w:r w:rsidRPr="00824D6C">
              <w:rPr>
                <w:sz w:val="24"/>
                <w:szCs w:val="24"/>
              </w:rPr>
              <w:t>Акт летной проверки ССО</w:t>
            </w:r>
          </w:p>
          <w:p w:rsidR="00700060" w:rsidRPr="00824D6C" w:rsidRDefault="00700060" w:rsidP="00B46B09">
            <w:pPr>
              <w:ind w:left="-108"/>
              <w:rPr>
                <w:sz w:val="24"/>
                <w:szCs w:val="24"/>
              </w:rPr>
            </w:pPr>
            <w:r w:rsidRPr="00824D6C">
              <w:rPr>
                <w:sz w:val="24"/>
                <w:szCs w:val="24"/>
              </w:rPr>
              <w:t xml:space="preserve"> от ____________.   </w:t>
            </w: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lastRenderedPageBreak/>
              <w:t>86</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pStyle w:val="af2"/>
              <w:ind w:left="0" w:firstLine="307"/>
              <w:jc w:val="both"/>
              <w:rPr>
                <w:sz w:val="24"/>
                <w:szCs w:val="24"/>
              </w:rPr>
            </w:pPr>
            <w:r w:rsidRPr="00824D6C">
              <w:rPr>
                <w:sz w:val="24"/>
                <w:szCs w:val="24"/>
              </w:rPr>
              <w:t>Огни центрального ряда располагаются с продольным интервалом 30 ± 3 м (25 ± 2,</w:t>
            </w:r>
            <w:r w:rsidRPr="00824D6C">
              <w:rPr>
                <w:spacing w:val="60"/>
                <w:sz w:val="24"/>
                <w:szCs w:val="24"/>
              </w:rPr>
              <w:t>5</w:t>
            </w:r>
            <w:r w:rsidRPr="00824D6C">
              <w:rPr>
                <w:sz w:val="24"/>
                <w:szCs w:val="24"/>
              </w:rPr>
              <w:t>м, для действующих аэродромов до реконструкции системы светосигнального оборудования (далее- ССО). Расстояние от порога ВПП до ближайшего к нему огня должно соответствовать интервалу, принятому для огней центрального ряда. Продольный интервал между огнями централь</w:t>
            </w:r>
            <w:r w:rsidR="000D131F">
              <w:rPr>
                <w:sz w:val="24"/>
                <w:szCs w:val="24"/>
              </w:rPr>
              <w:t>-</w:t>
            </w:r>
            <w:r w:rsidRPr="00824D6C">
              <w:rPr>
                <w:sz w:val="24"/>
                <w:szCs w:val="24"/>
              </w:rPr>
              <w:t>ного ряда должен обеспечивать расположение соответствующих огней этого ряда на линии све</w:t>
            </w:r>
            <w:r w:rsidR="000D131F">
              <w:rPr>
                <w:sz w:val="24"/>
                <w:szCs w:val="24"/>
              </w:rPr>
              <w:t>-</w:t>
            </w:r>
            <w:r w:rsidRPr="00824D6C">
              <w:rPr>
                <w:sz w:val="24"/>
                <w:szCs w:val="24"/>
              </w:rPr>
              <w:t>тового (ых) горизонта (ов). Промежуточные огни центрального ряда должны располагаться с выб</w:t>
            </w:r>
            <w:r w:rsidR="000D131F">
              <w:rPr>
                <w:sz w:val="24"/>
                <w:szCs w:val="24"/>
              </w:rPr>
              <w:t>-</w:t>
            </w:r>
            <w:r w:rsidRPr="00824D6C">
              <w:rPr>
                <w:sz w:val="24"/>
                <w:szCs w:val="24"/>
              </w:rPr>
              <w:t>ранным интервалом по возможности равномерно между соседними световыми горизонтами или между световым горизонтом и порогом ВПП.</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4.86</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ВПП 21: Огни размещены с продольными интервалами от 30 до 32 м. Расстояние от порога ВПП до ближайшего к нему огня 30 м.</w:t>
            </w:r>
          </w:p>
          <w:p w:rsidR="000D131F" w:rsidRDefault="00700060" w:rsidP="00700060">
            <w:pPr>
              <w:jc w:val="both"/>
              <w:rPr>
                <w:sz w:val="24"/>
                <w:szCs w:val="24"/>
              </w:rPr>
            </w:pPr>
            <w:r w:rsidRPr="00824D6C">
              <w:rPr>
                <w:sz w:val="24"/>
                <w:szCs w:val="24"/>
              </w:rPr>
              <w:t>Огни центрального ряда распо</w:t>
            </w:r>
            <w:r w:rsidR="000D131F">
              <w:rPr>
                <w:sz w:val="24"/>
                <w:szCs w:val="24"/>
              </w:rPr>
              <w:t>-</w:t>
            </w:r>
            <w:r w:rsidRPr="00824D6C">
              <w:rPr>
                <w:sz w:val="24"/>
                <w:szCs w:val="24"/>
              </w:rPr>
              <w:t>ложены в центре линии светово</w:t>
            </w:r>
            <w:r w:rsidR="000D131F">
              <w:rPr>
                <w:sz w:val="24"/>
                <w:szCs w:val="24"/>
              </w:rPr>
              <w:t>-</w:t>
            </w:r>
            <w:r w:rsidRPr="00824D6C">
              <w:rPr>
                <w:sz w:val="24"/>
                <w:szCs w:val="24"/>
              </w:rPr>
              <w:t xml:space="preserve">го горизонта. </w:t>
            </w:r>
          </w:p>
          <w:p w:rsidR="00700060" w:rsidRPr="00824D6C" w:rsidRDefault="00700060" w:rsidP="00700060">
            <w:pPr>
              <w:jc w:val="both"/>
              <w:rPr>
                <w:sz w:val="24"/>
                <w:szCs w:val="24"/>
              </w:rPr>
            </w:pPr>
            <w:r w:rsidRPr="00824D6C">
              <w:rPr>
                <w:sz w:val="24"/>
                <w:szCs w:val="24"/>
              </w:rPr>
              <w:t>ВПП 26: Огни размещены с продольными интервалами 30 м. Расстояние от порога ВПП до ближайшего к нему огня 30 м. Огни центрального ряда расположены в центре линии светового горизонта.</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ind w:left="-108" w:right="-109"/>
              <w:jc w:val="center"/>
              <w:rPr>
                <w:sz w:val="24"/>
                <w:szCs w:val="24"/>
              </w:rPr>
            </w:pPr>
            <w:r w:rsidRPr="00824D6C">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rPr>
            </w:pPr>
            <w:r w:rsidRPr="00824D6C">
              <w:rPr>
                <w:sz w:val="24"/>
                <w:szCs w:val="24"/>
              </w:rPr>
              <w:t xml:space="preserve">Акт наземной проверки  ССО аэродрома </w:t>
            </w:r>
          </w:p>
          <w:p w:rsidR="00700060" w:rsidRPr="00824D6C" w:rsidRDefault="00700060" w:rsidP="00B46B09">
            <w:pPr>
              <w:ind w:left="-57" w:right="-57"/>
              <w:rPr>
                <w:sz w:val="24"/>
                <w:szCs w:val="24"/>
              </w:rPr>
            </w:pPr>
            <w:r w:rsidRPr="00824D6C">
              <w:rPr>
                <w:sz w:val="24"/>
                <w:szCs w:val="24"/>
              </w:rPr>
              <w:t>от ____________.</w:t>
            </w:r>
          </w:p>
        </w:tc>
      </w:tr>
      <w:tr w:rsidR="00700060" w:rsidRPr="00824D6C"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824D6C" w:rsidRDefault="00700060" w:rsidP="00700060">
            <w:pPr>
              <w:jc w:val="center"/>
              <w:rPr>
                <w:sz w:val="24"/>
                <w:szCs w:val="24"/>
              </w:rPr>
            </w:pPr>
            <w:r w:rsidRPr="00824D6C">
              <w:rPr>
                <w:sz w:val="24"/>
                <w:szCs w:val="24"/>
              </w:rPr>
              <w:t>87</w:t>
            </w:r>
          </w:p>
        </w:tc>
        <w:tc>
          <w:tcPr>
            <w:tcW w:w="5376"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pStyle w:val="af2"/>
              <w:spacing w:after="0"/>
              <w:ind w:left="0" w:firstLine="307"/>
              <w:jc w:val="both"/>
              <w:rPr>
                <w:sz w:val="24"/>
                <w:szCs w:val="24"/>
              </w:rPr>
            </w:pPr>
            <w:r w:rsidRPr="00824D6C">
              <w:rPr>
                <w:sz w:val="24"/>
                <w:szCs w:val="24"/>
              </w:rPr>
              <w:t>Каждый огонь центрального ряда должен состоять из:</w:t>
            </w:r>
          </w:p>
          <w:p w:rsidR="00700060" w:rsidRPr="00824D6C" w:rsidRDefault="00700060" w:rsidP="00B46B09">
            <w:pPr>
              <w:pStyle w:val="af2"/>
              <w:spacing w:after="0"/>
              <w:ind w:left="0"/>
              <w:jc w:val="both"/>
              <w:rPr>
                <w:sz w:val="24"/>
                <w:szCs w:val="24"/>
              </w:rPr>
            </w:pPr>
            <w:r w:rsidRPr="00824D6C">
              <w:rPr>
                <w:sz w:val="24"/>
                <w:szCs w:val="24"/>
              </w:rPr>
              <w:t xml:space="preserve">  одиночного источника света на ближнем к ВПП участке линии огней центрального ряда длиной 300 ± 12 м, сдвоенных источников света на сред</w:t>
            </w:r>
            <w:r w:rsidR="00B46B09">
              <w:rPr>
                <w:sz w:val="24"/>
                <w:szCs w:val="24"/>
              </w:rPr>
              <w:t>-</w:t>
            </w:r>
            <w:r w:rsidRPr="00824D6C">
              <w:rPr>
                <w:sz w:val="24"/>
                <w:szCs w:val="24"/>
              </w:rPr>
              <w:t>нем участке этой линии, включающем отрезки 150 ± 6 м и 150 ±15 м, и строенных источников света на дальнем от ВПП участке линии огней центрального ряда; или линейного огня.</w:t>
            </w:r>
          </w:p>
          <w:p w:rsidR="00700060" w:rsidRPr="00824D6C" w:rsidRDefault="00700060" w:rsidP="000D131F">
            <w:pPr>
              <w:pStyle w:val="af2"/>
              <w:ind w:left="0" w:firstLine="307"/>
              <w:jc w:val="both"/>
              <w:rPr>
                <w:sz w:val="24"/>
                <w:szCs w:val="24"/>
              </w:rPr>
            </w:pPr>
            <w:r w:rsidRPr="00824D6C">
              <w:rPr>
                <w:sz w:val="24"/>
                <w:szCs w:val="24"/>
              </w:rPr>
              <w:t>Длина линейного огня приближения (рисунок 5 приложения № 1</w:t>
            </w:r>
            <w:r w:rsidR="000D131F">
              <w:rPr>
                <w:sz w:val="24"/>
                <w:szCs w:val="24"/>
              </w:rPr>
              <w:t>4</w:t>
            </w:r>
            <w:r w:rsidRPr="00824D6C">
              <w:rPr>
                <w:sz w:val="24"/>
                <w:szCs w:val="24"/>
              </w:rPr>
              <w:t xml:space="preserve"> к </w:t>
            </w:r>
            <w:r w:rsidR="00B46B09">
              <w:rPr>
                <w:sz w:val="24"/>
                <w:szCs w:val="24"/>
              </w:rPr>
              <w:t>ФАП</w:t>
            </w:r>
            <w:r w:rsidRPr="00824D6C">
              <w:rPr>
                <w:sz w:val="24"/>
                <w:szCs w:val="24"/>
              </w:rPr>
              <w:t>), составляет не менее 4 м. Не менее четырех арматур в линейном огне должны располагаться с одинаковым интервалом, не превышающем 1,5 м.</w:t>
            </w:r>
          </w:p>
        </w:tc>
        <w:tc>
          <w:tcPr>
            <w:tcW w:w="85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hanging="108"/>
              <w:jc w:val="center"/>
              <w:rPr>
                <w:sz w:val="24"/>
                <w:szCs w:val="24"/>
              </w:rPr>
            </w:pPr>
            <w:r w:rsidRPr="00824D6C">
              <w:rPr>
                <w:sz w:val="24"/>
                <w:szCs w:val="24"/>
              </w:rPr>
              <w:t>4.87</w:t>
            </w:r>
          </w:p>
        </w:tc>
        <w:tc>
          <w:tcPr>
            <w:tcW w:w="3544"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jc w:val="both"/>
              <w:rPr>
                <w:sz w:val="24"/>
                <w:szCs w:val="24"/>
              </w:rPr>
            </w:pPr>
            <w:r w:rsidRPr="00824D6C">
              <w:rPr>
                <w:sz w:val="24"/>
                <w:szCs w:val="24"/>
              </w:rPr>
              <w:t xml:space="preserve">ВПП 21: Каждый линейный огонь центрального ряда общей длиной 4,2 м состоит из 4-х арматур с интервалом 1,4 м. </w:t>
            </w:r>
          </w:p>
          <w:p w:rsidR="00700060" w:rsidRPr="00824D6C" w:rsidRDefault="00700060" w:rsidP="00700060">
            <w:pPr>
              <w:jc w:val="both"/>
              <w:rPr>
                <w:sz w:val="24"/>
                <w:szCs w:val="24"/>
              </w:rPr>
            </w:pPr>
            <w:r w:rsidRPr="00824D6C">
              <w:rPr>
                <w:sz w:val="24"/>
                <w:szCs w:val="24"/>
              </w:rPr>
              <w:t>ВПП 26: Каждый линейный огонь центрального ряда длиной 4,2 м состоит из 4-х арматур с интервалом 1,4 м.</w:t>
            </w:r>
          </w:p>
        </w:tc>
        <w:tc>
          <w:tcPr>
            <w:tcW w:w="1559" w:type="dxa"/>
            <w:tcBorders>
              <w:top w:val="single" w:sz="4" w:space="0" w:color="auto"/>
              <w:left w:val="single" w:sz="6" w:space="0" w:color="auto"/>
              <w:bottom w:val="single" w:sz="4" w:space="0" w:color="auto"/>
              <w:right w:val="single" w:sz="6" w:space="0" w:color="auto"/>
            </w:tcBorders>
          </w:tcPr>
          <w:p w:rsidR="00700060" w:rsidRPr="00824D6C" w:rsidRDefault="00700060" w:rsidP="00B46B09">
            <w:pPr>
              <w:ind w:left="-108" w:right="-109"/>
              <w:jc w:val="center"/>
              <w:rPr>
                <w:sz w:val="24"/>
                <w:szCs w:val="24"/>
              </w:rPr>
            </w:pPr>
            <w:r w:rsidRPr="00824D6C">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824D6C" w:rsidRDefault="00700060" w:rsidP="00700060">
            <w:pPr>
              <w:ind w:left="-57" w:right="-57"/>
              <w:rPr>
                <w:sz w:val="24"/>
                <w:szCs w:val="24"/>
              </w:rPr>
            </w:pPr>
            <w:r w:rsidRPr="00824D6C">
              <w:rPr>
                <w:sz w:val="24"/>
                <w:szCs w:val="24"/>
              </w:rPr>
              <w:t>Рассмотрение</w:t>
            </w:r>
          </w:p>
          <w:p w:rsidR="00700060" w:rsidRPr="00824D6C" w:rsidRDefault="00700060" w:rsidP="00700060">
            <w:pPr>
              <w:ind w:left="-57" w:right="-57"/>
              <w:rPr>
                <w:sz w:val="24"/>
                <w:szCs w:val="24"/>
              </w:rPr>
            </w:pPr>
            <w:r w:rsidRPr="00824D6C">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824D6C" w:rsidRDefault="00700060" w:rsidP="00700060">
            <w:pPr>
              <w:ind w:left="-57" w:right="-57"/>
              <w:rPr>
                <w:sz w:val="24"/>
                <w:szCs w:val="24"/>
                <w:highlight w:val="yellow"/>
              </w:rPr>
            </w:pPr>
            <w:r w:rsidRPr="00824D6C">
              <w:rPr>
                <w:sz w:val="24"/>
                <w:szCs w:val="24"/>
              </w:rPr>
              <w:t>Акт наземной проверки  ССО аэродрома</w:t>
            </w:r>
          </w:p>
          <w:p w:rsidR="00700060" w:rsidRPr="00824D6C" w:rsidRDefault="00700060" w:rsidP="00B46B09">
            <w:pPr>
              <w:ind w:left="-57" w:right="-57"/>
              <w:rPr>
                <w:sz w:val="24"/>
                <w:szCs w:val="24"/>
              </w:rPr>
            </w:pPr>
            <w:r w:rsidRPr="00824D6C">
              <w:rPr>
                <w:sz w:val="24"/>
                <w:szCs w:val="24"/>
              </w:rPr>
              <w:t xml:space="preserve">от ____________. </w:t>
            </w:r>
          </w:p>
        </w:tc>
      </w:tr>
      <w:tr w:rsidR="00700060" w:rsidRPr="001A5043"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88</w:t>
            </w:r>
          </w:p>
        </w:tc>
        <w:tc>
          <w:tcPr>
            <w:tcW w:w="5376" w:type="dxa"/>
            <w:tcBorders>
              <w:top w:val="single" w:sz="4" w:space="0" w:color="auto"/>
              <w:left w:val="single" w:sz="6" w:space="0" w:color="auto"/>
              <w:bottom w:val="single" w:sz="4" w:space="0" w:color="auto"/>
              <w:right w:val="single" w:sz="6" w:space="0" w:color="auto"/>
            </w:tcBorders>
          </w:tcPr>
          <w:p w:rsidR="00700060" w:rsidRPr="00B46B09" w:rsidRDefault="00700060" w:rsidP="008F5B29">
            <w:pPr>
              <w:pStyle w:val="af2"/>
              <w:ind w:left="0" w:firstLine="307"/>
              <w:jc w:val="both"/>
              <w:rPr>
                <w:sz w:val="24"/>
                <w:szCs w:val="24"/>
              </w:rPr>
            </w:pPr>
            <w:r w:rsidRPr="00B46B09">
              <w:rPr>
                <w:sz w:val="24"/>
                <w:szCs w:val="24"/>
              </w:rPr>
              <w:t>Если центральный ряд состоит из огней, ука</w:t>
            </w:r>
            <w:r w:rsidR="00F935B4">
              <w:rPr>
                <w:sz w:val="24"/>
                <w:szCs w:val="24"/>
              </w:rPr>
              <w:t>-</w:t>
            </w:r>
            <w:r w:rsidRPr="00B46B09">
              <w:rPr>
                <w:sz w:val="24"/>
                <w:szCs w:val="24"/>
              </w:rPr>
              <w:t xml:space="preserve">занных во втором абзаце пункта 4.87 </w:t>
            </w:r>
            <w:r w:rsidR="00B46B09">
              <w:rPr>
                <w:sz w:val="24"/>
                <w:szCs w:val="24"/>
              </w:rPr>
              <w:t>ФАП</w:t>
            </w:r>
            <w:r w:rsidRPr="00B46B09">
              <w:rPr>
                <w:sz w:val="24"/>
                <w:szCs w:val="24"/>
              </w:rPr>
              <w:t>, то дополнительно к световому горизонту на расстоя</w:t>
            </w:r>
            <w:r w:rsidR="00D47529">
              <w:rPr>
                <w:sz w:val="24"/>
                <w:szCs w:val="24"/>
              </w:rPr>
              <w:t>-</w:t>
            </w:r>
            <w:r w:rsidRPr="00B46B09">
              <w:rPr>
                <w:sz w:val="24"/>
                <w:szCs w:val="24"/>
              </w:rPr>
              <w:t>нии 300 ± 12 м от порога ВПП должны быть установлены световые горизонты на расстояниях 150 м, 450 м, 600 м и 750 м от порога ВПП (рисунок 6 приложения  № 1</w:t>
            </w:r>
            <w:r w:rsidR="00F935B4">
              <w:rPr>
                <w:sz w:val="24"/>
                <w:szCs w:val="24"/>
              </w:rPr>
              <w:t>4</w:t>
            </w:r>
            <w:r w:rsidRPr="00B46B09">
              <w:rPr>
                <w:sz w:val="24"/>
                <w:szCs w:val="24"/>
              </w:rPr>
              <w:t xml:space="preserve"> к </w:t>
            </w:r>
            <w:r w:rsidR="00D47529">
              <w:rPr>
                <w:sz w:val="24"/>
                <w:szCs w:val="24"/>
              </w:rPr>
              <w:t>ФАП</w:t>
            </w:r>
            <w:r w:rsidRPr="00B46B09">
              <w:rPr>
                <w:sz w:val="24"/>
                <w:szCs w:val="24"/>
              </w:rPr>
              <w:t xml:space="preserve">), допусками. </w:t>
            </w:r>
            <w:proofErr w:type="gramStart"/>
            <w:r w:rsidRPr="00B46B09">
              <w:rPr>
                <w:sz w:val="24"/>
                <w:szCs w:val="24"/>
              </w:rPr>
              <w:t>Огни световых горизонтов располагаются с равными интервалами на горизонтальных прямых, перпендикулярных линии огней центрального ряда, так, чтобы эта линия делила их пополам.</w:t>
            </w:r>
            <w:proofErr w:type="gramEnd"/>
            <w:r w:rsidRPr="00B46B09">
              <w:rPr>
                <w:sz w:val="24"/>
                <w:szCs w:val="24"/>
              </w:rPr>
              <w:t xml:space="preserve"> </w:t>
            </w:r>
            <w:proofErr w:type="gramStart"/>
            <w:r w:rsidRPr="00B46B09">
              <w:rPr>
                <w:sz w:val="24"/>
                <w:szCs w:val="24"/>
              </w:rPr>
              <w:t>До</w:t>
            </w:r>
            <w:r w:rsidR="00F935B4">
              <w:rPr>
                <w:sz w:val="24"/>
                <w:szCs w:val="24"/>
              </w:rPr>
              <w:t>-</w:t>
            </w:r>
            <w:r w:rsidRPr="00B46B09">
              <w:rPr>
                <w:sz w:val="24"/>
                <w:szCs w:val="24"/>
              </w:rPr>
              <w:t>пускаются</w:t>
            </w:r>
            <w:proofErr w:type="gramEnd"/>
            <w:r w:rsidRPr="00B46B09">
              <w:rPr>
                <w:sz w:val="24"/>
                <w:szCs w:val="24"/>
              </w:rPr>
              <w:t xml:space="preserve"> разрывы по обе стороны от продолжения осевой линии ВПП, не более 6 м каждый.</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4.88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1A5043" w:rsidRDefault="00700060" w:rsidP="00700060">
            <w:pPr>
              <w:jc w:val="center"/>
              <w:rPr>
                <w:sz w:val="22"/>
              </w:rPr>
            </w:pPr>
          </w:p>
        </w:tc>
        <w:tc>
          <w:tcPr>
            <w:tcW w:w="1560" w:type="dxa"/>
            <w:tcBorders>
              <w:top w:val="single" w:sz="4" w:space="0" w:color="auto"/>
              <w:left w:val="single" w:sz="6" w:space="0" w:color="auto"/>
              <w:bottom w:val="single" w:sz="4" w:space="0" w:color="auto"/>
              <w:right w:val="single" w:sz="6" w:space="0" w:color="auto"/>
            </w:tcBorders>
          </w:tcPr>
          <w:p w:rsidR="00700060" w:rsidRPr="001A5043" w:rsidRDefault="00700060" w:rsidP="00700060">
            <w:pPr>
              <w:ind w:left="-57" w:right="-57"/>
              <w:rPr>
                <w:sz w:val="22"/>
              </w:rPr>
            </w:pPr>
          </w:p>
        </w:tc>
        <w:tc>
          <w:tcPr>
            <w:tcW w:w="1985" w:type="dxa"/>
            <w:tcBorders>
              <w:top w:val="single" w:sz="4" w:space="0" w:color="auto"/>
              <w:left w:val="single" w:sz="6" w:space="0" w:color="auto"/>
              <w:bottom w:val="single" w:sz="4" w:space="0" w:color="auto"/>
              <w:right w:val="single" w:sz="12" w:space="0" w:color="auto"/>
            </w:tcBorders>
          </w:tcPr>
          <w:p w:rsidR="00700060" w:rsidRPr="001A5043" w:rsidRDefault="00700060" w:rsidP="00700060">
            <w:pPr>
              <w:ind w:left="-57" w:right="-57"/>
              <w:rPr>
                <w:sz w:val="22"/>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89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F935B4" w:rsidP="00D47529">
            <w:pPr>
              <w:pStyle w:val="af2"/>
              <w:spacing w:after="0"/>
              <w:ind w:left="0" w:firstLine="307"/>
              <w:jc w:val="both"/>
              <w:rPr>
                <w:sz w:val="24"/>
                <w:szCs w:val="24"/>
              </w:rPr>
            </w:pPr>
            <w:r>
              <w:rPr>
                <w:sz w:val="24"/>
                <w:szCs w:val="24"/>
              </w:rPr>
              <w:t>Д</w:t>
            </w:r>
            <w:r w:rsidRPr="00D47529">
              <w:rPr>
                <w:sz w:val="24"/>
                <w:szCs w:val="24"/>
              </w:rPr>
              <w:t xml:space="preserve">ополнительные световые горизонты, их </w:t>
            </w:r>
            <w:proofErr w:type="gramStart"/>
            <w:r w:rsidRPr="00D47529">
              <w:rPr>
                <w:sz w:val="24"/>
                <w:szCs w:val="24"/>
              </w:rPr>
              <w:t>вне</w:t>
            </w:r>
            <w:r w:rsidR="009164D7">
              <w:rPr>
                <w:sz w:val="24"/>
                <w:szCs w:val="24"/>
              </w:rPr>
              <w:t>-</w:t>
            </w:r>
            <w:r w:rsidRPr="00D47529">
              <w:rPr>
                <w:sz w:val="24"/>
                <w:szCs w:val="24"/>
              </w:rPr>
              <w:t>шние</w:t>
            </w:r>
            <w:proofErr w:type="gramEnd"/>
            <w:r w:rsidRPr="00D47529">
              <w:rPr>
                <w:sz w:val="24"/>
                <w:szCs w:val="24"/>
              </w:rPr>
              <w:t xml:space="preserve"> огни</w:t>
            </w:r>
            <w:r w:rsidR="00700060" w:rsidRPr="00D47529">
              <w:rPr>
                <w:sz w:val="24"/>
                <w:szCs w:val="24"/>
              </w:rPr>
              <w:t xml:space="preserve">, </w:t>
            </w:r>
            <w:r>
              <w:rPr>
                <w:sz w:val="24"/>
                <w:szCs w:val="24"/>
              </w:rPr>
              <w:t xml:space="preserve">включенные </w:t>
            </w:r>
            <w:r w:rsidR="00700060" w:rsidRPr="00D47529">
              <w:rPr>
                <w:sz w:val="24"/>
                <w:szCs w:val="24"/>
              </w:rPr>
              <w:t>в подсистему</w:t>
            </w:r>
            <w:r>
              <w:rPr>
                <w:sz w:val="24"/>
                <w:szCs w:val="24"/>
              </w:rPr>
              <w:t xml:space="preserve"> огней приближения и </w:t>
            </w:r>
            <w:r w:rsidR="00700060" w:rsidRPr="00D47529">
              <w:rPr>
                <w:sz w:val="24"/>
                <w:szCs w:val="24"/>
              </w:rPr>
              <w:t xml:space="preserve">указанные в пункте 4.88 </w:t>
            </w:r>
            <w:r w:rsidR="00D47529">
              <w:rPr>
                <w:sz w:val="24"/>
                <w:szCs w:val="24"/>
              </w:rPr>
              <w:t>ФАП</w:t>
            </w:r>
            <w:r>
              <w:rPr>
                <w:sz w:val="24"/>
                <w:szCs w:val="24"/>
              </w:rPr>
              <w:t>,</w:t>
            </w:r>
            <w:r w:rsidR="00700060" w:rsidRPr="00D47529">
              <w:rPr>
                <w:sz w:val="24"/>
                <w:szCs w:val="24"/>
              </w:rPr>
              <w:t xml:space="preserve"> должны находиться на двух прямых, сходящихся на осевой линии ВПП в расчетной точке на расстоянии 300 м за порогом ВПП. При смещении какого-либо светового горизонта от указанного на рисунке 6 приложения № 1</w:t>
            </w:r>
            <w:r>
              <w:rPr>
                <w:sz w:val="24"/>
                <w:szCs w:val="24"/>
              </w:rPr>
              <w:t>4</w:t>
            </w:r>
            <w:r w:rsidR="00700060" w:rsidRPr="00D47529">
              <w:rPr>
                <w:sz w:val="24"/>
                <w:szCs w:val="24"/>
              </w:rPr>
              <w:t xml:space="preserve"> к </w:t>
            </w:r>
            <w:r w:rsidR="00D47529">
              <w:rPr>
                <w:sz w:val="24"/>
                <w:szCs w:val="24"/>
              </w:rPr>
              <w:t xml:space="preserve">ФАП </w:t>
            </w:r>
            <w:r w:rsidR="00700060" w:rsidRPr="00D47529">
              <w:rPr>
                <w:sz w:val="24"/>
                <w:szCs w:val="24"/>
              </w:rPr>
              <w:t xml:space="preserve">положения его общая ширина должна составлять одну двадцатую фактического расстояния от расчетной точки до данного горизонта. В отдельных случаях из-за местных условий допускается отклонение в расстояниях до ± 40 м между дополнительными световыми горизонтами за пределами 300 ±12 м. При этом допуски по величине продольных интервалов между огнями центрального ряда могут быть увеличены до ±10 м. </w:t>
            </w:r>
          </w:p>
          <w:p w:rsidR="00700060" w:rsidRPr="00D47529" w:rsidRDefault="00700060" w:rsidP="00D47529">
            <w:pPr>
              <w:pStyle w:val="af2"/>
              <w:spacing w:after="0"/>
              <w:ind w:left="23" w:firstLine="284"/>
              <w:jc w:val="both"/>
              <w:rPr>
                <w:sz w:val="24"/>
                <w:szCs w:val="24"/>
              </w:rPr>
            </w:pPr>
            <w:r w:rsidRPr="00D47529">
              <w:rPr>
                <w:sz w:val="24"/>
                <w:szCs w:val="24"/>
              </w:rPr>
              <w:t>Огни приближения располагаются, по возмож</w:t>
            </w:r>
            <w:r w:rsidR="009164D7">
              <w:rPr>
                <w:sz w:val="24"/>
                <w:szCs w:val="24"/>
              </w:rPr>
              <w:t>-</w:t>
            </w:r>
            <w:r w:rsidRPr="00D47529">
              <w:rPr>
                <w:sz w:val="24"/>
                <w:szCs w:val="24"/>
              </w:rPr>
              <w:t>ности, в горизонтальной плоскости. Если это воз</w:t>
            </w:r>
            <w:r w:rsidR="009164D7">
              <w:rPr>
                <w:sz w:val="24"/>
                <w:szCs w:val="24"/>
              </w:rPr>
              <w:t>-</w:t>
            </w:r>
            <w:r w:rsidRPr="00D47529">
              <w:rPr>
                <w:sz w:val="24"/>
                <w:szCs w:val="24"/>
              </w:rPr>
              <w:t>можно, то градиенты наклона плоскости (ей) рас</w:t>
            </w:r>
            <w:r w:rsidR="009164D7">
              <w:rPr>
                <w:sz w:val="24"/>
                <w:szCs w:val="24"/>
              </w:rPr>
              <w:t>-</w:t>
            </w:r>
            <w:r w:rsidRPr="00D47529">
              <w:rPr>
                <w:sz w:val="24"/>
                <w:szCs w:val="24"/>
              </w:rPr>
              <w:t xml:space="preserve">положения огней должны быть как можно меньше и изменяться как можно реже. При этом, на любом участке, включая КПТ или СЗ, восходящий в направлении от ВПП градиент наклона центрального ряда огней должен быть не более 1/66, а нисходящий – не более 1/40. </w:t>
            </w:r>
          </w:p>
          <w:p w:rsidR="00700060" w:rsidRPr="00D47529" w:rsidRDefault="00700060" w:rsidP="00D47529">
            <w:pPr>
              <w:pStyle w:val="af2"/>
              <w:spacing w:after="0"/>
              <w:ind w:left="0" w:firstLine="307"/>
              <w:jc w:val="both"/>
              <w:rPr>
                <w:sz w:val="24"/>
                <w:szCs w:val="24"/>
              </w:rPr>
            </w:pPr>
            <w:r w:rsidRPr="00D47529">
              <w:rPr>
                <w:sz w:val="24"/>
                <w:szCs w:val="24"/>
              </w:rPr>
              <w:t>Для огней световых горизонтов градиент наклона должен быть не более 1/80.</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4.89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54DD5">
            <w:pPr>
              <w:pStyle w:val="af2"/>
              <w:ind w:left="0" w:firstLine="307"/>
              <w:jc w:val="both"/>
              <w:rPr>
                <w:sz w:val="24"/>
                <w:szCs w:val="24"/>
              </w:rPr>
            </w:pPr>
            <w:r w:rsidRPr="00D47529">
              <w:rPr>
                <w:sz w:val="24"/>
                <w:szCs w:val="24"/>
              </w:rPr>
              <w:t>Указанные в пункте 4.87</w:t>
            </w:r>
            <w:r w:rsidR="00D47529">
              <w:rPr>
                <w:sz w:val="24"/>
                <w:szCs w:val="24"/>
              </w:rPr>
              <w:t xml:space="preserve"> ФАП</w:t>
            </w:r>
            <w:r w:rsidRPr="00D47529">
              <w:rPr>
                <w:sz w:val="24"/>
                <w:szCs w:val="24"/>
              </w:rPr>
              <w:t xml:space="preserve"> одиночные источники света должны устанавливаться на продолжении осевой линии ВПП, симметрично и перпендикулярно к которой должны устанавли</w:t>
            </w:r>
            <w:r w:rsidR="00254DD5">
              <w:rPr>
                <w:sz w:val="24"/>
                <w:szCs w:val="24"/>
              </w:rPr>
              <w:t>-</w:t>
            </w:r>
            <w:r w:rsidRPr="00D47529">
              <w:rPr>
                <w:sz w:val="24"/>
                <w:szCs w:val="24"/>
              </w:rPr>
              <w:t>ваться сдвоенные и строенные источники света, а также линейные огни.</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91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7529">
            <w:pPr>
              <w:pStyle w:val="af2"/>
              <w:ind w:left="0" w:firstLine="307"/>
              <w:jc w:val="both"/>
              <w:rPr>
                <w:sz w:val="24"/>
                <w:szCs w:val="24"/>
              </w:rPr>
            </w:pPr>
            <w:r w:rsidRPr="00D47529">
              <w:rPr>
                <w:sz w:val="24"/>
                <w:szCs w:val="24"/>
              </w:rPr>
              <w:t xml:space="preserve">Если огни приближения за пределами 300 ± 12 м от порога ВПП представляют собой указанные во втором абзаце пункта 4.87 </w:t>
            </w:r>
            <w:r w:rsidR="00D47529">
              <w:rPr>
                <w:sz w:val="24"/>
                <w:szCs w:val="24"/>
              </w:rPr>
              <w:t xml:space="preserve">ФАП </w:t>
            </w:r>
            <w:r w:rsidRPr="00D47529">
              <w:rPr>
                <w:sz w:val="24"/>
                <w:szCs w:val="24"/>
              </w:rPr>
              <w:t>линейные огни, допускается каждый такой огонь дополнять импульсным огнем приближения, а линию вход</w:t>
            </w:r>
            <w:r w:rsidR="00D47529">
              <w:rPr>
                <w:sz w:val="24"/>
                <w:szCs w:val="24"/>
              </w:rPr>
              <w:t>-</w:t>
            </w:r>
            <w:r w:rsidRPr="00D47529">
              <w:rPr>
                <w:sz w:val="24"/>
                <w:szCs w:val="24"/>
              </w:rPr>
              <w:t xml:space="preserve">ных огней – огнями обозначения порога ВПП, которые представляют собой два одиночных или сдвоенных импульсных огня, ближайший к ВПП из которых устанавливается на расстоянии 10 ±1 м от линии боковых огней ВПП, а последующий </w:t>
            </w:r>
            <w:r w:rsidRPr="00D47529">
              <w:rPr>
                <w:sz w:val="24"/>
                <w:szCs w:val="24"/>
              </w:rPr>
              <w:sym w:font="Symbol" w:char="F02D"/>
            </w:r>
            <w:r w:rsidRPr="00D47529">
              <w:rPr>
                <w:sz w:val="24"/>
                <w:szCs w:val="24"/>
              </w:rPr>
              <w:t xml:space="preserve"> с интервалом 2,5 ± 0,2 м от него.</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7529">
            <w:pPr>
              <w:pStyle w:val="af2"/>
              <w:ind w:left="0" w:firstLine="307"/>
              <w:jc w:val="both"/>
              <w:rPr>
                <w:sz w:val="24"/>
                <w:szCs w:val="24"/>
              </w:rPr>
            </w:pPr>
            <w:r w:rsidRPr="00D47529">
              <w:rPr>
                <w:sz w:val="24"/>
                <w:szCs w:val="24"/>
              </w:rPr>
              <w:t>Импульсные огни приближения должны поочередно включаться в направлении посадки с частотой две вспышки в секунду. Огни обозначения порога ВПП должны включаться с той же частотой после срабатывания ближайшего к ВПП импульсного огня приближения.</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7529">
            <w:pPr>
              <w:pStyle w:val="af2"/>
              <w:ind w:left="0" w:firstLine="307"/>
              <w:jc w:val="both"/>
              <w:rPr>
                <w:sz w:val="24"/>
                <w:szCs w:val="24"/>
              </w:rPr>
            </w:pPr>
            <w:r w:rsidRPr="00D47529">
              <w:rPr>
                <w:sz w:val="24"/>
                <w:szCs w:val="24"/>
              </w:rPr>
              <w:t xml:space="preserve">Все огни подсистемы должны быть белого цвета. Огни в подсистеме, за исключением импульсных огней, являются огнями постоянного излучения.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21: Все огни белые, посто</w:t>
            </w:r>
            <w:r w:rsidR="00D47529">
              <w:rPr>
                <w:sz w:val="24"/>
                <w:szCs w:val="24"/>
              </w:rPr>
              <w:t>-</w:t>
            </w:r>
            <w:r w:rsidRPr="00D47529">
              <w:rPr>
                <w:sz w:val="24"/>
                <w:szCs w:val="24"/>
              </w:rPr>
              <w:t>янного излучения. Импульсные огни не используются.</w:t>
            </w:r>
          </w:p>
          <w:p w:rsidR="00700060" w:rsidRPr="00D47529" w:rsidRDefault="00700060" w:rsidP="00700060">
            <w:pPr>
              <w:jc w:val="both"/>
              <w:rPr>
                <w:sz w:val="24"/>
                <w:szCs w:val="24"/>
              </w:rPr>
            </w:pPr>
            <w:r w:rsidRPr="00D47529">
              <w:rPr>
                <w:sz w:val="24"/>
                <w:szCs w:val="24"/>
              </w:rPr>
              <w:t>ВПП 26: Все огни белые, посто</w:t>
            </w:r>
            <w:r w:rsidR="00D47529">
              <w:rPr>
                <w:sz w:val="24"/>
                <w:szCs w:val="24"/>
              </w:rPr>
              <w:t>-</w:t>
            </w:r>
            <w:r w:rsidRPr="00D47529">
              <w:rPr>
                <w:sz w:val="24"/>
                <w:szCs w:val="24"/>
              </w:rPr>
              <w:t>янного излучения. Импульсные огни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D47529">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r w:rsidRPr="00D47529">
              <w:rPr>
                <w:sz w:val="24"/>
                <w:szCs w:val="24"/>
              </w:rPr>
              <w:t>Визуальный осмотр</w:t>
            </w:r>
          </w:p>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___________.</w:t>
            </w:r>
          </w:p>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7529">
            <w:pPr>
              <w:pStyle w:val="af2"/>
              <w:ind w:left="0" w:firstLine="307"/>
              <w:jc w:val="both"/>
              <w:rPr>
                <w:sz w:val="24"/>
                <w:szCs w:val="24"/>
              </w:rPr>
            </w:pPr>
            <w:r w:rsidRPr="00D47529">
              <w:rPr>
                <w:sz w:val="24"/>
                <w:szCs w:val="24"/>
              </w:rPr>
              <w:t>На ВПП со смещенным порогом подсистема огней приближения устанавливается по таким же схемам, как на ВПП, где порог совпадает с ее торцом.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24C96">
            <w:pPr>
              <w:pStyle w:val="af2"/>
              <w:ind w:left="0" w:firstLine="307"/>
              <w:jc w:val="both"/>
              <w:rPr>
                <w:sz w:val="24"/>
                <w:szCs w:val="24"/>
              </w:rPr>
            </w:pPr>
            <w:r w:rsidRPr="00D47529">
              <w:rPr>
                <w:sz w:val="24"/>
                <w:szCs w:val="24"/>
              </w:rPr>
              <w:t>В подсистеме огней приближения допускается отсутствие (затенение) не более одного огня центрального ряда, кроме ближайшего к порогу ВПП или огня в начале центрального ряда.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96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spacing w:after="0"/>
              <w:ind w:left="0"/>
              <w:jc w:val="center"/>
              <w:rPr>
                <w:b/>
                <w:i/>
                <w:sz w:val="24"/>
                <w:szCs w:val="24"/>
              </w:rPr>
            </w:pPr>
            <w:r w:rsidRPr="00D47529">
              <w:rPr>
                <w:b/>
                <w:i/>
                <w:sz w:val="24"/>
                <w:szCs w:val="24"/>
              </w:rPr>
              <w:t>Боковые огни ВПП</w:t>
            </w:r>
          </w:p>
          <w:p w:rsidR="00700060" w:rsidRPr="00D47529" w:rsidRDefault="00700060" w:rsidP="00700060">
            <w:pPr>
              <w:pStyle w:val="af2"/>
              <w:spacing w:after="0"/>
              <w:ind w:left="0"/>
              <w:jc w:val="center"/>
              <w:rPr>
                <w:b/>
                <w:i/>
                <w:sz w:val="24"/>
                <w:szCs w:val="24"/>
              </w:rPr>
            </w:pPr>
          </w:p>
          <w:p w:rsidR="00700060" w:rsidRPr="00D47529" w:rsidRDefault="00700060" w:rsidP="00254DD5">
            <w:pPr>
              <w:pStyle w:val="af2"/>
              <w:ind w:left="0" w:firstLine="307"/>
              <w:jc w:val="both"/>
              <w:rPr>
                <w:sz w:val="24"/>
                <w:szCs w:val="24"/>
              </w:rPr>
            </w:pPr>
            <w:r w:rsidRPr="00D47529">
              <w:rPr>
                <w:sz w:val="24"/>
                <w:szCs w:val="24"/>
              </w:rPr>
              <w:t>Боковые огни ВПП располагаются вдоль всей длины ВПП двумя параллельными рядами на одинаковом удалении от осевой линии ВПП и на расстоянии не более 3 м от края ее объявленной ширины (рисунки 7 и 8 приложения № 1</w:t>
            </w:r>
            <w:r w:rsidR="00254DD5">
              <w:rPr>
                <w:sz w:val="24"/>
                <w:szCs w:val="24"/>
              </w:rPr>
              <w:t>4</w:t>
            </w:r>
            <w:r w:rsidRPr="00D47529">
              <w:rPr>
                <w:sz w:val="24"/>
                <w:szCs w:val="24"/>
              </w:rPr>
              <w:t xml:space="preserve"> к </w:t>
            </w:r>
            <w:r w:rsidR="00C30EC4">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4.96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21: Огни размещены по всей длине ВПП двумя парал</w:t>
            </w:r>
            <w:r w:rsidR="00C30EC4">
              <w:rPr>
                <w:sz w:val="24"/>
                <w:szCs w:val="24"/>
              </w:rPr>
              <w:t>-</w:t>
            </w:r>
            <w:r w:rsidRPr="00D47529">
              <w:rPr>
                <w:sz w:val="24"/>
                <w:szCs w:val="24"/>
              </w:rPr>
              <w:t>лельными рядами на одинако</w:t>
            </w:r>
            <w:r w:rsidR="00C30EC4">
              <w:rPr>
                <w:sz w:val="24"/>
                <w:szCs w:val="24"/>
              </w:rPr>
              <w:t>-</w:t>
            </w:r>
            <w:r w:rsidRPr="00D47529">
              <w:rPr>
                <w:sz w:val="24"/>
                <w:szCs w:val="24"/>
              </w:rPr>
              <w:t>вом удалении от осевой линии ВПП и в 3 м от края ее объяв</w:t>
            </w:r>
            <w:r w:rsidR="00C30EC4">
              <w:rPr>
                <w:sz w:val="24"/>
                <w:szCs w:val="24"/>
              </w:rPr>
              <w:t>-</w:t>
            </w:r>
            <w:r w:rsidRPr="00D47529">
              <w:rPr>
                <w:sz w:val="24"/>
                <w:szCs w:val="24"/>
              </w:rPr>
              <w:t>ленной ширины.</w:t>
            </w:r>
          </w:p>
          <w:p w:rsidR="00700060" w:rsidRPr="00D47529" w:rsidRDefault="00700060" w:rsidP="00700060">
            <w:pPr>
              <w:jc w:val="both"/>
              <w:rPr>
                <w:sz w:val="24"/>
                <w:szCs w:val="24"/>
              </w:rPr>
            </w:pPr>
            <w:r w:rsidRPr="00D47529">
              <w:rPr>
                <w:sz w:val="24"/>
                <w:szCs w:val="24"/>
              </w:rPr>
              <w:t>ВПП 26: Огни размещены по всей длине ВПП двумя парал</w:t>
            </w:r>
            <w:r w:rsidR="00C30EC4">
              <w:rPr>
                <w:sz w:val="24"/>
                <w:szCs w:val="24"/>
              </w:rPr>
              <w:t>-</w:t>
            </w:r>
            <w:r w:rsidRPr="00D47529">
              <w:rPr>
                <w:sz w:val="24"/>
                <w:szCs w:val="24"/>
              </w:rPr>
              <w:t>лельными рядами на одинако</w:t>
            </w:r>
            <w:r w:rsidR="00C30EC4">
              <w:rPr>
                <w:sz w:val="24"/>
                <w:szCs w:val="24"/>
              </w:rPr>
              <w:t>-</w:t>
            </w:r>
            <w:r w:rsidRPr="00D47529">
              <w:rPr>
                <w:sz w:val="24"/>
                <w:szCs w:val="24"/>
              </w:rPr>
              <w:t>вом удалении от осевой линии ВПП и в 3 м от края ее объяв</w:t>
            </w:r>
            <w:r w:rsidR="00C30EC4">
              <w:rPr>
                <w:sz w:val="24"/>
                <w:szCs w:val="24"/>
              </w:rPr>
              <w:t>-</w:t>
            </w:r>
            <w:r w:rsidRPr="00D47529">
              <w:rPr>
                <w:sz w:val="24"/>
                <w:szCs w:val="24"/>
              </w:rPr>
              <w:t>ленной ширины.</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C30EC4">
            <w:pPr>
              <w:pStyle w:val="3"/>
              <w:spacing w:before="0"/>
              <w:ind w:left="-108" w:right="-109"/>
              <w:rPr>
                <w:rFonts w:ascii="Times New Roman" w:hAnsi="Times New Roman"/>
                <w:b w:val="0"/>
                <w:sz w:val="24"/>
                <w:szCs w:val="24"/>
              </w:rPr>
            </w:pPr>
            <w:r w:rsidRPr="00D47529">
              <w:rPr>
                <w:rFonts w:ascii="Times New Roman" w:hAnsi="Times New Roman"/>
                <w:b w:val="0"/>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C30EC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708"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___________.</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97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C30EC4">
            <w:pPr>
              <w:pStyle w:val="af2"/>
              <w:ind w:left="0" w:firstLine="307"/>
              <w:jc w:val="both"/>
              <w:rPr>
                <w:sz w:val="24"/>
                <w:szCs w:val="24"/>
              </w:rPr>
            </w:pPr>
            <w:r w:rsidRPr="00D47529">
              <w:rPr>
                <w:sz w:val="24"/>
                <w:szCs w:val="24"/>
              </w:rPr>
              <w:t xml:space="preserve">Боковые огни ВПП располагаются по обе стороны ВПП с одинаковыми интервалами не более 60 м. Противоположные огни должны располагаться на линиях, перпендикулярных оси ВПП. На пересечениях и примыканиях ВПП, ВПП и РД, а также уширениях ВПП, боковые огни могут располагаться неравномерно или не устанавливаться при условии, что имеются </w:t>
            </w:r>
            <w:r w:rsidR="00C30EC4">
              <w:rPr>
                <w:sz w:val="24"/>
                <w:szCs w:val="24"/>
              </w:rPr>
              <w:t>-</w:t>
            </w:r>
            <w:r w:rsidRPr="00D47529">
              <w:rPr>
                <w:sz w:val="24"/>
                <w:szCs w:val="24"/>
              </w:rPr>
              <w:t xml:space="preserve"> огни ВПП или расстояние между соседними боковыми огнями ВПП не превышает 120 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4.97</w:t>
            </w:r>
          </w:p>
        </w:tc>
        <w:tc>
          <w:tcPr>
            <w:tcW w:w="3544" w:type="dxa"/>
            <w:tcBorders>
              <w:top w:val="single" w:sz="4" w:space="0" w:color="auto"/>
              <w:left w:val="single" w:sz="6" w:space="0" w:color="auto"/>
              <w:bottom w:val="single" w:sz="4" w:space="0" w:color="auto"/>
              <w:right w:val="single" w:sz="6" w:space="0" w:color="auto"/>
            </w:tcBorders>
          </w:tcPr>
          <w:p w:rsidR="00C30EC4" w:rsidRDefault="00700060" w:rsidP="00700060">
            <w:pPr>
              <w:jc w:val="both"/>
              <w:rPr>
                <w:sz w:val="24"/>
                <w:szCs w:val="24"/>
              </w:rPr>
            </w:pPr>
            <w:r w:rsidRPr="00D47529">
              <w:rPr>
                <w:sz w:val="24"/>
                <w:szCs w:val="24"/>
              </w:rPr>
              <w:t>ВПП 21: Огни размещены с интервалами 60 м.</w:t>
            </w:r>
          </w:p>
          <w:p w:rsidR="00700060" w:rsidRPr="00D47529" w:rsidRDefault="00700060" w:rsidP="00C30EC4">
            <w:pPr>
              <w:ind w:firstLine="176"/>
              <w:jc w:val="both"/>
              <w:rPr>
                <w:sz w:val="24"/>
                <w:szCs w:val="24"/>
              </w:rPr>
            </w:pPr>
            <w:r w:rsidRPr="00D47529">
              <w:rPr>
                <w:sz w:val="24"/>
                <w:szCs w:val="24"/>
              </w:rPr>
              <w:t>Противоположные огни раз</w:t>
            </w:r>
            <w:r w:rsidR="00C30EC4">
              <w:rPr>
                <w:sz w:val="24"/>
                <w:szCs w:val="24"/>
              </w:rPr>
              <w:t>-</w:t>
            </w:r>
            <w:r w:rsidRPr="00D47529">
              <w:rPr>
                <w:sz w:val="24"/>
                <w:szCs w:val="24"/>
              </w:rPr>
              <w:t>мещены на линиях, перпенди</w:t>
            </w:r>
            <w:r w:rsidR="00C30EC4">
              <w:rPr>
                <w:sz w:val="24"/>
                <w:szCs w:val="24"/>
              </w:rPr>
              <w:t>-</w:t>
            </w:r>
            <w:r w:rsidRPr="00D47529">
              <w:rPr>
                <w:sz w:val="24"/>
                <w:szCs w:val="24"/>
              </w:rPr>
              <w:t>кулярных оси ВПП.</w:t>
            </w:r>
          </w:p>
          <w:p w:rsidR="00700060" w:rsidRPr="00D47529" w:rsidRDefault="00700060" w:rsidP="00C30EC4">
            <w:pPr>
              <w:ind w:firstLine="176"/>
              <w:jc w:val="both"/>
              <w:rPr>
                <w:sz w:val="24"/>
                <w:szCs w:val="24"/>
              </w:rPr>
            </w:pPr>
            <w:r w:rsidRPr="00D47529">
              <w:rPr>
                <w:sz w:val="24"/>
                <w:szCs w:val="24"/>
              </w:rPr>
              <w:t>В местах примыкания РД-А и    РД-В к ВПП интервалы между боковыми огнями 120 м.</w:t>
            </w:r>
          </w:p>
          <w:p w:rsidR="00C30EC4" w:rsidRDefault="00700060" w:rsidP="00700060">
            <w:pPr>
              <w:jc w:val="both"/>
              <w:rPr>
                <w:sz w:val="24"/>
                <w:szCs w:val="24"/>
              </w:rPr>
            </w:pPr>
            <w:r w:rsidRPr="00D47529">
              <w:rPr>
                <w:sz w:val="24"/>
                <w:szCs w:val="24"/>
              </w:rPr>
              <w:t>ВПП 26: Огни размещены с интервалами 60 м.</w:t>
            </w:r>
          </w:p>
          <w:p w:rsidR="00700060" w:rsidRPr="00D47529" w:rsidRDefault="00700060" w:rsidP="00C30EC4">
            <w:pPr>
              <w:ind w:firstLine="176"/>
              <w:jc w:val="both"/>
              <w:rPr>
                <w:sz w:val="24"/>
                <w:szCs w:val="24"/>
              </w:rPr>
            </w:pPr>
            <w:r w:rsidRPr="00D47529">
              <w:rPr>
                <w:sz w:val="24"/>
                <w:szCs w:val="24"/>
              </w:rPr>
              <w:t>Противоположные огни раз</w:t>
            </w:r>
            <w:r w:rsidR="00C30EC4">
              <w:rPr>
                <w:sz w:val="24"/>
                <w:szCs w:val="24"/>
              </w:rPr>
              <w:t>-</w:t>
            </w:r>
            <w:r w:rsidRPr="00D47529">
              <w:rPr>
                <w:sz w:val="24"/>
                <w:szCs w:val="24"/>
              </w:rPr>
              <w:t>мещены на линиях, перпенди</w:t>
            </w:r>
            <w:r w:rsidR="00C30EC4">
              <w:rPr>
                <w:sz w:val="24"/>
                <w:szCs w:val="24"/>
              </w:rPr>
              <w:t>-</w:t>
            </w:r>
            <w:r w:rsidRPr="00D47529">
              <w:rPr>
                <w:sz w:val="24"/>
                <w:szCs w:val="24"/>
              </w:rPr>
              <w:t>кулярных оси ВПП.</w:t>
            </w:r>
          </w:p>
          <w:p w:rsidR="00700060" w:rsidRPr="00D47529" w:rsidRDefault="00700060" w:rsidP="00C30EC4">
            <w:pPr>
              <w:ind w:firstLine="176"/>
              <w:jc w:val="both"/>
              <w:rPr>
                <w:sz w:val="24"/>
                <w:szCs w:val="24"/>
              </w:rPr>
            </w:pPr>
            <w:r w:rsidRPr="00D47529">
              <w:rPr>
                <w:sz w:val="24"/>
                <w:szCs w:val="24"/>
              </w:rPr>
              <w:t>В местах примыкания РД-А и    РД-В к ВПП интервалы между боковыми огнями 120 м.</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C30EC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C30EC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C30EC4">
            <w:pPr>
              <w:jc w:val="both"/>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98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54DD5">
            <w:pPr>
              <w:pStyle w:val="af2"/>
              <w:ind w:left="0" w:firstLine="307"/>
              <w:jc w:val="both"/>
              <w:rPr>
                <w:sz w:val="24"/>
                <w:szCs w:val="24"/>
              </w:rPr>
            </w:pPr>
            <w:r w:rsidRPr="00D47529">
              <w:rPr>
                <w:sz w:val="24"/>
                <w:szCs w:val="24"/>
              </w:rPr>
              <w:t>Боковые огни являются огнями постоянного излучения в направлении воздушного судна, заходящего на посадку или взлетающего с ВПП. Огни должны иметь излучение белого цвета, за исключением огней у конца ВПП на участке протяженностью 600 ± 60м или в одну треть дли</w:t>
            </w:r>
            <w:r w:rsidR="00254DD5">
              <w:rPr>
                <w:sz w:val="24"/>
                <w:szCs w:val="24"/>
              </w:rPr>
              <w:t>-</w:t>
            </w:r>
            <w:r w:rsidRPr="00D47529">
              <w:rPr>
                <w:sz w:val="24"/>
                <w:szCs w:val="24"/>
              </w:rPr>
              <w:t>ны ВПП, в зависимости от того, что меньше, имеющих желтый цвет, а также огней между началом ВПП и смещенным порогом, имеющих красный цвет. Прожекторные боковые огни допу</w:t>
            </w:r>
            <w:r w:rsidR="00254DD5">
              <w:rPr>
                <w:sz w:val="24"/>
                <w:szCs w:val="24"/>
              </w:rPr>
              <w:t>-</w:t>
            </w:r>
            <w:r w:rsidRPr="00D47529">
              <w:rPr>
                <w:sz w:val="24"/>
                <w:szCs w:val="24"/>
              </w:rPr>
              <w:t>скается дополнять соответствующими огнями сис</w:t>
            </w:r>
            <w:r w:rsidR="00254DD5">
              <w:rPr>
                <w:sz w:val="24"/>
                <w:szCs w:val="24"/>
              </w:rPr>
              <w:t>-</w:t>
            </w:r>
            <w:r w:rsidRPr="00D47529">
              <w:rPr>
                <w:sz w:val="24"/>
                <w:szCs w:val="24"/>
              </w:rPr>
              <w:t>темы ОМИ (рисунок</w:t>
            </w:r>
            <w:r w:rsidR="00665445">
              <w:rPr>
                <w:sz w:val="24"/>
                <w:szCs w:val="24"/>
              </w:rPr>
              <w:t xml:space="preserve"> 3 приложения № 1</w:t>
            </w:r>
            <w:r w:rsidR="00254DD5">
              <w:rPr>
                <w:sz w:val="24"/>
                <w:szCs w:val="24"/>
              </w:rPr>
              <w:t>4</w:t>
            </w:r>
            <w:r w:rsidR="00665445">
              <w:rPr>
                <w:sz w:val="24"/>
                <w:szCs w:val="24"/>
              </w:rPr>
              <w:t xml:space="preserve"> к 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4.98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ВПП 21: Огни постоянного излучения белого цвета в направлении заходящего на посадку или взлетающего ВС, кроме желтых огней на последних 600 м. </w:t>
            </w:r>
          </w:p>
          <w:p w:rsidR="00700060" w:rsidRPr="00D47529" w:rsidRDefault="00700060" w:rsidP="00700060">
            <w:pPr>
              <w:jc w:val="both"/>
              <w:rPr>
                <w:sz w:val="24"/>
                <w:szCs w:val="24"/>
              </w:rPr>
            </w:pPr>
            <w:r w:rsidRPr="00D47529">
              <w:rPr>
                <w:sz w:val="24"/>
                <w:szCs w:val="24"/>
              </w:rPr>
              <w:t xml:space="preserve">ВПП 26: </w:t>
            </w:r>
          </w:p>
          <w:p w:rsidR="00700060" w:rsidRPr="00D47529" w:rsidRDefault="00700060" w:rsidP="00700060">
            <w:pPr>
              <w:jc w:val="both"/>
              <w:rPr>
                <w:sz w:val="24"/>
                <w:szCs w:val="24"/>
              </w:rPr>
            </w:pPr>
            <w:r w:rsidRPr="00D47529">
              <w:rPr>
                <w:sz w:val="24"/>
                <w:szCs w:val="24"/>
              </w:rPr>
              <w:t>Огни постоянного излучения бе</w:t>
            </w:r>
            <w:r w:rsidR="00254DD5">
              <w:rPr>
                <w:sz w:val="24"/>
                <w:szCs w:val="24"/>
              </w:rPr>
              <w:t>-</w:t>
            </w:r>
            <w:r w:rsidRPr="00D47529">
              <w:rPr>
                <w:sz w:val="24"/>
                <w:szCs w:val="24"/>
              </w:rPr>
              <w:t>лого цвета в направлении захо</w:t>
            </w:r>
            <w:r w:rsidR="00254DD5">
              <w:rPr>
                <w:sz w:val="24"/>
                <w:szCs w:val="24"/>
              </w:rPr>
              <w:t>-</w:t>
            </w:r>
            <w:r w:rsidRPr="00D47529">
              <w:rPr>
                <w:sz w:val="24"/>
                <w:szCs w:val="24"/>
              </w:rPr>
              <w:t>дящего на посадку или взлетаю</w:t>
            </w:r>
            <w:r w:rsidR="00254DD5">
              <w:rPr>
                <w:sz w:val="24"/>
                <w:szCs w:val="24"/>
              </w:rPr>
              <w:t>-</w:t>
            </w:r>
            <w:r w:rsidRPr="00D47529">
              <w:rPr>
                <w:sz w:val="24"/>
                <w:szCs w:val="24"/>
              </w:rPr>
              <w:t xml:space="preserve">щего ВС, кроме желтых огней на последних 600 м. </w:t>
            </w:r>
          </w:p>
          <w:p w:rsidR="00700060" w:rsidRPr="00D47529" w:rsidRDefault="00700060" w:rsidP="00700060">
            <w:pPr>
              <w:jc w:val="both"/>
              <w:rPr>
                <w:sz w:val="24"/>
                <w:szCs w:val="24"/>
              </w:rPr>
            </w:pPr>
            <w:r w:rsidRPr="00D47529">
              <w:rPr>
                <w:sz w:val="24"/>
                <w:szCs w:val="24"/>
              </w:rPr>
              <w:t>Огни ОМИ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___________.</w:t>
            </w:r>
          </w:p>
          <w:p w:rsidR="00700060" w:rsidRPr="00D47529" w:rsidRDefault="00700060" w:rsidP="00700060">
            <w:pPr>
              <w:ind w:left="-57" w:right="-57"/>
              <w:rPr>
                <w:sz w:val="24"/>
                <w:szCs w:val="24"/>
                <w:highlight w:val="yellow"/>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99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b/>
                <w:i/>
                <w:sz w:val="24"/>
                <w:szCs w:val="24"/>
              </w:rPr>
            </w:pPr>
            <w:r w:rsidRPr="00D47529">
              <w:rPr>
                <w:b/>
                <w:i/>
                <w:sz w:val="24"/>
                <w:szCs w:val="24"/>
              </w:rPr>
              <w:t>Огни уширений ВПП</w:t>
            </w:r>
          </w:p>
          <w:p w:rsidR="00700060" w:rsidRPr="00D47529" w:rsidRDefault="00700060" w:rsidP="00700060">
            <w:pPr>
              <w:rPr>
                <w:sz w:val="24"/>
                <w:szCs w:val="24"/>
              </w:rPr>
            </w:pPr>
          </w:p>
          <w:p w:rsidR="00700060" w:rsidRPr="00D47529" w:rsidRDefault="00700060" w:rsidP="00665445">
            <w:pPr>
              <w:pStyle w:val="af2"/>
              <w:ind w:left="0" w:firstLine="307"/>
              <w:jc w:val="both"/>
              <w:rPr>
                <w:sz w:val="24"/>
                <w:szCs w:val="24"/>
              </w:rPr>
            </w:pPr>
            <w:r w:rsidRPr="00D47529">
              <w:rPr>
                <w:sz w:val="24"/>
                <w:szCs w:val="24"/>
              </w:rPr>
              <w:t>Расположение и характеристики огней уширений ВПП должны соответствовать требованиям пунктов 4.69, 4.70</w:t>
            </w:r>
            <w:r w:rsidR="00665445">
              <w:rPr>
                <w:sz w:val="24"/>
                <w:szCs w:val="24"/>
              </w:rPr>
              <w:t xml:space="preserve"> ФАП</w:t>
            </w:r>
            <w:r w:rsidRPr="00D47529">
              <w:rPr>
                <w:sz w:val="24"/>
                <w:szCs w:val="24"/>
              </w:rPr>
              <w:t xml:space="preserve">.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4.99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100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b/>
                <w:i/>
                <w:sz w:val="24"/>
                <w:szCs w:val="24"/>
              </w:rPr>
            </w:pPr>
            <w:r w:rsidRPr="00D47529">
              <w:rPr>
                <w:b/>
                <w:i/>
                <w:sz w:val="24"/>
                <w:szCs w:val="24"/>
              </w:rPr>
              <w:t>Входные огни ВПП и фланговые входные огни</w:t>
            </w:r>
          </w:p>
          <w:p w:rsidR="00700060" w:rsidRPr="00D47529" w:rsidRDefault="00700060" w:rsidP="00700060">
            <w:pPr>
              <w:pStyle w:val="afc"/>
              <w:rPr>
                <w:szCs w:val="24"/>
              </w:rPr>
            </w:pPr>
          </w:p>
          <w:p w:rsidR="00700060" w:rsidRPr="00D47529" w:rsidRDefault="00700060" w:rsidP="00254DD5">
            <w:pPr>
              <w:pStyle w:val="af2"/>
              <w:ind w:left="0" w:firstLine="307"/>
              <w:jc w:val="both"/>
              <w:rPr>
                <w:b/>
                <w:i/>
                <w:sz w:val="24"/>
                <w:szCs w:val="24"/>
              </w:rPr>
            </w:pPr>
            <w:r w:rsidRPr="00D47529">
              <w:rPr>
                <w:sz w:val="24"/>
                <w:szCs w:val="24"/>
              </w:rPr>
              <w:t>Если порог совпадает с торцом ВПП, входные огни располагаются на прямой, перпендикуляр</w:t>
            </w:r>
            <w:r w:rsidR="00665445">
              <w:rPr>
                <w:sz w:val="24"/>
                <w:szCs w:val="24"/>
              </w:rPr>
              <w:t>-</w:t>
            </w:r>
            <w:r w:rsidRPr="00D47529">
              <w:rPr>
                <w:sz w:val="24"/>
                <w:szCs w:val="24"/>
              </w:rPr>
              <w:t>ной оси ВПП, не далее 3 м от порога с внешней стороны от него. Крайние входные огни устанав</w:t>
            </w:r>
            <w:r w:rsidR="00665445">
              <w:rPr>
                <w:sz w:val="24"/>
                <w:szCs w:val="24"/>
              </w:rPr>
              <w:t>-</w:t>
            </w:r>
            <w:r w:rsidRPr="00D47529">
              <w:rPr>
                <w:sz w:val="24"/>
                <w:szCs w:val="24"/>
              </w:rPr>
              <w:t xml:space="preserve">ливаются на продолжении линии боковых огней ВПП (рисунок </w:t>
            </w:r>
            <w:r w:rsidR="00C43A8C">
              <w:rPr>
                <w:sz w:val="24"/>
                <w:szCs w:val="24"/>
              </w:rPr>
              <w:t>7 приложения № 14</w:t>
            </w:r>
            <w:r w:rsidRPr="00D47529">
              <w:rPr>
                <w:sz w:val="24"/>
                <w:szCs w:val="24"/>
              </w:rPr>
              <w:t xml:space="preserve"> к </w:t>
            </w:r>
            <w:r w:rsidR="00665445">
              <w:rPr>
                <w:sz w:val="24"/>
                <w:szCs w:val="24"/>
              </w:rPr>
              <w:t>ФАП</w:t>
            </w:r>
            <w:r w:rsidRPr="00D47529">
              <w:rPr>
                <w:sz w:val="24"/>
                <w:szCs w:val="24"/>
              </w:rPr>
              <w:t xml:space="preserve">). При смещенном пороге ВПП входные огни размещаются на прямой, перпендикулярной оси ВПП, непосредственно у смещенного порога ВПП (рисунок </w:t>
            </w:r>
            <w:r w:rsidR="00C43A8C">
              <w:rPr>
                <w:sz w:val="24"/>
                <w:szCs w:val="24"/>
              </w:rPr>
              <w:t>8 приложения № 14</w:t>
            </w:r>
            <w:r w:rsidRPr="00D47529">
              <w:rPr>
                <w:sz w:val="24"/>
                <w:szCs w:val="24"/>
              </w:rPr>
              <w:t xml:space="preserve"> к </w:t>
            </w:r>
            <w:r w:rsidR="0066544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4.100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21: Линия огней на рас</w:t>
            </w:r>
            <w:r w:rsidR="00665445">
              <w:rPr>
                <w:sz w:val="24"/>
                <w:szCs w:val="24"/>
              </w:rPr>
              <w:t>-</w:t>
            </w:r>
            <w:r w:rsidRPr="00D47529">
              <w:rPr>
                <w:sz w:val="24"/>
                <w:szCs w:val="24"/>
              </w:rPr>
              <w:t>стоянии 0,5 м до порога перпен</w:t>
            </w:r>
            <w:r w:rsidR="00665445">
              <w:rPr>
                <w:sz w:val="24"/>
                <w:szCs w:val="24"/>
              </w:rPr>
              <w:t>-</w:t>
            </w:r>
            <w:r w:rsidRPr="00D47529">
              <w:rPr>
                <w:sz w:val="24"/>
                <w:szCs w:val="24"/>
              </w:rPr>
              <w:t xml:space="preserve">дикулярна оси ВПП. </w:t>
            </w:r>
          </w:p>
          <w:p w:rsidR="00700060" w:rsidRPr="00D47529" w:rsidRDefault="00700060" w:rsidP="00700060">
            <w:pPr>
              <w:jc w:val="both"/>
              <w:rPr>
                <w:sz w:val="24"/>
                <w:szCs w:val="24"/>
              </w:rPr>
            </w:pPr>
            <w:r w:rsidRPr="00D47529">
              <w:rPr>
                <w:sz w:val="24"/>
                <w:szCs w:val="24"/>
              </w:rPr>
              <w:t>Крайние огни размещены на продолжении линии боковых огней ВПП.</w:t>
            </w:r>
          </w:p>
          <w:p w:rsidR="00700060" w:rsidRPr="00D47529" w:rsidRDefault="00700060" w:rsidP="00700060">
            <w:pPr>
              <w:jc w:val="both"/>
              <w:rPr>
                <w:sz w:val="24"/>
                <w:szCs w:val="24"/>
              </w:rPr>
            </w:pPr>
            <w:r w:rsidRPr="00D47529">
              <w:rPr>
                <w:sz w:val="24"/>
                <w:szCs w:val="24"/>
              </w:rPr>
              <w:t>ВПП 26: Линия огней на рас</w:t>
            </w:r>
            <w:r w:rsidR="00665445">
              <w:rPr>
                <w:sz w:val="24"/>
                <w:szCs w:val="24"/>
              </w:rPr>
              <w:t>-</w:t>
            </w:r>
            <w:r w:rsidRPr="00D47529">
              <w:rPr>
                <w:sz w:val="24"/>
                <w:szCs w:val="24"/>
              </w:rPr>
              <w:t>стоянии 0,5 м до порога перпен</w:t>
            </w:r>
            <w:r w:rsidR="00665445">
              <w:rPr>
                <w:sz w:val="24"/>
                <w:szCs w:val="24"/>
              </w:rPr>
              <w:t>-</w:t>
            </w:r>
            <w:r w:rsidRPr="00D47529">
              <w:rPr>
                <w:sz w:val="24"/>
                <w:szCs w:val="24"/>
              </w:rPr>
              <w:t xml:space="preserve">дикулярна  оси ВПП. </w:t>
            </w:r>
          </w:p>
          <w:p w:rsidR="00700060" w:rsidRPr="00D47529" w:rsidRDefault="00700060" w:rsidP="00700060">
            <w:pPr>
              <w:jc w:val="both"/>
              <w:rPr>
                <w:sz w:val="24"/>
                <w:szCs w:val="24"/>
              </w:rPr>
            </w:pPr>
            <w:r w:rsidRPr="00D47529">
              <w:rPr>
                <w:sz w:val="24"/>
                <w:szCs w:val="24"/>
              </w:rPr>
              <w:t>Крайние огни размещены на продолжении линии боковых огней ВПП.</w:t>
            </w:r>
          </w:p>
        </w:tc>
        <w:tc>
          <w:tcPr>
            <w:tcW w:w="1559" w:type="dxa"/>
            <w:tcBorders>
              <w:top w:val="single" w:sz="4" w:space="0" w:color="auto"/>
              <w:left w:val="single" w:sz="6" w:space="0" w:color="auto"/>
              <w:bottom w:val="single" w:sz="4" w:space="0" w:color="auto"/>
              <w:right w:val="single" w:sz="6" w:space="0" w:color="auto"/>
            </w:tcBorders>
          </w:tcPr>
          <w:p w:rsidR="00665445" w:rsidRDefault="00665445" w:rsidP="00700060">
            <w:pPr>
              <w:jc w:val="center"/>
              <w:rPr>
                <w:sz w:val="24"/>
                <w:szCs w:val="24"/>
              </w:rPr>
            </w:pPr>
          </w:p>
          <w:p w:rsidR="00665445" w:rsidRDefault="00665445" w:rsidP="00700060">
            <w:pPr>
              <w:jc w:val="center"/>
              <w:rPr>
                <w:sz w:val="24"/>
                <w:szCs w:val="24"/>
              </w:rPr>
            </w:pPr>
          </w:p>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665445" w:rsidRDefault="00665445" w:rsidP="00700060">
            <w:pPr>
              <w:rPr>
                <w:sz w:val="24"/>
                <w:szCs w:val="24"/>
              </w:rPr>
            </w:pPr>
          </w:p>
          <w:p w:rsidR="00665445" w:rsidRDefault="00665445" w:rsidP="00700060">
            <w:pPr>
              <w:rPr>
                <w:sz w:val="24"/>
                <w:szCs w:val="24"/>
              </w:rPr>
            </w:pPr>
          </w:p>
          <w:p w:rsidR="00700060" w:rsidRPr="00D47529" w:rsidRDefault="00700060" w:rsidP="00665445">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665445" w:rsidRDefault="00665445" w:rsidP="00700060">
            <w:pPr>
              <w:ind w:left="-57" w:right="-57"/>
              <w:rPr>
                <w:sz w:val="24"/>
                <w:szCs w:val="24"/>
              </w:rPr>
            </w:pPr>
          </w:p>
          <w:p w:rsidR="00665445" w:rsidRDefault="00665445"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ind w:left="-57" w:right="-57"/>
              <w:jc w:val="both"/>
              <w:rPr>
                <w:sz w:val="24"/>
                <w:szCs w:val="24"/>
              </w:rPr>
            </w:pPr>
            <w:r w:rsidRPr="00D47529">
              <w:rPr>
                <w:sz w:val="24"/>
                <w:szCs w:val="24"/>
              </w:rPr>
              <w:t>от ____________.</w:t>
            </w:r>
          </w:p>
          <w:p w:rsidR="00700060" w:rsidRPr="00D47529" w:rsidRDefault="00700060" w:rsidP="00700060">
            <w:pPr>
              <w:ind w:left="-57" w:right="-57"/>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101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ind w:left="0" w:firstLine="307"/>
              <w:jc w:val="both"/>
              <w:rPr>
                <w:sz w:val="24"/>
                <w:szCs w:val="24"/>
              </w:rPr>
            </w:pPr>
            <w:r w:rsidRPr="00D47529">
              <w:rPr>
                <w:sz w:val="24"/>
                <w:szCs w:val="24"/>
              </w:rPr>
              <w:t>Входные огни состоят</w:t>
            </w:r>
            <w:r w:rsidR="00C43A8C">
              <w:rPr>
                <w:sz w:val="24"/>
                <w:szCs w:val="24"/>
              </w:rPr>
              <w:t xml:space="preserve"> </w:t>
            </w:r>
            <w:r w:rsidRPr="00D47529">
              <w:rPr>
                <w:sz w:val="24"/>
                <w:szCs w:val="24"/>
              </w:rPr>
              <w:t>из такого количества огней, которое необходимо для того, чтобы они равномерно располагались между рядами боковых огней с интервалом не более 3 м. Огни должны быть расположены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и разрыв между этими группами должен равняться поперечному расстоянию между маркировочными знаками зоны приземления. Прожекторные входные огни допускается дополнять соответствующими огнями системы ОМИ</w:t>
            </w:r>
            <w:r w:rsidR="00C43A8C">
              <w:rPr>
                <w:sz w:val="24"/>
                <w:szCs w:val="24"/>
              </w:rPr>
              <w:t xml:space="preserve"> (</w:t>
            </w:r>
            <w:r w:rsidRPr="00D47529">
              <w:rPr>
                <w:sz w:val="24"/>
                <w:szCs w:val="24"/>
              </w:rPr>
              <w:t>рисун</w:t>
            </w:r>
            <w:r w:rsidR="00C43A8C">
              <w:rPr>
                <w:sz w:val="24"/>
                <w:szCs w:val="24"/>
              </w:rPr>
              <w:t>о</w:t>
            </w:r>
            <w:r w:rsidRPr="00D47529">
              <w:rPr>
                <w:sz w:val="24"/>
                <w:szCs w:val="24"/>
              </w:rPr>
              <w:t>к 3 приложения № 1</w:t>
            </w:r>
            <w:r w:rsidR="00C43A8C">
              <w:rPr>
                <w:sz w:val="24"/>
                <w:szCs w:val="24"/>
              </w:rPr>
              <w:t>4</w:t>
            </w:r>
            <w:r w:rsidRPr="00D47529">
              <w:rPr>
                <w:sz w:val="24"/>
                <w:szCs w:val="24"/>
              </w:rPr>
              <w:t xml:space="preserve"> к </w:t>
            </w:r>
            <w:r w:rsidR="00665445">
              <w:rPr>
                <w:sz w:val="24"/>
                <w:szCs w:val="24"/>
              </w:rPr>
              <w:t>ФАП</w:t>
            </w:r>
            <w:r w:rsidR="007F2255">
              <w:rPr>
                <w:sz w:val="24"/>
                <w:szCs w:val="24"/>
              </w:rPr>
              <w:t>)</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right="-108"/>
              <w:jc w:val="both"/>
              <w:rPr>
                <w:sz w:val="24"/>
                <w:szCs w:val="24"/>
              </w:rPr>
            </w:pPr>
            <w:r w:rsidRPr="00D47529">
              <w:rPr>
                <w:sz w:val="24"/>
                <w:szCs w:val="24"/>
              </w:rPr>
              <w:t>ВПП 21: Огни расположены рав</w:t>
            </w:r>
            <w:r w:rsidR="00665445">
              <w:rPr>
                <w:sz w:val="24"/>
                <w:szCs w:val="24"/>
              </w:rPr>
              <w:t xml:space="preserve">- </w:t>
            </w:r>
            <w:r w:rsidRPr="00D47529">
              <w:rPr>
                <w:sz w:val="24"/>
                <w:szCs w:val="24"/>
              </w:rPr>
              <w:t xml:space="preserve">номерно между рядами боковых огней ВПП с интервалами 3 м.  </w:t>
            </w:r>
          </w:p>
          <w:p w:rsidR="00700060" w:rsidRPr="00D47529" w:rsidRDefault="00700060" w:rsidP="00665445">
            <w:pPr>
              <w:ind w:right="-108"/>
              <w:jc w:val="both"/>
              <w:rPr>
                <w:sz w:val="24"/>
                <w:szCs w:val="24"/>
              </w:rPr>
            </w:pPr>
            <w:r w:rsidRPr="00D47529">
              <w:rPr>
                <w:sz w:val="24"/>
                <w:szCs w:val="24"/>
              </w:rPr>
              <w:t>ВПП 26: Огни расположены рав</w:t>
            </w:r>
            <w:r w:rsidR="00665445">
              <w:rPr>
                <w:sz w:val="24"/>
                <w:szCs w:val="24"/>
              </w:rPr>
              <w:t>-</w:t>
            </w:r>
            <w:r w:rsidRPr="00D47529">
              <w:rPr>
                <w:sz w:val="24"/>
                <w:szCs w:val="24"/>
              </w:rPr>
              <w:t xml:space="preserve">номерно между рядами боковых огней ВПП с интервалами 3 м. </w:t>
            </w:r>
          </w:p>
          <w:p w:rsidR="00700060" w:rsidRPr="00D47529" w:rsidRDefault="00700060" w:rsidP="00700060">
            <w:pPr>
              <w:jc w:val="both"/>
              <w:rPr>
                <w:sz w:val="24"/>
                <w:szCs w:val="24"/>
              </w:rPr>
            </w:pPr>
            <w:r w:rsidRPr="00D47529">
              <w:rPr>
                <w:sz w:val="24"/>
                <w:szCs w:val="24"/>
              </w:rPr>
              <w:t xml:space="preserve">Огни ОМИ не используются. </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665445">
            <w:pPr>
              <w:ind w:left="-57" w:right="-57"/>
              <w:rPr>
                <w:sz w:val="24"/>
                <w:szCs w:val="24"/>
              </w:rPr>
            </w:pPr>
            <w:r w:rsidRPr="00D47529">
              <w:rPr>
                <w:sz w:val="24"/>
                <w:szCs w:val="24"/>
              </w:rPr>
              <w:t xml:space="preserve">от ____________. </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102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ind w:left="0" w:firstLine="307"/>
              <w:jc w:val="both"/>
              <w:rPr>
                <w:sz w:val="24"/>
                <w:szCs w:val="24"/>
              </w:rPr>
            </w:pPr>
            <w:r w:rsidRPr="00D47529">
              <w:rPr>
                <w:sz w:val="24"/>
                <w:szCs w:val="24"/>
              </w:rPr>
              <w:t>Фланговые входные огни могут устанавли</w:t>
            </w:r>
            <w:r w:rsidR="00665445">
              <w:rPr>
                <w:sz w:val="24"/>
                <w:szCs w:val="24"/>
              </w:rPr>
              <w:t>-</w:t>
            </w:r>
            <w:r w:rsidRPr="00D47529">
              <w:rPr>
                <w:sz w:val="24"/>
                <w:szCs w:val="24"/>
              </w:rPr>
              <w:t xml:space="preserve">ваться дополнительно к входным огням ВПП для улучшения заметности порога ВПП. Фланговые входные огни располагаются на продолжении линии входных огней ВПП двумя группами </w:t>
            </w:r>
            <w:proofErr w:type="gramStart"/>
            <w:r w:rsidRPr="00D47529">
              <w:rPr>
                <w:sz w:val="24"/>
                <w:szCs w:val="24"/>
              </w:rPr>
              <w:t>сим</w:t>
            </w:r>
            <w:r w:rsidR="00D430BC">
              <w:rPr>
                <w:sz w:val="24"/>
                <w:szCs w:val="24"/>
              </w:rPr>
              <w:t>-</w:t>
            </w:r>
            <w:r w:rsidRPr="00D47529">
              <w:rPr>
                <w:sz w:val="24"/>
                <w:szCs w:val="24"/>
              </w:rPr>
              <w:t>метрично</w:t>
            </w:r>
            <w:proofErr w:type="gramEnd"/>
            <w:r w:rsidRPr="00D47529">
              <w:rPr>
                <w:sz w:val="24"/>
                <w:szCs w:val="24"/>
              </w:rPr>
              <w:t xml:space="preserve"> осевой линии ВПП, каждая группа образуется, по крайней мере, пятью огнями, устанавливаемыми на линии длиной не менее 10 м, перпендикулярной линии боковых огней ВПП, с внешней стороны от нее. Ближайший к ВПП огонь должен находиться на одной линии с </w:t>
            </w:r>
            <w:proofErr w:type="gramStart"/>
            <w:r w:rsidRPr="00D47529">
              <w:rPr>
                <w:sz w:val="24"/>
                <w:szCs w:val="24"/>
              </w:rPr>
              <w:t>боковыми</w:t>
            </w:r>
            <w:proofErr w:type="gramEnd"/>
            <w:r w:rsidRPr="00D47529">
              <w:rPr>
                <w:sz w:val="24"/>
                <w:szCs w:val="24"/>
              </w:rPr>
              <w:t xml:space="preserve"> огня</w:t>
            </w:r>
            <w:r w:rsidR="00D430BC">
              <w:rPr>
                <w:sz w:val="24"/>
                <w:szCs w:val="24"/>
              </w:rPr>
              <w:t>-</w:t>
            </w:r>
            <w:r w:rsidRPr="00D47529">
              <w:rPr>
                <w:sz w:val="24"/>
                <w:szCs w:val="24"/>
              </w:rPr>
              <w:t xml:space="preserve">ми ВПП (рисунок </w:t>
            </w:r>
            <w:r w:rsidR="00D430BC">
              <w:rPr>
                <w:sz w:val="24"/>
                <w:szCs w:val="24"/>
              </w:rPr>
              <w:t>8 приложения № 14</w:t>
            </w:r>
            <w:r w:rsidRPr="00D47529">
              <w:rPr>
                <w:sz w:val="24"/>
                <w:szCs w:val="24"/>
              </w:rPr>
              <w:t xml:space="preserve"> к </w:t>
            </w:r>
            <w:r w:rsidR="0066544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103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pStyle w:val="af2"/>
              <w:ind w:left="0" w:firstLine="307"/>
              <w:jc w:val="both"/>
              <w:rPr>
                <w:sz w:val="24"/>
                <w:szCs w:val="24"/>
              </w:rPr>
            </w:pPr>
            <w:r w:rsidRPr="00D47529">
              <w:rPr>
                <w:sz w:val="24"/>
                <w:szCs w:val="24"/>
              </w:rPr>
              <w:t>Входные огни ВПП и фланговые входные огни являются огнями постоянного излучения зеленого цвета в направлении заходящего на посадку воздушного судна.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21: Огни излучают зеле</w:t>
            </w:r>
            <w:r w:rsidR="00665445">
              <w:rPr>
                <w:sz w:val="24"/>
                <w:szCs w:val="24"/>
              </w:rPr>
              <w:t>-</w:t>
            </w:r>
            <w:r w:rsidRPr="00D47529">
              <w:rPr>
                <w:sz w:val="24"/>
                <w:szCs w:val="24"/>
              </w:rPr>
              <w:t>ный свет в направлении заходящего на посадку ВС.</w:t>
            </w:r>
          </w:p>
          <w:p w:rsidR="00700060" w:rsidRPr="00D47529" w:rsidRDefault="00700060" w:rsidP="00700060">
            <w:pPr>
              <w:jc w:val="both"/>
              <w:rPr>
                <w:sz w:val="24"/>
                <w:szCs w:val="24"/>
              </w:rPr>
            </w:pPr>
            <w:r w:rsidRPr="00D47529">
              <w:rPr>
                <w:sz w:val="24"/>
                <w:szCs w:val="24"/>
              </w:rPr>
              <w:t>ВПП 26: Огни излучают зеле</w:t>
            </w:r>
            <w:r w:rsidR="00665445">
              <w:rPr>
                <w:sz w:val="24"/>
                <w:szCs w:val="24"/>
              </w:rPr>
              <w:t>-</w:t>
            </w:r>
            <w:r w:rsidRPr="00D47529">
              <w:rPr>
                <w:sz w:val="24"/>
                <w:szCs w:val="24"/>
              </w:rPr>
              <w:t>ный свет в направлении заходящего на посадку ВС.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665445">
            <w:pPr>
              <w:ind w:left="-57" w:right="-57"/>
              <w:rPr>
                <w:sz w:val="24"/>
                <w:szCs w:val="24"/>
              </w:rPr>
            </w:pPr>
            <w:r w:rsidRPr="00D47529">
              <w:rPr>
                <w:sz w:val="24"/>
                <w:szCs w:val="24"/>
              </w:rPr>
              <w:t>от ____________.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665445"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104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Ограничительные огни ВПП</w:t>
            </w:r>
          </w:p>
          <w:p w:rsidR="00700060" w:rsidRPr="00D47529" w:rsidRDefault="00700060" w:rsidP="00D430BC">
            <w:pPr>
              <w:pStyle w:val="af2"/>
              <w:ind w:left="0" w:firstLine="307"/>
              <w:jc w:val="both"/>
              <w:rPr>
                <w:sz w:val="24"/>
                <w:szCs w:val="24"/>
              </w:rPr>
            </w:pPr>
            <w:r w:rsidRPr="00D47529">
              <w:rPr>
                <w:sz w:val="24"/>
                <w:szCs w:val="24"/>
              </w:rPr>
              <w:t xml:space="preserve">Ограничительные огни располагаются на прямой, перпендикулярной оси ВПП, не далее 3 м от торца ВПП с внешней стороны от него (рисунки 7 и 8 приложения № 15 к </w:t>
            </w:r>
            <w:r w:rsidR="0066544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4.104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21: Огни размещены на прямой, перпендикулярной оси ВПП, на расстоянии 0,5 м с внешней стороны торца ВПП.</w:t>
            </w:r>
          </w:p>
          <w:p w:rsidR="00700060" w:rsidRPr="00D47529" w:rsidRDefault="00700060" w:rsidP="00700060">
            <w:pPr>
              <w:jc w:val="both"/>
              <w:rPr>
                <w:sz w:val="24"/>
                <w:szCs w:val="24"/>
              </w:rPr>
            </w:pPr>
            <w:r w:rsidRPr="00D47529">
              <w:rPr>
                <w:sz w:val="24"/>
                <w:szCs w:val="24"/>
              </w:rPr>
              <w:t>ВПП 26: Огни размещены на прямой, перпендикулярной оси ВПП, на расстоянии 0,5 м с внешней стороны торца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665445">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665445">
            <w:pPr>
              <w:jc w:val="both"/>
              <w:rPr>
                <w:sz w:val="24"/>
                <w:szCs w:val="24"/>
              </w:rPr>
            </w:pPr>
            <w:r w:rsidRPr="00D47529">
              <w:rPr>
                <w:sz w:val="24"/>
                <w:szCs w:val="24"/>
              </w:rPr>
              <w:t xml:space="preserve">от __________. </w:t>
            </w:r>
          </w:p>
        </w:tc>
      </w:tr>
      <w:tr w:rsidR="00700060" w:rsidRPr="00D47529" w:rsidTr="002A282B">
        <w:tblPrEx>
          <w:tblLook w:val="0000" w:firstRow="0" w:lastRow="0" w:firstColumn="0" w:lastColumn="0" w:noHBand="0" w:noVBand="0"/>
        </w:tblPrEx>
        <w:trPr>
          <w:cantSplit/>
          <w:trHeight w:val="3109"/>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105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30BC">
            <w:pPr>
              <w:pStyle w:val="af2"/>
              <w:ind w:left="0" w:firstLine="307"/>
              <w:jc w:val="both"/>
              <w:rPr>
                <w:sz w:val="24"/>
                <w:szCs w:val="24"/>
              </w:rPr>
            </w:pPr>
            <w:r w:rsidRPr="00D47529">
              <w:rPr>
                <w:sz w:val="24"/>
                <w:szCs w:val="24"/>
              </w:rPr>
              <w:t>Ограничительные огни ВПП должны состоять не менее чем из шести огней, расположенных с одинаковыми интервалами между рядами боко</w:t>
            </w:r>
            <w:r w:rsidR="00665445">
              <w:rPr>
                <w:sz w:val="24"/>
                <w:szCs w:val="24"/>
              </w:rPr>
              <w:t>-</w:t>
            </w:r>
            <w:r w:rsidRPr="00D47529">
              <w:rPr>
                <w:sz w:val="24"/>
                <w:szCs w:val="24"/>
              </w:rPr>
              <w:t>вых огней, или двумя группами симметрично осе</w:t>
            </w:r>
            <w:r w:rsidR="00665445">
              <w:rPr>
                <w:sz w:val="24"/>
                <w:szCs w:val="24"/>
              </w:rPr>
              <w:t>-</w:t>
            </w:r>
            <w:r w:rsidRPr="00D47529">
              <w:rPr>
                <w:sz w:val="24"/>
                <w:szCs w:val="24"/>
              </w:rPr>
              <w:t>вой линии ВПП. Огни в каждой группе устанав</w:t>
            </w:r>
            <w:r w:rsidR="00665445">
              <w:rPr>
                <w:sz w:val="24"/>
                <w:szCs w:val="24"/>
              </w:rPr>
              <w:t>-</w:t>
            </w:r>
            <w:r w:rsidRPr="00D47529">
              <w:rPr>
                <w:sz w:val="24"/>
                <w:szCs w:val="24"/>
              </w:rPr>
              <w:t>ливаются с одинаковыми интервалами, и разрыв между группами должен составлять не более по</w:t>
            </w:r>
            <w:r w:rsidR="00665445">
              <w:rPr>
                <w:sz w:val="24"/>
                <w:szCs w:val="24"/>
              </w:rPr>
              <w:t>-</w:t>
            </w:r>
            <w:r w:rsidRPr="00D47529">
              <w:rPr>
                <w:sz w:val="24"/>
                <w:szCs w:val="24"/>
              </w:rPr>
              <w:t>ловины расстояния между рядами боковых огней ВПП. Прожекторные ограничительные огни до</w:t>
            </w:r>
            <w:r w:rsidR="00665445">
              <w:rPr>
                <w:sz w:val="24"/>
                <w:szCs w:val="24"/>
              </w:rPr>
              <w:t>-</w:t>
            </w:r>
            <w:r w:rsidRPr="00D47529">
              <w:rPr>
                <w:sz w:val="24"/>
                <w:szCs w:val="24"/>
              </w:rPr>
              <w:t>пускается дополнять соответствующими огнями системы ОМИ (рисунок 3 приложения № 1</w:t>
            </w:r>
            <w:r w:rsidR="00D430BC">
              <w:rPr>
                <w:sz w:val="24"/>
                <w:szCs w:val="24"/>
              </w:rPr>
              <w:t>4</w:t>
            </w:r>
            <w:r w:rsidRPr="00D47529">
              <w:rPr>
                <w:sz w:val="24"/>
                <w:szCs w:val="24"/>
              </w:rPr>
              <w:t xml:space="preserve"> к </w:t>
            </w:r>
            <w:r w:rsidR="0066544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left="-107" w:right="-108"/>
              <w:jc w:val="both"/>
              <w:rPr>
                <w:sz w:val="24"/>
                <w:szCs w:val="24"/>
              </w:rPr>
            </w:pPr>
            <w:r w:rsidRPr="00D47529">
              <w:rPr>
                <w:sz w:val="24"/>
                <w:szCs w:val="24"/>
              </w:rPr>
              <w:t>ВПП 21: Установлено 8 огней дву</w:t>
            </w:r>
            <w:r w:rsidR="00F82394">
              <w:rPr>
                <w:sz w:val="24"/>
                <w:szCs w:val="24"/>
              </w:rPr>
              <w:t>м</w:t>
            </w:r>
            <w:r w:rsidRPr="00D47529">
              <w:rPr>
                <w:sz w:val="24"/>
                <w:szCs w:val="24"/>
              </w:rPr>
              <w:t>я группами симметрично оси ВПП с одинаковыми интервала</w:t>
            </w:r>
            <w:r w:rsidR="00F82394">
              <w:rPr>
                <w:sz w:val="24"/>
                <w:szCs w:val="24"/>
              </w:rPr>
              <w:t>-</w:t>
            </w:r>
            <w:r w:rsidRPr="00D47529">
              <w:rPr>
                <w:sz w:val="24"/>
                <w:szCs w:val="24"/>
              </w:rPr>
              <w:t>ми в каждой группе и разрывом 21 м между этими группами.</w:t>
            </w:r>
          </w:p>
          <w:p w:rsidR="00700060" w:rsidRPr="00D47529" w:rsidRDefault="00700060" w:rsidP="00F82394">
            <w:pPr>
              <w:ind w:left="-107" w:right="-108"/>
              <w:jc w:val="both"/>
              <w:rPr>
                <w:sz w:val="24"/>
                <w:szCs w:val="24"/>
              </w:rPr>
            </w:pPr>
            <w:r w:rsidRPr="00D47529">
              <w:rPr>
                <w:sz w:val="24"/>
                <w:szCs w:val="24"/>
              </w:rPr>
              <w:t>Огни ОМИ не используются.</w:t>
            </w:r>
          </w:p>
          <w:p w:rsidR="00700060" w:rsidRPr="00D47529" w:rsidRDefault="00700060" w:rsidP="00F82394">
            <w:pPr>
              <w:ind w:left="-107" w:right="-108"/>
              <w:jc w:val="both"/>
              <w:rPr>
                <w:sz w:val="24"/>
                <w:szCs w:val="24"/>
              </w:rPr>
            </w:pPr>
            <w:r w:rsidRPr="00D47529">
              <w:rPr>
                <w:sz w:val="24"/>
                <w:szCs w:val="24"/>
              </w:rPr>
              <w:t>ВПП 26: Установлено 8 огней двумя группами симметрично оси ВПП с одинаковыми интервалами в каждой группе и разрывом 21 м между этими группами.</w:t>
            </w:r>
          </w:p>
          <w:p w:rsidR="00700060" w:rsidRPr="00D47529" w:rsidRDefault="00700060" w:rsidP="00F82394">
            <w:pPr>
              <w:ind w:left="-107" w:right="-108"/>
              <w:jc w:val="both"/>
              <w:rPr>
                <w:sz w:val="24"/>
                <w:szCs w:val="24"/>
              </w:rPr>
            </w:pPr>
            <w:r w:rsidRPr="00D47529">
              <w:rPr>
                <w:sz w:val="24"/>
                <w:szCs w:val="24"/>
              </w:rPr>
              <w:t>Огни ОМИ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66544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665445">
            <w:pPr>
              <w:ind w:left="-57" w:right="-57"/>
              <w:rPr>
                <w:sz w:val="24"/>
                <w:szCs w:val="24"/>
              </w:rPr>
            </w:pPr>
            <w:r w:rsidRPr="00D47529">
              <w:rPr>
                <w:sz w:val="24"/>
                <w:szCs w:val="24"/>
              </w:rPr>
              <w:t xml:space="preserve">от ___________. </w:t>
            </w:r>
          </w:p>
        </w:tc>
      </w:tr>
      <w:tr w:rsidR="00700060" w:rsidRPr="00D47529" w:rsidTr="002A282B">
        <w:tblPrEx>
          <w:tblLook w:val="0000" w:firstRow="0" w:lastRow="0" w:firstColumn="0" w:lastColumn="0" w:noHBand="0" w:noVBand="0"/>
        </w:tblPrEx>
        <w:trPr>
          <w:cantSplit/>
          <w:trHeight w:val="708"/>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106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F82394">
            <w:pPr>
              <w:pStyle w:val="af2"/>
              <w:ind w:left="0" w:firstLine="307"/>
              <w:jc w:val="both"/>
              <w:rPr>
                <w:sz w:val="24"/>
                <w:szCs w:val="24"/>
              </w:rPr>
            </w:pPr>
            <w:r w:rsidRPr="00D47529">
              <w:rPr>
                <w:sz w:val="24"/>
                <w:szCs w:val="24"/>
              </w:rPr>
              <w:t>Ограничительные огни ВПП являются огнями постоянного излучения красного цвета в направлении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21: Огни являются огнями постоянного излучения красно</w:t>
            </w:r>
            <w:r w:rsidR="00F82394">
              <w:rPr>
                <w:sz w:val="24"/>
                <w:szCs w:val="24"/>
              </w:rPr>
              <w:t>-</w:t>
            </w:r>
            <w:r w:rsidRPr="00D47529">
              <w:rPr>
                <w:sz w:val="24"/>
                <w:szCs w:val="24"/>
              </w:rPr>
              <w:t>го цвета в направлении заходя</w:t>
            </w:r>
            <w:r w:rsidR="00F82394">
              <w:rPr>
                <w:sz w:val="24"/>
                <w:szCs w:val="24"/>
              </w:rPr>
              <w:t>-</w:t>
            </w:r>
            <w:r w:rsidRPr="00D47529">
              <w:rPr>
                <w:sz w:val="24"/>
                <w:szCs w:val="24"/>
              </w:rPr>
              <w:t xml:space="preserve">щего на посадку ВС. </w:t>
            </w:r>
          </w:p>
          <w:p w:rsidR="00700060" w:rsidRPr="00D47529" w:rsidRDefault="00700060" w:rsidP="00700060">
            <w:pPr>
              <w:jc w:val="both"/>
              <w:rPr>
                <w:sz w:val="24"/>
                <w:szCs w:val="24"/>
              </w:rPr>
            </w:pPr>
            <w:r w:rsidRPr="00D47529">
              <w:rPr>
                <w:sz w:val="24"/>
                <w:szCs w:val="24"/>
              </w:rPr>
              <w:t>ВПП 26: Огни являются огнями постоянного излучения красно</w:t>
            </w:r>
            <w:r w:rsidR="00F82394">
              <w:rPr>
                <w:sz w:val="24"/>
                <w:szCs w:val="24"/>
              </w:rPr>
              <w:t>-</w:t>
            </w:r>
            <w:r w:rsidRPr="00D47529">
              <w:rPr>
                <w:sz w:val="24"/>
                <w:szCs w:val="24"/>
              </w:rPr>
              <w:t xml:space="preserve">го цвета в направлении </w:t>
            </w:r>
            <w:r w:rsidR="00F82394">
              <w:rPr>
                <w:sz w:val="24"/>
                <w:szCs w:val="24"/>
              </w:rPr>
              <w:t>заходя-щее</w:t>
            </w:r>
            <w:r w:rsidRPr="00D47529">
              <w:rPr>
                <w:sz w:val="24"/>
                <w:szCs w:val="24"/>
              </w:rPr>
              <w:t>го на посадку ВС.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F82394">
            <w:pPr>
              <w:ind w:left="-108" w:right="-109"/>
              <w:jc w:val="center"/>
              <w:rPr>
                <w:b/>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F82394">
            <w:pPr>
              <w:ind w:left="-57" w:right="-57"/>
              <w:jc w:val="both"/>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F82394"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107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Осевые огни ВПП</w:t>
            </w:r>
          </w:p>
          <w:p w:rsidR="00700060" w:rsidRPr="00D47529" w:rsidRDefault="00700060" w:rsidP="00F82394">
            <w:pPr>
              <w:pStyle w:val="af2"/>
              <w:ind w:left="0" w:firstLine="307"/>
              <w:jc w:val="both"/>
              <w:rPr>
                <w:sz w:val="24"/>
                <w:szCs w:val="24"/>
              </w:rPr>
            </w:pPr>
            <w:r w:rsidRPr="00D47529">
              <w:rPr>
                <w:sz w:val="24"/>
                <w:szCs w:val="24"/>
              </w:rPr>
              <w:t xml:space="preserve">Осевые огни ВПП должны располагаться на осевой линии ВПП. Допускается смещение линии установки осевых огней от осевой линии ВПП не более 0,75 м.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4.107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F82394" w:rsidRDefault="00700060" w:rsidP="00700060">
            <w:pPr>
              <w:jc w:val="both"/>
            </w:pPr>
          </w:p>
          <w:p w:rsidR="00700060" w:rsidRPr="00D47529" w:rsidRDefault="00700060" w:rsidP="00700060">
            <w:pPr>
              <w:rPr>
                <w:sz w:val="24"/>
                <w:szCs w:val="24"/>
              </w:rPr>
            </w:pPr>
            <w:r w:rsidRPr="00D47529">
              <w:rPr>
                <w:sz w:val="24"/>
                <w:szCs w:val="24"/>
              </w:rPr>
              <w:t>ВПП 21: Осевые огни распола</w:t>
            </w:r>
            <w:r w:rsidR="00F82394">
              <w:rPr>
                <w:sz w:val="24"/>
                <w:szCs w:val="24"/>
              </w:rPr>
              <w:t>-</w:t>
            </w:r>
            <w:r w:rsidRPr="00D47529">
              <w:rPr>
                <w:sz w:val="24"/>
                <w:szCs w:val="24"/>
              </w:rPr>
              <w:t>гаются на осевой линии ВПП.</w:t>
            </w:r>
          </w:p>
          <w:p w:rsidR="00700060" w:rsidRPr="00D47529" w:rsidRDefault="00700060" w:rsidP="00700060">
            <w:pPr>
              <w:rPr>
                <w:sz w:val="24"/>
                <w:szCs w:val="24"/>
              </w:rPr>
            </w:pPr>
            <w:r w:rsidRPr="00D47529">
              <w:rPr>
                <w:sz w:val="24"/>
                <w:szCs w:val="24"/>
              </w:rPr>
              <w:t>ВПП 26: Осевые огни распола</w:t>
            </w:r>
            <w:r w:rsidR="00F82394">
              <w:rPr>
                <w:sz w:val="24"/>
                <w:szCs w:val="24"/>
              </w:rPr>
              <w:t>-</w:t>
            </w:r>
            <w:r w:rsidRPr="00D47529">
              <w:rPr>
                <w:sz w:val="24"/>
                <w:szCs w:val="24"/>
              </w:rPr>
              <w:t>гаются на осевой линии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F8239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F8239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F82394">
            <w:pPr>
              <w:ind w:left="-57" w:right="-57"/>
              <w:jc w:val="both"/>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108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D430BC">
            <w:pPr>
              <w:pStyle w:val="af2"/>
              <w:ind w:left="0" w:firstLine="307"/>
              <w:jc w:val="both"/>
              <w:rPr>
                <w:sz w:val="24"/>
                <w:szCs w:val="24"/>
              </w:rPr>
            </w:pPr>
            <w:r w:rsidRPr="00D47529">
              <w:rPr>
                <w:sz w:val="24"/>
                <w:szCs w:val="24"/>
              </w:rPr>
              <w:t xml:space="preserve">Осевые огни ВПП располагаются в пределах от порога до конца ВПП с одинаковыми интервалами, равными половине расстояния между боковыми огнями ВПП. Боковые огни ВПП и соответствующие осевые огни должны располагаться в пределах соответствующих допусков на одной прямой, перпендикулярной оси ВПП, за исключением указанных в пункте 4.97 </w:t>
            </w:r>
            <w:r w:rsidR="00D430BC">
              <w:rPr>
                <w:sz w:val="24"/>
                <w:szCs w:val="24"/>
              </w:rPr>
              <w:t>ФАП</w:t>
            </w:r>
            <w:r w:rsidRPr="00D47529">
              <w:rPr>
                <w:sz w:val="24"/>
                <w:szCs w:val="24"/>
              </w:rPr>
              <w:t xml:space="preserve"> случаев расположения боковых огней в местах пересечений, примыканий и уширений. Допускается смещение осевых огней от упомянутой прямой, связанное со швами искусственного покрытия в пределах ± 1 м.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F82394">
            <w:pPr>
              <w:ind w:left="-107" w:right="-108"/>
              <w:jc w:val="both"/>
              <w:rPr>
                <w:sz w:val="24"/>
                <w:szCs w:val="24"/>
              </w:rPr>
            </w:pPr>
            <w:r w:rsidRPr="00D47529">
              <w:rPr>
                <w:sz w:val="24"/>
                <w:szCs w:val="24"/>
              </w:rPr>
              <w:t xml:space="preserve">ВПП 21: Огни размещены по оси ВПП от порога до ее конца </w:t>
            </w:r>
            <w:r w:rsidR="00F82394">
              <w:rPr>
                <w:sz w:val="24"/>
                <w:szCs w:val="24"/>
              </w:rPr>
              <w:t>с</w:t>
            </w:r>
            <w:r w:rsidRPr="00D47529">
              <w:rPr>
                <w:sz w:val="24"/>
                <w:szCs w:val="24"/>
              </w:rPr>
              <w:t xml:space="preserve"> продольными интервалами  15м. </w:t>
            </w:r>
          </w:p>
          <w:p w:rsidR="00700060" w:rsidRPr="00D47529" w:rsidRDefault="00700060" w:rsidP="00F82394">
            <w:pPr>
              <w:ind w:left="-107" w:right="-108"/>
              <w:jc w:val="both"/>
              <w:rPr>
                <w:sz w:val="24"/>
                <w:szCs w:val="24"/>
              </w:rPr>
            </w:pPr>
            <w:r w:rsidRPr="00D47529">
              <w:rPr>
                <w:sz w:val="24"/>
                <w:szCs w:val="24"/>
              </w:rPr>
              <w:t>Боковые огни ВПП и соответству</w:t>
            </w:r>
            <w:r w:rsidR="00F82394">
              <w:rPr>
                <w:sz w:val="24"/>
                <w:szCs w:val="24"/>
              </w:rPr>
              <w:t>-</w:t>
            </w:r>
            <w:r w:rsidRPr="00D47529">
              <w:rPr>
                <w:sz w:val="24"/>
                <w:szCs w:val="24"/>
              </w:rPr>
              <w:t xml:space="preserve">ющие огни ее осевой линии располагаются на одной прямой, перпендикулярной оси ВПП. </w:t>
            </w:r>
          </w:p>
          <w:p w:rsidR="00700060" w:rsidRPr="00D47529" w:rsidRDefault="00700060" w:rsidP="00F82394">
            <w:pPr>
              <w:ind w:left="-107" w:right="-108"/>
              <w:rPr>
                <w:sz w:val="24"/>
                <w:szCs w:val="24"/>
              </w:rPr>
            </w:pPr>
            <w:r w:rsidRPr="00D47529">
              <w:rPr>
                <w:sz w:val="24"/>
                <w:szCs w:val="24"/>
              </w:rPr>
              <w:t xml:space="preserve">ВПП 26: Огни размещены по оси ВПП от порога до ее конца с продольными интервалами  15 м. </w:t>
            </w:r>
          </w:p>
          <w:p w:rsidR="00700060" w:rsidRPr="00D47529" w:rsidRDefault="00700060" w:rsidP="00F82394">
            <w:pPr>
              <w:ind w:left="-107" w:right="-108"/>
              <w:jc w:val="both"/>
              <w:rPr>
                <w:sz w:val="24"/>
                <w:szCs w:val="24"/>
              </w:rPr>
            </w:pPr>
            <w:r w:rsidRPr="00D47529">
              <w:rPr>
                <w:sz w:val="24"/>
                <w:szCs w:val="24"/>
              </w:rPr>
              <w:t>Боковые огни ВПП и соответ</w:t>
            </w:r>
            <w:r w:rsidR="00F82394">
              <w:rPr>
                <w:sz w:val="24"/>
                <w:szCs w:val="24"/>
              </w:rPr>
              <w:t>-</w:t>
            </w:r>
            <w:r w:rsidRPr="00D47529">
              <w:rPr>
                <w:sz w:val="24"/>
                <w:szCs w:val="24"/>
              </w:rPr>
              <w:t xml:space="preserve">ствующие огни ее осевой линии располагаются на одной прямой, перпендикулярной оси ВПП. </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F8239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F82394">
            <w:pPr>
              <w:ind w:right="-108"/>
              <w:jc w:val="both"/>
              <w:rPr>
                <w:sz w:val="24"/>
                <w:szCs w:val="24"/>
              </w:rPr>
            </w:pPr>
            <w:r w:rsidRPr="00D47529">
              <w:rPr>
                <w:sz w:val="24"/>
                <w:szCs w:val="24"/>
              </w:rPr>
              <w:t>Рассмотрение</w:t>
            </w:r>
          </w:p>
          <w:p w:rsidR="00700060" w:rsidRPr="00D47529" w:rsidRDefault="00700060" w:rsidP="00700060">
            <w:pPr>
              <w:jc w:val="both"/>
              <w:rPr>
                <w:sz w:val="24"/>
                <w:szCs w:val="24"/>
              </w:rPr>
            </w:pPr>
            <w:r w:rsidRPr="00D47529">
              <w:rPr>
                <w:sz w:val="24"/>
                <w:szCs w:val="24"/>
              </w:rPr>
              <w:t>Облет</w:t>
            </w:r>
          </w:p>
          <w:p w:rsidR="00700060" w:rsidRPr="00D47529" w:rsidRDefault="00700060" w:rsidP="00700060">
            <w:pPr>
              <w:jc w:val="both"/>
              <w:rPr>
                <w:sz w:val="24"/>
                <w:szCs w:val="24"/>
              </w:rPr>
            </w:pPr>
            <w:r w:rsidRPr="00D47529">
              <w:rPr>
                <w:sz w:val="24"/>
                <w:szCs w:val="24"/>
              </w:rPr>
              <w:t>Визуальный осмотр</w:t>
            </w:r>
          </w:p>
          <w:p w:rsidR="00700060" w:rsidRPr="00D47529" w:rsidRDefault="00700060" w:rsidP="00700060">
            <w:pPr>
              <w:jc w:val="both"/>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ind w:left="-57" w:right="-57"/>
              <w:jc w:val="both"/>
              <w:rPr>
                <w:sz w:val="24"/>
                <w:szCs w:val="24"/>
              </w:rPr>
            </w:pPr>
            <w:r w:rsidRPr="00D47529">
              <w:rPr>
                <w:sz w:val="24"/>
                <w:szCs w:val="24"/>
              </w:rPr>
              <w:t>от ___________.</w:t>
            </w:r>
          </w:p>
          <w:p w:rsidR="00700060" w:rsidRPr="00D47529" w:rsidRDefault="00700060" w:rsidP="00700060">
            <w:pPr>
              <w:ind w:left="-57" w:right="-57"/>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109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ind w:left="0" w:firstLine="307"/>
              <w:jc w:val="both"/>
              <w:rPr>
                <w:sz w:val="24"/>
                <w:szCs w:val="24"/>
              </w:rPr>
            </w:pPr>
            <w:r w:rsidRPr="00D47529">
              <w:rPr>
                <w:sz w:val="24"/>
                <w:szCs w:val="24"/>
              </w:rPr>
              <w:t xml:space="preserve">Осевые огни </w:t>
            </w:r>
            <w:r w:rsidR="00D430BC">
              <w:rPr>
                <w:sz w:val="24"/>
                <w:szCs w:val="24"/>
              </w:rPr>
              <w:t xml:space="preserve">ВПП </w:t>
            </w:r>
            <w:r w:rsidRPr="00D47529">
              <w:rPr>
                <w:sz w:val="24"/>
                <w:szCs w:val="24"/>
              </w:rPr>
              <w:t>являются огнями постоянного излучения красного цвета на участке 300 ±15 м от конца ВПП, чередующимися огнями красного и белого цвета или чередующимися парами красных и белых огней на участке от 300 ±15 м до 900 ±15 м от конца ВПП и белого цвета на остальной части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4.109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ВПП 21: Огни постоянного излучения. На участках 300  м от конца ВПП красного цвета, попарно чередующиеся огни белого и красного цвета на участках  900 – 300 м от конца ВПП и огни белого цвета на остальной части ВПП.</w:t>
            </w:r>
          </w:p>
          <w:p w:rsidR="00700060" w:rsidRPr="00D47529" w:rsidRDefault="00700060" w:rsidP="00700060">
            <w:pPr>
              <w:rPr>
                <w:sz w:val="24"/>
                <w:szCs w:val="24"/>
              </w:rPr>
            </w:pPr>
            <w:r w:rsidRPr="00D47529">
              <w:rPr>
                <w:sz w:val="24"/>
                <w:szCs w:val="24"/>
              </w:rPr>
              <w:t>ВПП 26: Огни постоянного излучения. На участках 300  м от конца ВПП красного цвета, попарно чередующиеся огни белого и красного цвета на участках  900 – 300 м от конца ВПП и огни белого цвета на остальной части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1A4C0C">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1A4C0C">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1A4C0C">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1A4C0C"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110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Огни КПТ</w:t>
            </w:r>
          </w:p>
          <w:p w:rsidR="00D430BC" w:rsidRDefault="00700060" w:rsidP="00D430BC">
            <w:pPr>
              <w:pStyle w:val="af2"/>
              <w:spacing w:after="0"/>
              <w:ind w:left="0" w:firstLine="307"/>
              <w:jc w:val="both"/>
              <w:rPr>
                <w:sz w:val="24"/>
                <w:szCs w:val="24"/>
              </w:rPr>
            </w:pPr>
            <w:r w:rsidRPr="00D47529">
              <w:rPr>
                <w:sz w:val="24"/>
                <w:szCs w:val="24"/>
              </w:rPr>
              <w:t>Расположение и характеристики огней КПТ должны соответствовать пунктам 4.82, 4.83</w:t>
            </w:r>
            <w:r w:rsidR="001A4C0C">
              <w:rPr>
                <w:sz w:val="24"/>
                <w:szCs w:val="24"/>
              </w:rPr>
              <w:t xml:space="preserve"> ФАП</w:t>
            </w:r>
            <w:r w:rsidRPr="00D47529">
              <w:rPr>
                <w:sz w:val="24"/>
                <w:szCs w:val="24"/>
              </w:rPr>
              <w:t>.</w:t>
            </w:r>
          </w:p>
          <w:p w:rsidR="00700060" w:rsidRPr="00D47529" w:rsidRDefault="00700060" w:rsidP="001A4C0C">
            <w:pPr>
              <w:pStyle w:val="af2"/>
              <w:ind w:left="0" w:firstLine="307"/>
              <w:jc w:val="both"/>
              <w:rPr>
                <w:sz w:val="24"/>
                <w:szCs w:val="24"/>
              </w:rPr>
            </w:pPr>
            <w:r w:rsidRPr="00D47529">
              <w:rPr>
                <w:sz w:val="24"/>
                <w:szCs w:val="24"/>
              </w:rPr>
              <w:t xml:space="preserve"> Прожекторные огни КПТ допускается допол</w:t>
            </w:r>
            <w:r w:rsidR="00D430BC">
              <w:rPr>
                <w:sz w:val="24"/>
                <w:szCs w:val="24"/>
              </w:rPr>
              <w:t>-</w:t>
            </w:r>
            <w:r w:rsidRPr="00D47529">
              <w:rPr>
                <w:sz w:val="24"/>
                <w:szCs w:val="24"/>
              </w:rPr>
              <w:t>нять соответствующими огнями системы ОМИ.</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4.110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1A4C0C"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111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Огни знака приземления</w:t>
            </w:r>
          </w:p>
          <w:p w:rsidR="00700060" w:rsidRPr="00D47529" w:rsidRDefault="00700060" w:rsidP="001A4C0C">
            <w:pPr>
              <w:pStyle w:val="af2"/>
              <w:ind w:left="0" w:firstLine="307"/>
              <w:jc w:val="both"/>
              <w:rPr>
                <w:sz w:val="24"/>
                <w:szCs w:val="24"/>
              </w:rPr>
            </w:pPr>
            <w:r w:rsidRPr="00D47529">
              <w:rPr>
                <w:sz w:val="24"/>
                <w:szCs w:val="24"/>
              </w:rPr>
              <w:t>При отсутствии системы визуальной индика</w:t>
            </w:r>
            <w:r w:rsidR="001A4C0C">
              <w:rPr>
                <w:sz w:val="24"/>
                <w:szCs w:val="24"/>
              </w:rPr>
              <w:t>-</w:t>
            </w:r>
            <w:r w:rsidRPr="00D47529">
              <w:rPr>
                <w:sz w:val="24"/>
                <w:szCs w:val="24"/>
              </w:rPr>
              <w:t>ции глиссады устанавливаются огни знака при</w:t>
            </w:r>
            <w:r w:rsidR="001A4C0C">
              <w:rPr>
                <w:sz w:val="24"/>
                <w:szCs w:val="24"/>
              </w:rPr>
              <w:t>-</w:t>
            </w:r>
            <w:r w:rsidRPr="00D47529">
              <w:rPr>
                <w:sz w:val="24"/>
                <w:szCs w:val="24"/>
              </w:rPr>
              <w:t>земления в количестве не менее пяти с каждой из сторон ВПП на расстоянии 300 ± 30 м от порога ВПП перпендикулярно линии боковых огней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4.111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112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C6A91">
            <w:pPr>
              <w:pStyle w:val="af2"/>
              <w:spacing w:after="0"/>
              <w:ind w:left="0" w:firstLine="307"/>
              <w:jc w:val="both"/>
              <w:rPr>
                <w:sz w:val="24"/>
                <w:szCs w:val="24"/>
              </w:rPr>
            </w:pPr>
            <w:r w:rsidRPr="00D47529">
              <w:rPr>
                <w:sz w:val="24"/>
                <w:szCs w:val="24"/>
              </w:rPr>
              <w:t>Интервалы между огнями знака приземления, а также между ближайшими к ВПП огнями знака приземления и линиями боковых огней ВПП должны быть равными и составлять 2</w:t>
            </w:r>
            <w:r w:rsidR="001A4C0C">
              <w:rPr>
                <w:sz w:val="24"/>
                <w:szCs w:val="24"/>
              </w:rPr>
              <w:t>-</w:t>
            </w:r>
            <w:r w:rsidRPr="00D47529">
              <w:rPr>
                <w:sz w:val="24"/>
                <w:szCs w:val="24"/>
              </w:rPr>
              <w:t>3,3 м. Про</w:t>
            </w:r>
            <w:r w:rsidR="001A4C0C">
              <w:rPr>
                <w:sz w:val="24"/>
                <w:szCs w:val="24"/>
              </w:rPr>
              <w:t>-</w:t>
            </w:r>
            <w:r w:rsidRPr="00D47529">
              <w:rPr>
                <w:sz w:val="24"/>
                <w:szCs w:val="24"/>
              </w:rPr>
              <w:t>жекторные огни знака приземления допускается дополнять соответствующими огнями системы ОМИ (рисунок 3 приложения № 1</w:t>
            </w:r>
            <w:r w:rsidR="002C6A91">
              <w:rPr>
                <w:sz w:val="24"/>
                <w:szCs w:val="24"/>
              </w:rPr>
              <w:t>4</w:t>
            </w:r>
            <w:r w:rsidRPr="00D47529">
              <w:rPr>
                <w:sz w:val="24"/>
                <w:szCs w:val="24"/>
              </w:rPr>
              <w:t xml:space="preserve"> к </w:t>
            </w:r>
            <w:r w:rsidR="001A4C0C">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Height w:val="860"/>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113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1A4C0C">
            <w:pPr>
              <w:pStyle w:val="af2"/>
              <w:spacing w:after="0"/>
              <w:ind w:left="0" w:firstLine="307"/>
              <w:jc w:val="both"/>
              <w:rPr>
                <w:sz w:val="24"/>
                <w:szCs w:val="24"/>
              </w:rPr>
            </w:pPr>
            <w:r w:rsidRPr="00D47529">
              <w:rPr>
                <w:sz w:val="24"/>
                <w:szCs w:val="24"/>
              </w:rPr>
              <w:t>Огни знака приземления являются огнями постоянного излучения белого цвета в направ</w:t>
            </w:r>
            <w:r w:rsidR="001A4C0C">
              <w:rPr>
                <w:sz w:val="24"/>
                <w:szCs w:val="24"/>
              </w:rPr>
              <w:t>-</w:t>
            </w:r>
            <w:r w:rsidRPr="00D47529">
              <w:rPr>
                <w:sz w:val="24"/>
                <w:szCs w:val="24"/>
              </w:rPr>
              <w:t>лении заходящего на посадку воздушного судна.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1A4C0C">
        <w:tblPrEx>
          <w:tblLook w:val="0000" w:firstRow="0" w:lastRow="0" w:firstColumn="0" w:lastColumn="0" w:noHBand="0" w:noVBand="0"/>
        </w:tblPrEx>
        <w:trPr>
          <w:cantSplit/>
          <w:trHeight w:val="460"/>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114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C6A91">
            <w:pPr>
              <w:pStyle w:val="af2"/>
              <w:spacing w:after="0"/>
              <w:ind w:left="-118" w:right="-108" w:firstLine="425"/>
              <w:rPr>
                <w:sz w:val="24"/>
                <w:szCs w:val="24"/>
              </w:rPr>
            </w:pPr>
            <w:r w:rsidRPr="00D47529">
              <w:rPr>
                <w:sz w:val="24"/>
                <w:szCs w:val="24"/>
              </w:rPr>
              <w:t>Параметры углов установки в системах ОВИ-I приведены в таблице № 2 приложения № 1</w:t>
            </w:r>
            <w:r w:rsidR="002C6A91">
              <w:rPr>
                <w:sz w:val="24"/>
                <w:szCs w:val="24"/>
              </w:rPr>
              <w:t>5</w:t>
            </w:r>
            <w:r w:rsidRPr="00D47529">
              <w:rPr>
                <w:sz w:val="24"/>
                <w:szCs w:val="24"/>
              </w:rPr>
              <w:t xml:space="preserve"> к </w:t>
            </w:r>
            <w:r w:rsidR="001A4C0C">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115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sz w:val="24"/>
                <w:szCs w:val="24"/>
              </w:rPr>
              <w:t xml:space="preserve"> Огни систем ОВИ-</w:t>
            </w:r>
            <w:r w:rsidRPr="00D47529">
              <w:rPr>
                <w:b/>
                <w:sz w:val="24"/>
                <w:szCs w:val="24"/>
                <w:lang w:val="en-US"/>
              </w:rPr>
              <w:t>II</w:t>
            </w:r>
            <w:r w:rsidRPr="00D47529">
              <w:rPr>
                <w:b/>
                <w:sz w:val="24"/>
                <w:szCs w:val="24"/>
              </w:rPr>
              <w:t xml:space="preserve"> и ОВИ-</w:t>
            </w:r>
            <w:r w:rsidRPr="00D47529">
              <w:rPr>
                <w:b/>
                <w:sz w:val="24"/>
                <w:szCs w:val="24"/>
                <w:lang w:val="en-US"/>
              </w:rPr>
              <w:t>III</w:t>
            </w:r>
          </w:p>
          <w:p w:rsidR="00700060" w:rsidRPr="00D47529" w:rsidRDefault="00700060" w:rsidP="00700060">
            <w:pPr>
              <w:pStyle w:val="af2"/>
              <w:ind w:left="0"/>
              <w:jc w:val="center"/>
              <w:rPr>
                <w:b/>
                <w:i/>
                <w:sz w:val="24"/>
                <w:szCs w:val="24"/>
              </w:rPr>
            </w:pPr>
            <w:r w:rsidRPr="00D47529">
              <w:rPr>
                <w:b/>
                <w:i/>
                <w:sz w:val="24"/>
                <w:szCs w:val="24"/>
              </w:rPr>
              <w:t>Подсистема огней приближения</w:t>
            </w:r>
          </w:p>
          <w:p w:rsidR="00700060" w:rsidRPr="00D47529" w:rsidRDefault="00700060" w:rsidP="003D5211">
            <w:pPr>
              <w:pStyle w:val="af2"/>
              <w:ind w:left="0" w:firstLine="307"/>
              <w:jc w:val="both"/>
              <w:rPr>
                <w:sz w:val="24"/>
                <w:szCs w:val="24"/>
              </w:rPr>
            </w:pPr>
            <w:r w:rsidRPr="00D47529">
              <w:rPr>
                <w:sz w:val="24"/>
                <w:szCs w:val="24"/>
              </w:rPr>
              <w:t>Подсистема огней приближения состоит из огней, установленных на продолжении осевой линии ВПП (огни центрального ряда) на протяжении 900 м, но не менее 870 м от порога ВПП, двух световых горизонтов на расстояниях 150 ± 6 м и 300 ± 12 м от порога ВПП и двух рядов боковых огней.</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4.115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03: Подсистема состоит из огней центрального ряда протяженностью 894 м от порога ВПП, двух рядов боковых  огней, двух световых горизонтов  на расстояниях 150 м и 300 м от порога.</w:t>
            </w:r>
          </w:p>
          <w:p w:rsidR="00700060" w:rsidRPr="00D47529" w:rsidRDefault="00700060" w:rsidP="00700060">
            <w:pPr>
              <w:jc w:val="both"/>
              <w:rPr>
                <w:sz w:val="24"/>
                <w:szCs w:val="24"/>
              </w:rPr>
            </w:pPr>
            <w:r w:rsidRPr="00D47529">
              <w:rPr>
                <w:sz w:val="24"/>
                <w:szCs w:val="24"/>
              </w:rPr>
              <w:t>ВПП 08: Состоит из огней цент</w:t>
            </w:r>
            <w:r w:rsidR="003D5211">
              <w:rPr>
                <w:sz w:val="24"/>
                <w:szCs w:val="24"/>
              </w:rPr>
              <w:t>-</w:t>
            </w:r>
            <w:r w:rsidRPr="00D47529">
              <w:rPr>
                <w:sz w:val="24"/>
                <w:szCs w:val="24"/>
              </w:rPr>
              <w:t>рального ряда протяженностью 900 м от порога ВПП, двух рядов боковых  огней, двух световых горизонтов установ</w:t>
            </w:r>
            <w:r w:rsidR="003D5211">
              <w:rPr>
                <w:sz w:val="24"/>
                <w:szCs w:val="24"/>
              </w:rPr>
              <w:t>-</w:t>
            </w:r>
            <w:r w:rsidRPr="00D47529">
              <w:rPr>
                <w:sz w:val="24"/>
                <w:szCs w:val="24"/>
              </w:rPr>
              <w:t>ленных на расстоянии 150 м и 300 м от порога.</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3D521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Рассмотрение</w:t>
            </w:r>
          </w:p>
          <w:p w:rsidR="00700060" w:rsidRPr="00D47529" w:rsidRDefault="00700060" w:rsidP="00700060">
            <w:pPr>
              <w:ind w:left="-57" w:right="-57"/>
              <w:rPr>
                <w:sz w:val="24"/>
                <w:szCs w:val="24"/>
              </w:rPr>
            </w:pPr>
            <w:r w:rsidRPr="00D47529">
              <w:rPr>
                <w:sz w:val="24"/>
                <w:szCs w:val="24"/>
              </w:rPr>
              <w:t>Облет</w:t>
            </w:r>
          </w:p>
          <w:p w:rsidR="00700060" w:rsidRPr="00D47529" w:rsidRDefault="00700060" w:rsidP="00700060">
            <w:pPr>
              <w:ind w:left="-57" w:right="-57"/>
              <w:rPr>
                <w:sz w:val="24"/>
                <w:szCs w:val="24"/>
              </w:rPr>
            </w:pPr>
            <w:r w:rsidRPr="00D47529">
              <w:rPr>
                <w:sz w:val="24"/>
                <w:szCs w:val="24"/>
              </w:rPr>
              <w:t>Измерения</w:t>
            </w:r>
          </w:p>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 xml:space="preserve">от __________. </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116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3D5211">
            <w:pPr>
              <w:pStyle w:val="af2"/>
              <w:ind w:left="0" w:firstLine="307"/>
              <w:jc w:val="both"/>
              <w:rPr>
                <w:b/>
                <w:sz w:val="24"/>
                <w:szCs w:val="24"/>
              </w:rPr>
            </w:pPr>
            <w:r w:rsidRPr="00D47529">
              <w:rPr>
                <w:sz w:val="24"/>
                <w:szCs w:val="24"/>
              </w:rPr>
              <w:t>Огни центрального ряда располагаются с про</w:t>
            </w:r>
            <w:r w:rsidR="003D5211">
              <w:rPr>
                <w:sz w:val="24"/>
                <w:szCs w:val="24"/>
              </w:rPr>
              <w:t>-</w:t>
            </w:r>
            <w:r w:rsidRPr="00D47529">
              <w:rPr>
                <w:sz w:val="24"/>
                <w:szCs w:val="24"/>
              </w:rPr>
              <w:t>дольным интервалом 30 ± 3 м (25 ± 2,5 м для дей</w:t>
            </w:r>
            <w:r w:rsidR="003D5211">
              <w:rPr>
                <w:sz w:val="24"/>
                <w:szCs w:val="24"/>
              </w:rPr>
              <w:t>-</w:t>
            </w:r>
            <w:r w:rsidRPr="00D47529">
              <w:rPr>
                <w:sz w:val="24"/>
                <w:szCs w:val="24"/>
              </w:rPr>
              <w:t>ствующих аэродромов до реконструкции ССО). Расстояние от порога ВПП до ближайшего к нему огня должно соответствовать интервалу, приня</w:t>
            </w:r>
            <w:r w:rsidR="003D5211">
              <w:rPr>
                <w:sz w:val="24"/>
                <w:szCs w:val="24"/>
              </w:rPr>
              <w:t>-</w:t>
            </w:r>
            <w:r w:rsidRPr="00D47529">
              <w:rPr>
                <w:sz w:val="24"/>
                <w:szCs w:val="24"/>
              </w:rPr>
              <w:t>тому для огней центрального ряда. Продольный интервал между огнями центрального ряда должен обеспечивать расположение соответст</w:t>
            </w:r>
            <w:r w:rsidR="003D5211">
              <w:rPr>
                <w:sz w:val="24"/>
                <w:szCs w:val="24"/>
              </w:rPr>
              <w:t>-</w:t>
            </w:r>
            <w:r w:rsidRPr="00D47529">
              <w:rPr>
                <w:sz w:val="24"/>
                <w:szCs w:val="24"/>
              </w:rPr>
              <w:t>вующих огней этого ряда в центре линии каждого светового горизонта. Промежуточные огни цент</w:t>
            </w:r>
            <w:r w:rsidR="003D5211">
              <w:rPr>
                <w:sz w:val="24"/>
                <w:szCs w:val="24"/>
              </w:rPr>
              <w:t>-</w:t>
            </w:r>
            <w:r w:rsidRPr="00D47529">
              <w:rPr>
                <w:sz w:val="24"/>
                <w:szCs w:val="24"/>
              </w:rPr>
              <w:t>рального ряда должны располагаться с выбран</w:t>
            </w:r>
            <w:r w:rsidR="003D5211">
              <w:rPr>
                <w:sz w:val="24"/>
                <w:szCs w:val="24"/>
              </w:rPr>
              <w:t>-</w:t>
            </w:r>
            <w:r w:rsidRPr="00D47529">
              <w:rPr>
                <w:sz w:val="24"/>
                <w:szCs w:val="24"/>
              </w:rPr>
              <w:t xml:space="preserve">ным интервалом по возможности равномерно между соседними световыми горизонтами или между световым горизонтом и порогом ВПП.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расположены с продольными интервалами 30 м за исключением интервалов по 27 м двух последних (от ВПП) огней, ближайший к ВПП огонь установлен на расстоянии 30 м от порога. Огни центрального ряда расположены в центре линии каждого светового гори</w:t>
            </w:r>
            <w:r w:rsidR="003D5211">
              <w:rPr>
                <w:sz w:val="24"/>
                <w:szCs w:val="24"/>
              </w:rPr>
              <w:t>-</w:t>
            </w:r>
            <w:r w:rsidRPr="00D47529">
              <w:rPr>
                <w:sz w:val="24"/>
                <w:szCs w:val="24"/>
              </w:rPr>
              <w:t>зонта. Промежуточные огни центрального ряда располага</w:t>
            </w:r>
            <w:r w:rsidR="003D5211">
              <w:rPr>
                <w:sz w:val="24"/>
                <w:szCs w:val="24"/>
              </w:rPr>
              <w:t>-</w:t>
            </w:r>
            <w:r w:rsidRPr="00D47529">
              <w:rPr>
                <w:sz w:val="24"/>
                <w:szCs w:val="24"/>
              </w:rPr>
              <w:t>ются равномерно между сосед</w:t>
            </w:r>
            <w:r w:rsidR="003D5211">
              <w:rPr>
                <w:sz w:val="24"/>
                <w:szCs w:val="24"/>
              </w:rPr>
              <w:t>-</w:t>
            </w:r>
            <w:r w:rsidRPr="00D47529">
              <w:rPr>
                <w:sz w:val="24"/>
                <w:szCs w:val="24"/>
              </w:rPr>
              <w:t xml:space="preserve">ними световыми горизонтами и между световым горизонтом и порогом ВПП. </w:t>
            </w:r>
          </w:p>
          <w:p w:rsidR="00700060" w:rsidRPr="00D47529" w:rsidRDefault="00700060" w:rsidP="00700060">
            <w:pPr>
              <w:jc w:val="both"/>
              <w:rPr>
                <w:sz w:val="24"/>
                <w:szCs w:val="24"/>
              </w:rPr>
            </w:pPr>
            <w:r w:rsidRPr="00D47529">
              <w:rPr>
                <w:sz w:val="24"/>
                <w:szCs w:val="24"/>
              </w:rPr>
              <w:t>ВПП 08: Огни расположены с продольными интервалами 30 м, ближайший к ВПП огонь установлен на расстоянии 30 м от порога.</w:t>
            </w:r>
          </w:p>
          <w:p w:rsidR="00700060" w:rsidRPr="00D47529" w:rsidRDefault="00700060" w:rsidP="00700060">
            <w:pPr>
              <w:jc w:val="both"/>
              <w:rPr>
                <w:sz w:val="24"/>
                <w:szCs w:val="24"/>
              </w:rPr>
            </w:pPr>
            <w:r w:rsidRPr="00D47529">
              <w:rPr>
                <w:sz w:val="24"/>
                <w:szCs w:val="24"/>
              </w:rPr>
              <w:t>Огни расположены в центре ли</w:t>
            </w:r>
            <w:r w:rsidR="003D5211">
              <w:rPr>
                <w:sz w:val="24"/>
                <w:szCs w:val="24"/>
              </w:rPr>
              <w:t>-</w:t>
            </w:r>
            <w:r w:rsidRPr="00D47529">
              <w:rPr>
                <w:sz w:val="24"/>
                <w:szCs w:val="24"/>
              </w:rPr>
              <w:t>нии каждого светового горизон</w:t>
            </w:r>
            <w:r w:rsidR="003D5211">
              <w:rPr>
                <w:sz w:val="24"/>
                <w:szCs w:val="24"/>
              </w:rPr>
              <w:t>-</w:t>
            </w:r>
            <w:r w:rsidRPr="00D47529">
              <w:rPr>
                <w:sz w:val="24"/>
                <w:szCs w:val="24"/>
              </w:rPr>
              <w:t>та. Промежуточные огни цент</w:t>
            </w:r>
            <w:r w:rsidR="003D5211">
              <w:rPr>
                <w:sz w:val="24"/>
                <w:szCs w:val="24"/>
              </w:rPr>
              <w:t>-</w:t>
            </w:r>
            <w:r w:rsidRPr="00D47529">
              <w:rPr>
                <w:sz w:val="24"/>
                <w:szCs w:val="24"/>
              </w:rPr>
              <w:t>рального ряда располагаются равномерно между соседними световыми горизонтами и между световым горизонтом и порогом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3D5211">
            <w:pPr>
              <w:ind w:left="-108" w:right="-109"/>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3D521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p w:rsidR="00700060" w:rsidRPr="00D47529" w:rsidRDefault="00700060" w:rsidP="00700060">
            <w:pPr>
              <w:ind w:left="-57" w:right="-57"/>
              <w:rPr>
                <w:sz w:val="24"/>
                <w:szCs w:val="24"/>
              </w:rPr>
            </w:pPr>
            <w:r w:rsidRPr="00D47529">
              <w:rPr>
                <w:sz w:val="24"/>
                <w:szCs w:val="24"/>
              </w:rPr>
              <w:t xml:space="preserve"> Облет</w:t>
            </w:r>
          </w:p>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 xml:space="preserve">от __________. </w:t>
            </w:r>
          </w:p>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117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pStyle w:val="af2"/>
              <w:ind w:left="0" w:firstLine="165"/>
              <w:jc w:val="both"/>
              <w:rPr>
                <w:sz w:val="24"/>
                <w:szCs w:val="24"/>
              </w:rPr>
            </w:pPr>
            <w:r w:rsidRPr="00D47529">
              <w:rPr>
                <w:sz w:val="24"/>
                <w:szCs w:val="24"/>
              </w:rPr>
              <w:t>Огни, образующие боковые ряды, размещаются по обе стороны от осевой линии с такими же продольными интервалами и такими же рассто</w:t>
            </w:r>
            <w:r w:rsidR="001D4C3D">
              <w:rPr>
                <w:sz w:val="24"/>
                <w:szCs w:val="24"/>
              </w:rPr>
              <w:t>-</w:t>
            </w:r>
            <w:r w:rsidRPr="00D47529">
              <w:rPr>
                <w:sz w:val="24"/>
                <w:szCs w:val="24"/>
              </w:rPr>
              <w:t>яниями от порога ВПП, как и огни центрального ряда. Поперечный интервал между внутренними огнями боковых рядов составляет не менее 18 м и не более 22,5 м и во всех случаях соответствует расстоянию между внутренними источниками света рядов огней зоны приземления.</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ind w:right="-108"/>
              <w:jc w:val="both"/>
              <w:rPr>
                <w:sz w:val="24"/>
                <w:szCs w:val="24"/>
              </w:rPr>
            </w:pPr>
            <w:r w:rsidRPr="00D47529">
              <w:rPr>
                <w:sz w:val="24"/>
                <w:szCs w:val="24"/>
              </w:rPr>
              <w:t>ВПП 03: Огни размещены по обе стороны от продолжения осевой линии ВПП с продольными интервалами 30 м. Расстояние между внутренними арматурами в рядах боковых огней равно 21 м и соответствует расстоянию между внутренними огнями рядов зоны приземления.</w:t>
            </w:r>
          </w:p>
          <w:p w:rsidR="00700060" w:rsidRPr="00D47529" w:rsidRDefault="00700060" w:rsidP="001D4C3D">
            <w:pPr>
              <w:ind w:right="-108"/>
              <w:jc w:val="both"/>
              <w:rPr>
                <w:sz w:val="24"/>
                <w:szCs w:val="24"/>
              </w:rPr>
            </w:pPr>
            <w:r w:rsidRPr="00D47529">
              <w:rPr>
                <w:sz w:val="24"/>
                <w:szCs w:val="24"/>
              </w:rPr>
              <w:t>ВПП 08: Огни размещены по обе стороны от продолжения осевой линии ВПП с продольными интервалами 30 м. Расстояние между внутренними арматурами в рядах боковых огней 21 м и соответствует расстоянию между внутренними огнями рядов зоны приземления.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1D4C3D">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118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pStyle w:val="af2"/>
              <w:ind w:left="0" w:firstLine="307"/>
              <w:jc w:val="both"/>
              <w:rPr>
                <w:sz w:val="24"/>
                <w:szCs w:val="24"/>
              </w:rPr>
            </w:pPr>
            <w:r w:rsidRPr="00D47529">
              <w:rPr>
                <w:sz w:val="24"/>
                <w:szCs w:val="24"/>
              </w:rPr>
              <w:t>Световой горизонт на расстоянии 150 ± 6 м от порога ВПП заполняет разрывы между централь</w:t>
            </w:r>
            <w:r w:rsidR="001D4C3D">
              <w:rPr>
                <w:sz w:val="24"/>
                <w:szCs w:val="24"/>
              </w:rPr>
              <w:t>-</w:t>
            </w:r>
            <w:r w:rsidRPr="00D47529">
              <w:rPr>
                <w:sz w:val="24"/>
                <w:szCs w:val="24"/>
              </w:rPr>
              <w:t>ным и боковыми рядами огней. Огни горизонта должны быть равномерно размещены между ли</w:t>
            </w:r>
            <w:r w:rsidR="001D4C3D">
              <w:rPr>
                <w:sz w:val="24"/>
                <w:szCs w:val="24"/>
              </w:rPr>
              <w:t>-</w:t>
            </w:r>
            <w:r w:rsidRPr="00D47529">
              <w:rPr>
                <w:sz w:val="24"/>
                <w:szCs w:val="24"/>
              </w:rPr>
              <w:t xml:space="preserve">нейными огнями бокового и центрального рядов в количестве не менее двух с каждой из сторон.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горизонта равномерно размещены между рядами центральных и боковых огней приближения (по четыре огня с каждой стороны).</w:t>
            </w:r>
          </w:p>
          <w:p w:rsidR="00700060" w:rsidRPr="00D47529" w:rsidRDefault="00700060" w:rsidP="00700060">
            <w:pPr>
              <w:jc w:val="both"/>
              <w:rPr>
                <w:sz w:val="24"/>
                <w:szCs w:val="24"/>
              </w:rPr>
            </w:pPr>
            <w:r w:rsidRPr="00D47529">
              <w:rPr>
                <w:sz w:val="24"/>
                <w:szCs w:val="24"/>
              </w:rPr>
              <w:t>ВПП 08: Огни горизонта распо</w:t>
            </w:r>
            <w:r w:rsidR="001D4C3D">
              <w:rPr>
                <w:sz w:val="24"/>
                <w:szCs w:val="24"/>
              </w:rPr>
              <w:t>-</w:t>
            </w:r>
            <w:r w:rsidRPr="00D47529">
              <w:rPr>
                <w:sz w:val="24"/>
                <w:szCs w:val="24"/>
              </w:rPr>
              <w:t>ложены равномерно между рядами центральных и боковых огней приближения (по четыре огня с каждой стороны).</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1D4C3D">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1D4C3D">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119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C6A91">
            <w:pPr>
              <w:pStyle w:val="af2"/>
              <w:ind w:left="0" w:firstLine="307"/>
              <w:jc w:val="both"/>
              <w:rPr>
                <w:sz w:val="24"/>
                <w:szCs w:val="24"/>
              </w:rPr>
            </w:pPr>
            <w:r w:rsidRPr="00D47529">
              <w:rPr>
                <w:sz w:val="24"/>
                <w:szCs w:val="24"/>
              </w:rPr>
              <w:t>Световой горизонт на расстоянии 300 ± 12 м от порога ВПП должен иметь ширину 30 ±</w:t>
            </w:r>
            <w:r w:rsidRPr="00D47529">
              <w:rPr>
                <w:rFonts w:ascii="Tahoma" w:hAnsi="Tahoma"/>
                <w:b/>
                <w:sz w:val="24"/>
                <w:szCs w:val="24"/>
              </w:rPr>
              <w:t xml:space="preserve"> </w:t>
            </w:r>
            <w:r w:rsidRPr="00D47529">
              <w:rPr>
                <w:sz w:val="24"/>
                <w:szCs w:val="24"/>
              </w:rPr>
              <w:t>3 м и состоять из 10 или более огней, равномерно раз</w:t>
            </w:r>
            <w:r w:rsidR="009F0C33">
              <w:rPr>
                <w:sz w:val="24"/>
                <w:szCs w:val="24"/>
              </w:rPr>
              <w:t>-</w:t>
            </w:r>
            <w:r w:rsidRPr="00D47529">
              <w:rPr>
                <w:sz w:val="24"/>
                <w:szCs w:val="24"/>
              </w:rPr>
              <w:t>мещенных по обе стороны линейных огней цент</w:t>
            </w:r>
            <w:r w:rsidR="009F0C33">
              <w:rPr>
                <w:sz w:val="24"/>
                <w:szCs w:val="24"/>
              </w:rPr>
              <w:t>-</w:t>
            </w:r>
            <w:r w:rsidRPr="00D47529">
              <w:rPr>
                <w:sz w:val="24"/>
                <w:szCs w:val="24"/>
              </w:rPr>
              <w:t>рального ряда на горизонтальной прямой, пер</w:t>
            </w:r>
            <w:r w:rsidR="009F0C33">
              <w:rPr>
                <w:sz w:val="24"/>
                <w:szCs w:val="24"/>
              </w:rPr>
              <w:t>-</w:t>
            </w:r>
            <w:r w:rsidRPr="00D47529">
              <w:rPr>
                <w:sz w:val="24"/>
                <w:szCs w:val="24"/>
              </w:rPr>
              <w:t>пендикулярной продолжению осевой линии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4.119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10 огней горизонта расположены равномерно по обе стороны линейных огней центрального ряда на горизон</w:t>
            </w:r>
            <w:r w:rsidR="009F0C33">
              <w:rPr>
                <w:sz w:val="24"/>
                <w:szCs w:val="24"/>
              </w:rPr>
              <w:t>-</w:t>
            </w:r>
            <w:r w:rsidRPr="00D47529">
              <w:rPr>
                <w:sz w:val="24"/>
                <w:szCs w:val="24"/>
              </w:rPr>
              <w:t>тальной прямой, перпендику</w:t>
            </w:r>
            <w:r w:rsidR="009F0C33">
              <w:rPr>
                <w:sz w:val="24"/>
                <w:szCs w:val="24"/>
              </w:rPr>
              <w:t>-</w:t>
            </w:r>
            <w:r w:rsidRPr="00D47529">
              <w:rPr>
                <w:sz w:val="24"/>
                <w:szCs w:val="24"/>
              </w:rPr>
              <w:t>лярной продолжению осевой линии ВПП.</w:t>
            </w:r>
          </w:p>
          <w:p w:rsidR="00700060" w:rsidRPr="00D47529" w:rsidRDefault="00700060" w:rsidP="00700060">
            <w:pPr>
              <w:jc w:val="both"/>
              <w:rPr>
                <w:sz w:val="24"/>
                <w:szCs w:val="24"/>
              </w:rPr>
            </w:pPr>
            <w:r w:rsidRPr="00D47529">
              <w:rPr>
                <w:sz w:val="24"/>
                <w:szCs w:val="24"/>
              </w:rPr>
              <w:t>ВПП 08: 10 огней горизонта расположены  равномерно по обе стороны линейных огней центрального ряда на горизон</w:t>
            </w:r>
            <w:r w:rsidR="009F0C33">
              <w:rPr>
                <w:sz w:val="24"/>
                <w:szCs w:val="24"/>
              </w:rPr>
              <w:t>-</w:t>
            </w:r>
            <w:r w:rsidRPr="00D47529">
              <w:rPr>
                <w:sz w:val="24"/>
                <w:szCs w:val="24"/>
              </w:rPr>
              <w:t>тальной прямой, перпендику</w:t>
            </w:r>
            <w:r w:rsidR="009F0C33">
              <w:rPr>
                <w:sz w:val="24"/>
                <w:szCs w:val="24"/>
              </w:rPr>
              <w:t>-</w:t>
            </w:r>
            <w:r w:rsidRPr="00D47529">
              <w:rPr>
                <w:sz w:val="24"/>
                <w:szCs w:val="24"/>
              </w:rPr>
              <w:t>лярной продолжению осевой линии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9F0C33">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9F0C33">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p w:rsidR="00700060" w:rsidRPr="00D47529" w:rsidRDefault="00700060" w:rsidP="00700060">
            <w:pPr>
              <w:ind w:left="-57" w:right="-57"/>
              <w:rPr>
                <w:sz w:val="24"/>
                <w:szCs w:val="24"/>
              </w:rPr>
            </w:pPr>
            <w:r w:rsidRPr="00D47529">
              <w:rPr>
                <w:sz w:val="24"/>
                <w:szCs w:val="24"/>
              </w:rPr>
              <w:t xml:space="preserve"> Облет</w:t>
            </w:r>
          </w:p>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 xml:space="preserve">от ___________. </w:t>
            </w:r>
          </w:p>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pStyle w:val="af2"/>
              <w:spacing w:after="0"/>
              <w:ind w:left="0" w:firstLine="307"/>
              <w:jc w:val="both"/>
              <w:rPr>
                <w:sz w:val="24"/>
                <w:szCs w:val="24"/>
              </w:rPr>
            </w:pPr>
            <w:r w:rsidRPr="00D47529">
              <w:rPr>
                <w:sz w:val="24"/>
                <w:szCs w:val="24"/>
              </w:rPr>
              <w:t xml:space="preserve">Каждый огонь центрального ряда на первых 300 ± 12 м от порога ВПП должен представлять собой линейный огонь длиной не менее 4 м. До реконструкции подсистемы огней приближения допускается длина огня не менее 3,6 м. Не менее четырех арматур в линейном огне должны располагаться с одинаковым интервалом, не превышающим 1,5 м.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9F0C33">
            <w:pPr>
              <w:ind w:right="-108"/>
              <w:jc w:val="both"/>
              <w:rPr>
                <w:sz w:val="24"/>
                <w:szCs w:val="24"/>
              </w:rPr>
            </w:pPr>
            <w:r w:rsidRPr="00D47529">
              <w:rPr>
                <w:sz w:val="24"/>
                <w:szCs w:val="24"/>
              </w:rPr>
              <w:t>ВПП 03: Огни – линейные, име</w:t>
            </w:r>
            <w:r w:rsidR="009F0C33">
              <w:rPr>
                <w:sz w:val="24"/>
                <w:szCs w:val="24"/>
              </w:rPr>
              <w:t>-</w:t>
            </w:r>
            <w:r w:rsidRPr="00D47529">
              <w:rPr>
                <w:sz w:val="24"/>
                <w:szCs w:val="24"/>
              </w:rPr>
              <w:t>ют длину 4,2 м и состоят из све</w:t>
            </w:r>
            <w:r w:rsidR="009F0C33">
              <w:rPr>
                <w:sz w:val="24"/>
                <w:szCs w:val="24"/>
              </w:rPr>
              <w:t>-</w:t>
            </w:r>
            <w:r w:rsidRPr="00D47529">
              <w:rPr>
                <w:sz w:val="24"/>
                <w:szCs w:val="24"/>
              </w:rPr>
              <w:t>товых арматур, размещенных равномерно с интервалами 1,4м.</w:t>
            </w:r>
          </w:p>
          <w:p w:rsidR="00700060" w:rsidRPr="00D47529" w:rsidRDefault="00700060" w:rsidP="00852A24">
            <w:pPr>
              <w:ind w:right="-108"/>
              <w:jc w:val="both"/>
              <w:rPr>
                <w:sz w:val="24"/>
                <w:szCs w:val="24"/>
              </w:rPr>
            </w:pPr>
            <w:r w:rsidRPr="00D47529">
              <w:rPr>
                <w:sz w:val="24"/>
                <w:szCs w:val="24"/>
              </w:rPr>
              <w:t>ВПП 08: Огни – линейные, име</w:t>
            </w:r>
            <w:r w:rsidR="00852A24">
              <w:rPr>
                <w:sz w:val="24"/>
                <w:szCs w:val="24"/>
              </w:rPr>
              <w:t>-</w:t>
            </w:r>
            <w:r w:rsidRPr="00D47529">
              <w:rPr>
                <w:sz w:val="24"/>
                <w:szCs w:val="24"/>
              </w:rPr>
              <w:t>ют длину 4,2 м и состоят из све</w:t>
            </w:r>
            <w:r w:rsidR="00852A24">
              <w:rPr>
                <w:sz w:val="24"/>
                <w:szCs w:val="24"/>
              </w:rPr>
              <w:t>-</w:t>
            </w:r>
            <w:r w:rsidRPr="00D47529">
              <w:rPr>
                <w:sz w:val="24"/>
                <w:szCs w:val="24"/>
              </w:rPr>
              <w:t>то</w:t>
            </w:r>
            <w:r w:rsidR="00852A24">
              <w:rPr>
                <w:sz w:val="24"/>
                <w:szCs w:val="24"/>
              </w:rPr>
              <w:t xml:space="preserve">вых арматур, </w:t>
            </w:r>
            <w:r w:rsidRPr="00D47529">
              <w:rPr>
                <w:sz w:val="24"/>
                <w:szCs w:val="24"/>
              </w:rPr>
              <w:t>размещенных равномерно с интервалами 1,4 м.</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9F0C33">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9F0C33">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9F0C33">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pStyle w:val="af2"/>
              <w:spacing w:after="0"/>
              <w:ind w:left="0" w:firstLine="307"/>
              <w:jc w:val="both"/>
              <w:rPr>
                <w:sz w:val="24"/>
                <w:szCs w:val="24"/>
              </w:rPr>
            </w:pPr>
            <w:r w:rsidRPr="00D47529">
              <w:rPr>
                <w:sz w:val="24"/>
                <w:szCs w:val="24"/>
              </w:rPr>
              <w:t>Каждый огонь центрального ряда за предела</w:t>
            </w:r>
            <w:r w:rsidR="00852A24">
              <w:rPr>
                <w:sz w:val="24"/>
                <w:szCs w:val="24"/>
              </w:rPr>
              <w:t>-</w:t>
            </w:r>
            <w:r w:rsidRPr="00D47529">
              <w:rPr>
                <w:sz w:val="24"/>
                <w:szCs w:val="24"/>
              </w:rPr>
              <w:t>ми 300 ± 12 м от порога ВПП должен состоять из:</w:t>
            </w:r>
          </w:p>
          <w:p w:rsidR="00700060" w:rsidRPr="00D47529" w:rsidRDefault="00700060" w:rsidP="00852A24">
            <w:pPr>
              <w:pStyle w:val="af2"/>
              <w:spacing w:after="0"/>
              <w:ind w:left="0"/>
              <w:jc w:val="both"/>
              <w:rPr>
                <w:sz w:val="24"/>
                <w:szCs w:val="24"/>
              </w:rPr>
            </w:pPr>
            <w:r w:rsidRPr="00D47529">
              <w:rPr>
                <w:sz w:val="24"/>
                <w:szCs w:val="24"/>
              </w:rPr>
              <w:t xml:space="preserve">  линейного огня, подобного тем, которые расположены на первых 300 м от порога ВПП; или</w:t>
            </w:r>
          </w:p>
          <w:p w:rsidR="00700060" w:rsidRPr="00D47529" w:rsidRDefault="00700060" w:rsidP="00700060">
            <w:pPr>
              <w:pStyle w:val="af2"/>
              <w:ind w:left="0"/>
              <w:jc w:val="both"/>
              <w:rPr>
                <w:sz w:val="24"/>
                <w:szCs w:val="24"/>
              </w:rPr>
            </w:pPr>
            <w:r w:rsidRPr="00D47529">
              <w:rPr>
                <w:sz w:val="24"/>
                <w:szCs w:val="24"/>
              </w:rPr>
              <w:t xml:space="preserve">  сдвоенных источников света на среднем участке линии огней центрального ряда, включающем отрезки 150 ± 6 м и 150 ± 15 м, и строенных источников света на дальнем от ВПП участке линии огней центрального ряда.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ВПП 03: Каждый огонь за пределами 300 м состоит из линейного огня, аналогичного установленным на первых 300 м от порога. </w:t>
            </w:r>
          </w:p>
          <w:p w:rsidR="00700060" w:rsidRPr="00D47529" w:rsidRDefault="00700060" w:rsidP="00700060">
            <w:pPr>
              <w:jc w:val="both"/>
              <w:rPr>
                <w:sz w:val="24"/>
                <w:szCs w:val="24"/>
              </w:rPr>
            </w:pPr>
            <w:r w:rsidRPr="00D47529">
              <w:rPr>
                <w:sz w:val="24"/>
                <w:szCs w:val="24"/>
              </w:rPr>
              <w:t>ВПП 08: Каждый огонь за пределами 300 м состоит из линейного огня, аналогичного установленным на первых 300 м от порога.</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right="-108"/>
              <w:rPr>
                <w:sz w:val="24"/>
                <w:szCs w:val="24"/>
              </w:rPr>
            </w:pPr>
            <w:r w:rsidRPr="00D47529">
              <w:rPr>
                <w:sz w:val="24"/>
                <w:szCs w:val="24"/>
              </w:rPr>
              <w:t xml:space="preserve">Рассмотрение </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852A24">
            <w:pPr>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122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pStyle w:val="af2"/>
              <w:ind w:left="0" w:firstLine="307"/>
              <w:jc w:val="both"/>
              <w:rPr>
                <w:sz w:val="24"/>
                <w:szCs w:val="24"/>
              </w:rPr>
            </w:pPr>
            <w:r w:rsidRPr="00D47529">
              <w:rPr>
                <w:sz w:val="24"/>
                <w:szCs w:val="24"/>
              </w:rPr>
              <w:t>Боковой ряд огней состоит из линейных огней красного цвета, длина которых, количество источников света и интервал между ними  соответствуют линейным огням  зоны приземления.</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23"/>
              <w:jc w:val="both"/>
              <w:rPr>
                <w:sz w:val="24"/>
                <w:szCs w:val="24"/>
              </w:rPr>
            </w:pPr>
            <w:r w:rsidRPr="00D47529">
              <w:rPr>
                <w:sz w:val="24"/>
                <w:szCs w:val="24"/>
              </w:rPr>
              <w:t>ВПП 03: Длина красных линей</w:t>
            </w:r>
            <w:r w:rsidR="00852A24">
              <w:rPr>
                <w:sz w:val="24"/>
                <w:szCs w:val="24"/>
              </w:rPr>
              <w:t>-</w:t>
            </w:r>
            <w:r w:rsidRPr="00D47529">
              <w:rPr>
                <w:sz w:val="24"/>
                <w:szCs w:val="24"/>
              </w:rPr>
              <w:t>ных огней, количество источ</w:t>
            </w:r>
            <w:r w:rsidR="00852A24">
              <w:rPr>
                <w:sz w:val="24"/>
                <w:szCs w:val="24"/>
              </w:rPr>
              <w:t>-</w:t>
            </w:r>
            <w:r w:rsidRPr="00D47529">
              <w:rPr>
                <w:sz w:val="24"/>
                <w:szCs w:val="24"/>
              </w:rPr>
              <w:t>ников света и интервал между ними соответствуют линейным огням  зоны приземления.</w:t>
            </w:r>
          </w:p>
          <w:p w:rsidR="00700060" w:rsidRPr="00D47529" w:rsidRDefault="00700060" w:rsidP="00852A24">
            <w:pPr>
              <w:pStyle w:val="af2"/>
              <w:spacing w:after="0"/>
              <w:ind w:left="23"/>
              <w:jc w:val="both"/>
              <w:rPr>
                <w:sz w:val="24"/>
                <w:szCs w:val="24"/>
              </w:rPr>
            </w:pPr>
            <w:r w:rsidRPr="00D47529">
              <w:rPr>
                <w:sz w:val="24"/>
                <w:szCs w:val="24"/>
              </w:rPr>
              <w:t>ВПП 08: Длина красных линей</w:t>
            </w:r>
            <w:r w:rsidR="00852A24">
              <w:rPr>
                <w:sz w:val="24"/>
                <w:szCs w:val="24"/>
              </w:rPr>
              <w:t>-</w:t>
            </w:r>
            <w:r w:rsidRPr="00D47529">
              <w:rPr>
                <w:sz w:val="24"/>
                <w:szCs w:val="24"/>
              </w:rPr>
              <w:t>ных огней, количество источ</w:t>
            </w:r>
            <w:r w:rsidR="00852A24">
              <w:rPr>
                <w:sz w:val="24"/>
                <w:szCs w:val="24"/>
              </w:rPr>
              <w:t>-</w:t>
            </w:r>
            <w:r w:rsidRPr="00D47529">
              <w:rPr>
                <w:sz w:val="24"/>
                <w:szCs w:val="24"/>
              </w:rPr>
              <w:t>ников света и интервал между ними соответствуют линейным огням  зоны приземления.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852A24">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pStyle w:val="af2"/>
              <w:spacing w:after="0"/>
              <w:ind w:left="0" w:firstLine="307"/>
              <w:jc w:val="both"/>
              <w:rPr>
                <w:sz w:val="24"/>
                <w:szCs w:val="24"/>
              </w:rPr>
            </w:pPr>
            <w:r w:rsidRPr="00D47529">
              <w:rPr>
                <w:sz w:val="24"/>
                <w:szCs w:val="24"/>
              </w:rPr>
              <w:t>Если линия огней центрального ряда за преде</w:t>
            </w:r>
            <w:r w:rsidR="002C6A91">
              <w:rPr>
                <w:sz w:val="24"/>
                <w:szCs w:val="24"/>
              </w:rPr>
              <w:t>-</w:t>
            </w:r>
            <w:r w:rsidRPr="00D47529">
              <w:rPr>
                <w:sz w:val="24"/>
                <w:szCs w:val="24"/>
              </w:rPr>
              <w:t xml:space="preserve">лами 300 ± 12 м от порога ВПП состоит из огней, указанных в первом абзаце пункта 4.121 </w:t>
            </w:r>
            <w:r w:rsidR="00B50890">
              <w:rPr>
                <w:sz w:val="24"/>
                <w:szCs w:val="24"/>
              </w:rPr>
              <w:t>ФАП</w:t>
            </w:r>
            <w:r w:rsidRPr="00D47529">
              <w:rPr>
                <w:sz w:val="24"/>
                <w:szCs w:val="24"/>
              </w:rPr>
              <w:t xml:space="preserve"> допускается каждый такой огонь дополнить импульсным огнем приближения, а линию входных огней ВПП – огнями обозначения порога ВПП, которые представляют собой два одинарных или сдвоенных импульсных огня, ближайший к ВПП из которых устанавливается на расстоянии 10 ± 1 м от линии боковых огней ВПП, а последующий </w:t>
            </w:r>
            <w:r w:rsidRPr="00D47529">
              <w:rPr>
                <w:sz w:val="24"/>
                <w:szCs w:val="24"/>
              </w:rPr>
              <w:sym w:font="Symbol" w:char="F02D"/>
            </w:r>
            <w:r w:rsidRPr="00D47529">
              <w:rPr>
                <w:sz w:val="24"/>
                <w:szCs w:val="24"/>
              </w:rPr>
              <w:t xml:space="preserve"> с поперечным интервалом 2,5 ± 0,2 м от него.</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На участке 900 – 300 м от порога ВПП каждый линей</w:t>
            </w:r>
            <w:r w:rsidR="00852A24">
              <w:rPr>
                <w:sz w:val="24"/>
                <w:szCs w:val="24"/>
              </w:rPr>
              <w:t>-</w:t>
            </w:r>
            <w:r w:rsidRPr="00D47529">
              <w:rPr>
                <w:sz w:val="24"/>
                <w:szCs w:val="24"/>
              </w:rPr>
              <w:t>ный огонь дополнен импульс</w:t>
            </w:r>
            <w:r w:rsidR="00852A24">
              <w:rPr>
                <w:sz w:val="24"/>
                <w:szCs w:val="24"/>
              </w:rPr>
              <w:t>-</w:t>
            </w:r>
            <w:r w:rsidRPr="00D47529">
              <w:rPr>
                <w:sz w:val="24"/>
                <w:szCs w:val="24"/>
              </w:rPr>
              <w:t>ным огнем приближения. Огни обозначения порога ВПП не используются.</w:t>
            </w:r>
          </w:p>
          <w:p w:rsidR="00700060" w:rsidRPr="00D47529" w:rsidRDefault="00700060" w:rsidP="00700060">
            <w:pPr>
              <w:jc w:val="both"/>
              <w:rPr>
                <w:sz w:val="24"/>
                <w:szCs w:val="24"/>
              </w:rPr>
            </w:pPr>
            <w:r w:rsidRPr="00D47529">
              <w:rPr>
                <w:sz w:val="24"/>
                <w:szCs w:val="24"/>
              </w:rPr>
              <w:t>ВПП 08: На участке 900 – 300 м от порога ВПП каждый линей</w:t>
            </w:r>
            <w:r w:rsidR="00852A24">
              <w:rPr>
                <w:sz w:val="24"/>
                <w:szCs w:val="24"/>
              </w:rPr>
              <w:t>-</w:t>
            </w:r>
            <w:r w:rsidRPr="00D47529">
              <w:rPr>
                <w:sz w:val="24"/>
                <w:szCs w:val="24"/>
              </w:rPr>
              <w:t>ный огонь дополнен импульс</w:t>
            </w:r>
            <w:r w:rsidR="00852A24">
              <w:rPr>
                <w:sz w:val="24"/>
                <w:szCs w:val="24"/>
              </w:rPr>
              <w:t>-</w:t>
            </w:r>
            <w:r w:rsidRPr="00D47529">
              <w:rPr>
                <w:sz w:val="24"/>
                <w:szCs w:val="24"/>
              </w:rPr>
              <w:t xml:space="preserve">ным огнем приближения. </w:t>
            </w:r>
          </w:p>
          <w:p w:rsidR="00700060" w:rsidRPr="00D47529" w:rsidRDefault="00700060" w:rsidP="00700060">
            <w:pPr>
              <w:jc w:val="both"/>
              <w:rPr>
                <w:sz w:val="24"/>
                <w:szCs w:val="24"/>
              </w:rPr>
            </w:pPr>
            <w:r w:rsidRPr="00D47529">
              <w:rPr>
                <w:sz w:val="24"/>
                <w:szCs w:val="24"/>
              </w:rPr>
              <w:t>Огни обозначения порога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852A24">
            <w:pPr>
              <w:ind w:left="-57" w:right="-57"/>
              <w:rPr>
                <w:sz w:val="24"/>
                <w:szCs w:val="24"/>
              </w:rPr>
            </w:pPr>
            <w:r w:rsidRPr="00D47529">
              <w:rPr>
                <w:sz w:val="24"/>
                <w:szCs w:val="24"/>
              </w:rPr>
              <w:t>от ____________.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pStyle w:val="af2"/>
              <w:ind w:left="0" w:firstLine="307"/>
              <w:jc w:val="both"/>
              <w:rPr>
                <w:sz w:val="24"/>
                <w:szCs w:val="24"/>
              </w:rPr>
            </w:pPr>
            <w:r w:rsidRPr="00D47529">
              <w:rPr>
                <w:sz w:val="24"/>
                <w:szCs w:val="24"/>
              </w:rPr>
              <w:t>Импульсные огни приближения должны поочередно включаться в направлении посадки с частотой две вспышки в секунду. Огни обозначения порога ВПП должны включаться с той же частотой после срабатывания ближайшего к ВПП импульсного огня приближения.</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включаются поо</w:t>
            </w:r>
            <w:r w:rsidR="00852A24">
              <w:rPr>
                <w:sz w:val="24"/>
                <w:szCs w:val="24"/>
              </w:rPr>
              <w:t>-</w:t>
            </w:r>
            <w:r w:rsidRPr="00D47529">
              <w:rPr>
                <w:sz w:val="24"/>
                <w:szCs w:val="24"/>
              </w:rPr>
              <w:t>чередно с частотой две вспыш</w:t>
            </w:r>
            <w:r w:rsidR="00852A24">
              <w:rPr>
                <w:sz w:val="24"/>
                <w:szCs w:val="24"/>
              </w:rPr>
              <w:t>-</w:t>
            </w:r>
            <w:r w:rsidRPr="00D47529">
              <w:rPr>
                <w:sz w:val="24"/>
                <w:szCs w:val="24"/>
              </w:rPr>
              <w:t xml:space="preserve">ки в секунду в направлении посадки. Огни обозначения порога не используются. </w:t>
            </w:r>
          </w:p>
          <w:p w:rsidR="00700060" w:rsidRPr="00D47529" w:rsidRDefault="00700060" w:rsidP="00700060">
            <w:pPr>
              <w:jc w:val="both"/>
              <w:rPr>
                <w:sz w:val="24"/>
                <w:szCs w:val="24"/>
              </w:rPr>
            </w:pPr>
            <w:r w:rsidRPr="00D47529">
              <w:rPr>
                <w:sz w:val="24"/>
                <w:szCs w:val="24"/>
              </w:rPr>
              <w:t>ВПП 08: Огни включаются поо</w:t>
            </w:r>
            <w:r w:rsidR="00852A24">
              <w:rPr>
                <w:sz w:val="24"/>
                <w:szCs w:val="24"/>
              </w:rPr>
              <w:t>-</w:t>
            </w:r>
            <w:r w:rsidRPr="00D47529">
              <w:rPr>
                <w:sz w:val="24"/>
                <w:szCs w:val="24"/>
              </w:rPr>
              <w:t>чередно с частотой две вспыш</w:t>
            </w:r>
            <w:r w:rsidR="00852A24">
              <w:rPr>
                <w:sz w:val="24"/>
                <w:szCs w:val="24"/>
              </w:rPr>
              <w:t>-</w:t>
            </w:r>
            <w:r w:rsidRPr="00D47529">
              <w:rPr>
                <w:sz w:val="24"/>
                <w:szCs w:val="24"/>
              </w:rPr>
              <w:t>ки в секунду в направлении посадки.</w:t>
            </w:r>
          </w:p>
          <w:p w:rsidR="00700060" w:rsidRPr="00D47529" w:rsidRDefault="00700060" w:rsidP="00700060">
            <w:pPr>
              <w:jc w:val="both"/>
              <w:rPr>
                <w:sz w:val="24"/>
                <w:szCs w:val="24"/>
              </w:rPr>
            </w:pPr>
            <w:r w:rsidRPr="00D47529">
              <w:rPr>
                <w:sz w:val="24"/>
                <w:szCs w:val="24"/>
              </w:rPr>
              <w:t>Огни обозначения порога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852A2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Паспорт.</w:t>
            </w: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125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2C6A91">
            <w:pPr>
              <w:pStyle w:val="af2"/>
              <w:spacing w:after="0"/>
              <w:ind w:left="0" w:firstLine="307"/>
              <w:jc w:val="both"/>
              <w:rPr>
                <w:sz w:val="24"/>
                <w:szCs w:val="24"/>
              </w:rPr>
            </w:pPr>
            <w:r w:rsidRPr="00D47529">
              <w:rPr>
                <w:sz w:val="24"/>
                <w:szCs w:val="24"/>
              </w:rPr>
              <w:t>Если осевая линия за пределами 300 м от по</w:t>
            </w:r>
            <w:r w:rsidR="00B50890">
              <w:rPr>
                <w:sz w:val="24"/>
                <w:szCs w:val="24"/>
              </w:rPr>
              <w:t>-</w:t>
            </w:r>
            <w:r w:rsidRPr="00D47529">
              <w:rPr>
                <w:sz w:val="24"/>
                <w:szCs w:val="24"/>
              </w:rPr>
              <w:t xml:space="preserve">рога ВПП состоит из огней, указанных во втором абзаце пункта 4.121 </w:t>
            </w:r>
            <w:r w:rsidR="00B50890">
              <w:rPr>
                <w:sz w:val="24"/>
                <w:szCs w:val="24"/>
              </w:rPr>
              <w:t>ФАП</w:t>
            </w:r>
            <w:r w:rsidRPr="00D47529">
              <w:rPr>
                <w:sz w:val="24"/>
                <w:szCs w:val="24"/>
              </w:rPr>
              <w:t>, предусматриваются дополнительные световые горизонты на расстоя</w:t>
            </w:r>
            <w:r w:rsidR="002C6A91">
              <w:rPr>
                <w:sz w:val="24"/>
                <w:szCs w:val="24"/>
              </w:rPr>
              <w:t>-</w:t>
            </w:r>
            <w:r w:rsidRPr="00D47529">
              <w:rPr>
                <w:sz w:val="24"/>
                <w:szCs w:val="24"/>
              </w:rPr>
              <w:t>нии 450, 600 и 750 м от порога ВПП с приведен</w:t>
            </w:r>
            <w:r w:rsidR="002C6A91">
              <w:rPr>
                <w:sz w:val="24"/>
                <w:szCs w:val="24"/>
              </w:rPr>
              <w:t>-</w:t>
            </w:r>
            <w:r w:rsidRPr="00D47529">
              <w:rPr>
                <w:sz w:val="24"/>
                <w:szCs w:val="24"/>
              </w:rPr>
              <w:t>ными на рисунке 10 приложения № 1</w:t>
            </w:r>
            <w:r w:rsidR="002C6A91">
              <w:rPr>
                <w:sz w:val="24"/>
                <w:szCs w:val="24"/>
              </w:rPr>
              <w:t>4</w:t>
            </w:r>
            <w:r w:rsidRPr="00D47529">
              <w:rPr>
                <w:sz w:val="24"/>
                <w:szCs w:val="24"/>
              </w:rPr>
              <w:t xml:space="preserve"> к </w:t>
            </w:r>
            <w:r w:rsidR="002C6A91">
              <w:rPr>
                <w:sz w:val="24"/>
                <w:szCs w:val="24"/>
              </w:rPr>
              <w:t>ФАП</w:t>
            </w:r>
            <w:r w:rsidRPr="00D47529">
              <w:rPr>
                <w:sz w:val="24"/>
                <w:szCs w:val="24"/>
              </w:rPr>
              <w:t xml:space="preserve"> допусками. Их огни располагаются с равными интервалами на горизонтальных прямых, перпен</w:t>
            </w:r>
            <w:r w:rsidR="002C6A91">
              <w:rPr>
                <w:sz w:val="24"/>
                <w:szCs w:val="24"/>
              </w:rPr>
              <w:t>-</w:t>
            </w:r>
            <w:r w:rsidRPr="00D47529">
              <w:rPr>
                <w:sz w:val="24"/>
                <w:szCs w:val="24"/>
              </w:rPr>
              <w:t>дикулярных к линии огней центрального ряда так, чтобы эта линия делила их пополам. Допускаются разрывы по обе стороны от продолжения осевой линии ВПП, не более 6 м каждый.</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spacing w:after="0"/>
              <w:ind w:left="0" w:firstLine="307"/>
              <w:jc w:val="both"/>
              <w:rPr>
                <w:sz w:val="24"/>
                <w:szCs w:val="24"/>
              </w:rPr>
            </w:pPr>
            <w:r w:rsidRPr="00D47529">
              <w:rPr>
                <w:sz w:val="24"/>
                <w:szCs w:val="24"/>
              </w:rPr>
              <w:t>Там, где в подсистему включены указанные в пункте 4.125</w:t>
            </w:r>
            <w:r w:rsidR="00B50890">
              <w:rPr>
                <w:sz w:val="24"/>
                <w:szCs w:val="24"/>
              </w:rPr>
              <w:t xml:space="preserve"> ФАП</w:t>
            </w:r>
            <w:r w:rsidRPr="00D47529">
              <w:rPr>
                <w:sz w:val="24"/>
                <w:szCs w:val="24"/>
              </w:rPr>
              <w:t xml:space="preserve"> дополнительные световые го</w:t>
            </w:r>
            <w:r w:rsidR="00E41FE9">
              <w:rPr>
                <w:sz w:val="24"/>
                <w:szCs w:val="24"/>
              </w:rPr>
              <w:t>-</w:t>
            </w:r>
            <w:r w:rsidRPr="00D47529">
              <w:rPr>
                <w:sz w:val="24"/>
                <w:szCs w:val="24"/>
              </w:rPr>
              <w:t>ризонты, их внешние огни должны находиться на двух прямых, сходящихся на осевой линии ВПП в расчетной точке на расстоянии 300 м за порогом ВПП. При смещении какого-либо светового гори</w:t>
            </w:r>
            <w:r w:rsidR="00E41FE9">
              <w:rPr>
                <w:sz w:val="24"/>
                <w:szCs w:val="24"/>
              </w:rPr>
              <w:t>-</w:t>
            </w:r>
            <w:r w:rsidRPr="00D47529">
              <w:rPr>
                <w:sz w:val="24"/>
                <w:szCs w:val="24"/>
              </w:rPr>
              <w:t>зонта от указанного на рисунке 10 приложения № 1</w:t>
            </w:r>
            <w:r w:rsidR="002C6A91">
              <w:rPr>
                <w:sz w:val="24"/>
                <w:szCs w:val="24"/>
              </w:rPr>
              <w:t>4</w:t>
            </w:r>
            <w:r w:rsidRPr="00D47529">
              <w:rPr>
                <w:sz w:val="24"/>
                <w:szCs w:val="24"/>
              </w:rPr>
              <w:t xml:space="preserve"> к </w:t>
            </w:r>
            <w:r w:rsidR="002C6A91">
              <w:rPr>
                <w:sz w:val="24"/>
                <w:szCs w:val="24"/>
              </w:rPr>
              <w:t xml:space="preserve">ФАП </w:t>
            </w:r>
            <w:r w:rsidRPr="00D47529">
              <w:rPr>
                <w:sz w:val="24"/>
                <w:szCs w:val="24"/>
              </w:rPr>
              <w:t xml:space="preserve">положения его общая ширина должна составлять одну двадцатую фактического расстояния от расчетной точки </w:t>
            </w:r>
            <w:proofErr w:type="gramStart"/>
            <w:r w:rsidRPr="00D47529">
              <w:rPr>
                <w:sz w:val="24"/>
                <w:szCs w:val="24"/>
              </w:rPr>
              <w:t>до</w:t>
            </w:r>
            <w:proofErr w:type="gramEnd"/>
            <w:r w:rsidRPr="00D47529">
              <w:rPr>
                <w:sz w:val="24"/>
                <w:szCs w:val="24"/>
              </w:rPr>
              <w:t xml:space="preserve"> данного светового гори</w:t>
            </w:r>
            <w:r w:rsidR="00E41FE9">
              <w:rPr>
                <w:sz w:val="24"/>
                <w:szCs w:val="24"/>
              </w:rPr>
              <w:t>-</w:t>
            </w:r>
            <w:r w:rsidRPr="00D47529">
              <w:rPr>
                <w:sz w:val="24"/>
                <w:szCs w:val="24"/>
              </w:rPr>
              <w:t xml:space="preserve">зонта. В отдельных случаях из-за местных условий допускается отклонение в расстояниях до ± 40 м </w:t>
            </w:r>
            <w:proofErr w:type="gramStart"/>
            <w:r w:rsidRPr="00D47529">
              <w:rPr>
                <w:sz w:val="24"/>
                <w:szCs w:val="24"/>
              </w:rPr>
              <w:t>между</w:t>
            </w:r>
            <w:proofErr w:type="gramEnd"/>
            <w:r w:rsidRPr="00D47529">
              <w:rPr>
                <w:sz w:val="24"/>
                <w:szCs w:val="24"/>
              </w:rPr>
              <w:t xml:space="preserve"> дополнительными световыми горизонта</w:t>
            </w:r>
            <w:r w:rsidR="00E41FE9">
              <w:rPr>
                <w:sz w:val="24"/>
                <w:szCs w:val="24"/>
              </w:rPr>
              <w:t>-</w:t>
            </w:r>
            <w:r w:rsidRPr="00D47529">
              <w:rPr>
                <w:sz w:val="24"/>
                <w:szCs w:val="24"/>
              </w:rPr>
              <w:t>ми. При этом допуски по величине продольных интервалов между огнями центрального ряда могут быть увеличены до ± 10 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ind w:left="0" w:right="-108" w:firstLine="307"/>
              <w:jc w:val="both"/>
              <w:rPr>
                <w:sz w:val="24"/>
                <w:szCs w:val="24"/>
              </w:rPr>
            </w:pPr>
            <w:r w:rsidRPr="00D47529">
              <w:rPr>
                <w:sz w:val="24"/>
                <w:szCs w:val="24"/>
              </w:rPr>
              <w:t xml:space="preserve">Линейные огни центрального ряда, а также сдвоенные и строенные источники света в этом ряду, должны устанавливаться симметрично и </w:t>
            </w:r>
            <w:proofErr w:type="gramStart"/>
            <w:r w:rsidRPr="00D47529">
              <w:rPr>
                <w:sz w:val="24"/>
                <w:szCs w:val="24"/>
              </w:rPr>
              <w:t>пер</w:t>
            </w:r>
            <w:r w:rsidR="00B50890">
              <w:rPr>
                <w:sz w:val="24"/>
                <w:szCs w:val="24"/>
              </w:rPr>
              <w:t>-</w:t>
            </w:r>
            <w:r w:rsidRPr="00D47529">
              <w:rPr>
                <w:sz w:val="24"/>
                <w:szCs w:val="24"/>
              </w:rPr>
              <w:t>пендикулярно</w:t>
            </w:r>
            <w:proofErr w:type="gramEnd"/>
            <w:r w:rsidRPr="00D47529">
              <w:rPr>
                <w:sz w:val="24"/>
                <w:szCs w:val="24"/>
              </w:rPr>
              <w:t xml:space="preserve"> продолжению осевой линии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vMerge w:val="restart"/>
            <w:tcBorders>
              <w:top w:val="single" w:sz="4" w:space="0" w:color="auto"/>
              <w:left w:val="single" w:sz="12"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128</w:t>
            </w:r>
          </w:p>
        </w:tc>
        <w:tc>
          <w:tcPr>
            <w:tcW w:w="5376" w:type="dxa"/>
            <w:vMerge w:val="restart"/>
            <w:tcBorders>
              <w:top w:val="single" w:sz="4" w:space="0" w:color="auto"/>
              <w:left w:val="single" w:sz="6" w:space="0" w:color="auto"/>
              <w:right w:val="single" w:sz="6" w:space="0" w:color="auto"/>
            </w:tcBorders>
          </w:tcPr>
          <w:p w:rsidR="00700060" w:rsidRPr="00D47529" w:rsidRDefault="00700060" w:rsidP="00B50890">
            <w:pPr>
              <w:pStyle w:val="af2"/>
              <w:ind w:left="0" w:firstLine="307"/>
              <w:jc w:val="both"/>
              <w:rPr>
                <w:sz w:val="24"/>
                <w:szCs w:val="24"/>
              </w:rPr>
            </w:pPr>
            <w:r w:rsidRPr="00D47529">
              <w:rPr>
                <w:sz w:val="24"/>
                <w:szCs w:val="24"/>
              </w:rPr>
              <w:t>Огни в подсистеме огней приближения, за исключением импульсных огней, являются огнями постоянного излучения.</w:t>
            </w:r>
          </w:p>
        </w:tc>
        <w:tc>
          <w:tcPr>
            <w:tcW w:w="850" w:type="dxa"/>
            <w:vMerge w:val="restart"/>
            <w:tcBorders>
              <w:top w:val="single" w:sz="4" w:space="0" w:color="auto"/>
              <w:left w:val="single" w:sz="6"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4.128</w:t>
            </w:r>
          </w:p>
        </w:tc>
        <w:tc>
          <w:tcPr>
            <w:tcW w:w="3544" w:type="dxa"/>
            <w:vMerge w:val="restart"/>
            <w:tcBorders>
              <w:top w:val="single" w:sz="4" w:space="0" w:color="auto"/>
              <w:left w:val="single" w:sz="6"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ВПП 03: Огни в подсистеме, за исключением импульсных ог</w:t>
            </w:r>
            <w:r w:rsidR="00B50890">
              <w:rPr>
                <w:sz w:val="24"/>
                <w:szCs w:val="24"/>
              </w:rPr>
              <w:t>-</w:t>
            </w:r>
            <w:r w:rsidRPr="00D47529">
              <w:rPr>
                <w:sz w:val="24"/>
                <w:szCs w:val="24"/>
              </w:rPr>
              <w:t>ней, являются огнями постоян</w:t>
            </w:r>
            <w:r w:rsidR="00B50890">
              <w:rPr>
                <w:sz w:val="24"/>
                <w:szCs w:val="24"/>
              </w:rPr>
              <w:t>-</w:t>
            </w:r>
            <w:r w:rsidRPr="00D47529">
              <w:rPr>
                <w:sz w:val="24"/>
                <w:szCs w:val="24"/>
              </w:rPr>
              <w:t>ного излучения.</w:t>
            </w:r>
          </w:p>
          <w:p w:rsidR="00700060" w:rsidRPr="00D47529" w:rsidRDefault="00700060" w:rsidP="00B50890">
            <w:pPr>
              <w:jc w:val="both"/>
              <w:rPr>
                <w:sz w:val="24"/>
                <w:szCs w:val="24"/>
              </w:rPr>
            </w:pPr>
            <w:r w:rsidRPr="00D47529">
              <w:rPr>
                <w:sz w:val="24"/>
                <w:szCs w:val="24"/>
              </w:rPr>
              <w:t>ВПП 08: Огни в подсистеме, за исключением импульсных ог</w:t>
            </w:r>
            <w:r w:rsidR="00B50890">
              <w:rPr>
                <w:sz w:val="24"/>
                <w:szCs w:val="24"/>
              </w:rPr>
              <w:t>-</w:t>
            </w:r>
            <w:r w:rsidRPr="00D47529">
              <w:rPr>
                <w:sz w:val="24"/>
                <w:szCs w:val="24"/>
              </w:rPr>
              <w:t>ней,</w:t>
            </w:r>
            <w:r w:rsidR="00B50890">
              <w:rPr>
                <w:sz w:val="24"/>
                <w:szCs w:val="24"/>
              </w:rPr>
              <w:t xml:space="preserve"> </w:t>
            </w:r>
            <w:r w:rsidRPr="00D47529">
              <w:rPr>
                <w:sz w:val="24"/>
                <w:szCs w:val="24"/>
              </w:rPr>
              <w:t>являются огнями постоян</w:t>
            </w:r>
            <w:r w:rsidR="00B50890">
              <w:rPr>
                <w:sz w:val="24"/>
                <w:szCs w:val="24"/>
              </w:rPr>
              <w:t>-</w:t>
            </w:r>
            <w:r w:rsidRPr="00D47529">
              <w:rPr>
                <w:sz w:val="24"/>
                <w:szCs w:val="24"/>
              </w:rPr>
              <w:t>ного излучения.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w:t>
            </w:r>
          </w:p>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vMerge/>
            <w:tcBorders>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tc>
        <w:tc>
          <w:tcPr>
            <w:tcW w:w="5376" w:type="dxa"/>
            <w:vMerge/>
            <w:tcBorders>
              <w:left w:val="single" w:sz="6" w:space="0" w:color="auto"/>
              <w:bottom w:val="single" w:sz="4" w:space="0" w:color="auto"/>
              <w:right w:val="single" w:sz="6" w:space="0" w:color="auto"/>
            </w:tcBorders>
          </w:tcPr>
          <w:p w:rsidR="00700060" w:rsidRPr="00D47529" w:rsidRDefault="00700060" w:rsidP="00700060">
            <w:pPr>
              <w:pStyle w:val="af2"/>
              <w:ind w:left="0"/>
              <w:rPr>
                <w:sz w:val="24"/>
                <w:szCs w:val="24"/>
              </w:rPr>
            </w:pPr>
          </w:p>
        </w:tc>
        <w:tc>
          <w:tcPr>
            <w:tcW w:w="850" w:type="dxa"/>
            <w:vMerge/>
            <w:tcBorders>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tc>
        <w:tc>
          <w:tcPr>
            <w:tcW w:w="3544" w:type="dxa"/>
            <w:vMerge/>
            <w:tcBorders>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129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pStyle w:val="af2"/>
              <w:ind w:left="0" w:firstLine="307"/>
              <w:jc w:val="both"/>
              <w:rPr>
                <w:sz w:val="24"/>
                <w:szCs w:val="24"/>
              </w:rPr>
            </w:pPr>
            <w:r w:rsidRPr="00D47529">
              <w:rPr>
                <w:sz w:val="24"/>
                <w:szCs w:val="24"/>
              </w:rPr>
              <w:t>Все огни подсистемы огней приближения, за исключением огней боковых рядов, являются огнями белого цвета.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4.129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ВПП 03: Все огни, за </w:t>
            </w:r>
            <w:r w:rsidR="00B50890">
              <w:rPr>
                <w:sz w:val="24"/>
                <w:szCs w:val="24"/>
              </w:rPr>
              <w:t>исклюю-</w:t>
            </w:r>
            <w:r w:rsidRPr="00D47529">
              <w:rPr>
                <w:sz w:val="24"/>
                <w:szCs w:val="24"/>
              </w:rPr>
              <w:t>чением огней боковых рядов, белые.</w:t>
            </w:r>
          </w:p>
          <w:p w:rsidR="00700060" w:rsidRPr="00D47529" w:rsidRDefault="00700060" w:rsidP="00B50890">
            <w:pPr>
              <w:jc w:val="both"/>
              <w:rPr>
                <w:sz w:val="24"/>
                <w:szCs w:val="24"/>
              </w:rPr>
            </w:pPr>
            <w:r w:rsidRPr="00D47529">
              <w:rPr>
                <w:sz w:val="24"/>
                <w:szCs w:val="24"/>
              </w:rPr>
              <w:t xml:space="preserve">ВПП 08: Все огни, за </w:t>
            </w:r>
            <w:r w:rsidR="00B50890">
              <w:rPr>
                <w:sz w:val="24"/>
                <w:szCs w:val="24"/>
              </w:rPr>
              <w:t>исклюю-</w:t>
            </w:r>
            <w:r w:rsidRPr="00D47529">
              <w:rPr>
                <w:sz w:val="24"/>
                <w:szCs w:val="24"/>
              </w:rPr>
              <w:t>чением огней боковых рядов, белые.</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B50890">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130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pStyle w:val="af2"/>
              <w:ind w:left="0" w:firstLine="307"/>
              <w:jc w:val="both"/>
              <w:rPr>
                <w:sz w:val="24"/>
                <w:szCs w:val="24"/>
              </w:rPr>
            </w:pPr>
            <w:r w:rsidRPr="00D47529">
              <w:rPr>
                <w:sz w:val="24"/>
                <w:szCs w:val="24"/>
              </w:rPr>
              <w:t>На ВПП со смещенным порогом подсистема огней приближения устанавливается по таким же схемам, как на ВПП, где порог совпадает с ее торцом.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131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B50890">
            <w:pPr>
              <w:pStyle w:val="af2"/>
              <w:ind w:left="0" w:firstLine="307"/>
              <w:jc w:val="both"/>
              <w:rPr>
                <w:sz w:val="24"/>
                <w:szCs w:val="24"/>
              </w:rPr>
            </w:pPr>
            <w:r w:rsidRPr="00D47529">
              <w:rPr>
                <w:sz w:val="24"/>
                <w:szCs w:val="24"/>
              </w:rPr>
              <w:t>В подсистеме огней приближения допускается отсутствие (затенение) не более одного огня центрального ряда, кроме ближайшего к порогу ВПП или огня в начале центрального ряда.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E0509E" w:rsidRDefault="00700060" w:rsidP="00700060">
            <w:pPr>
              <w:jc w:val="center"/>
              <w:rPr>
                <w:sz w:val="32"/>
                <w:szCs w:val="32"/>
              </w:rPr>
            </w:pPr>
          </w:p>
          <w:p w:rsidR="00700060" w:rsidRPr="00D47529" w:rsidRDefault="00700060" w:rsidP="00700060">
            <w:pPr>
              <w:jc w:val="center"/>
              <w:rPr>
                <w:sz w:val="24"/>
                <w:szCs w:val="24"/>
              </w:rPr>
            </w:pPr>
            <w:r w:rsidRPr="00D47529">
              <w:rPr>
                <w:sz w:val="24"/>
                <w:szCs w:val="24"/>
              </w:rPr>
              <w:t>132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Боковые огни ВПП</w:t>
            </w:r>
          </w:p>
          <w:p w:rsidR="00700060" w:rsidRPr="00D47529" w:rsidRDefault="00700060" w:rsidP="008F5B29">
            <w:pPr>
              <w:pStyle w:val="af2"/>
              <w:ind w:left="0" w:firstLine="307"/>
              <w:jc w:val="both"/>
              <w:rPr>
                <w:sz w:val="24"/>
                <w:szCs w:val="24"/>
              </w:rPr>
            </w:pPr>
            <w:r w:rsidRPr="00D47529">
              <w:rPr>
                <w:sz w:val="24"/>
                <w:szCs w:val="24"/>
              </w:rPr>
              <w:t xml:space="preserve">Боковые огни ВПП располагаются вдоль всей длины ВПП двумя параллельными рядами на одинаковом удалении от осевой линии ВПП на расстоянии не более 3 м от края ее объявленной ширины (рисунки </w:t>
            </w:r>
            <w:r w:rsidR="00E41FE9">
              <w:rPr>
                <w:sz w:val="24"/>
                <w:szCs w:val="24"/>
              </w:rPr>
              <w:t>11 и 12 приложения № 14</w:t>
            </w:r>
            <w:r w:rsidRPr="00D47529">
              <w:rPr>
                <w:sz w:val="24"/>
                <w:szCs w:val="24"/>
              </w:rPr>
              <w:t xml:space="preserve"> к </w:t>
            </w:r>
            <w:r w:rsidR="00E0509E">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4.132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03: Огни размещены по всей длине ВПП двумя парал</w:t>
            </w:r>
            <w:r w:rsidR="008F30B7">
              <w:rPr>
                <w:sz w:val="24"/>
                <w:szCs w:val="24"/>
              </w:rPr>
              <w:t>-л</w:t>
            </w:r>
            <w:r w:rsidRPr="00D47529">
              <w:rPr>
                <w:sz w:val="24"/>
                <w:szCs w:val="24"/>
              </w:rPr>
              <w:t>ельными рядами на одинако</w:t>
            </w:r>
            <w:r w:rsidR="008F30B7">
              <w:rPr>
                <w:sz w:val="24"/>
                <w:szCs w:val="24"/>
              </w:rPr>
              <w:t>-</w:t>
            </w:r>
            <w:r w:rsidRPr="00D47529">
              <w:rPr>
                <w:sz w:val="24"/>
                <w:szCs w:val="24"/>
              </w:rPr>
              <w:t>вом удалении от осевой линии ВПП и в 3 м от края ее объяв</w:t>
            </w:r>
            <w:r w:rsidR="008F30B7">
              <w:rPr>
                <w:sz w:val="24"/>
                <w:szCs w:val="24"/>
              </w:rPr>
              <w:t>-</w:t>
            </w:r>
            <w:r w:rsidRPr="00D47529">
              <w:rPr>
                <w:sz w:val="24"/>
                <w:szCs w:val="24"/>
              </w:rPr>
              <w:t xml:space="preserve">ленной ширины. </w:t>
            </w:r>
          </w:p>
          <w:p w:rsidR="00700060" w:rsidRPr="00D47529" w:rsidRDefault="00700060" w:rsidP="00700060">
            <w:pPr>
              <w:jc w:val="both"/>
              <w:rPr>
                <w:sz w:val="24"/>
                <w:szCs w:val="24"/>
              </w:rPr>
            </w:pPr>
            <w:r w:rsidRPr="00D47529">
              <w:rPr>
                <w:sz w:val="24"/>
                <w:szCs w:val="24"/>
              </w:rPr>
              <w:t>ВПП 08: Огни размещены по всей длине ВПП двумя парал</w:t>
            </w:r>
            <w:r w:rsidR="008F30B7">
              <w:rPr>
                <w:sz w:val="24"/>
                <w:szCs w:val="24"/>
              </w:rPr>
              <w:t>-</w:t>
            </w:r>
            <w:r w:rsidRPr="00D47529">
              <w:rPr>
                <w:sz w:val="24"/>
                <w:szCs w:val="24"/>
              </w:rPr>
              <w:t>лельными рядами на одинако</w:t>
            </w:r>
            <w:r w:rsidR="008F30B7">
              <w:rPr>
                <w:sz w:val="24"/>
                <w:szCs w:val="24"/>
              </w:rPr>
              <w:t>-</w:t>
            </w:r>
            <w:r w:rsidRPr="00D47529">
              <w:rPr>
                <w:sz w:val="24"/>
                <w:szCs w:val="24"/>
              </w:rPr>
              <w:t>вом удалении от осевой линии ВПП и в 3 м от края ее объявленной ширины</w:t>
            </w:r>
            <w:r w:rsidR="008F30B7">
              <w:rPr>
                <w:sz w:val="24"/>
                <w:szCs w:val="24"/>
              </w:rPr>
              <w:t>.</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3"/>
              <w:spacing w:before="0"/>
              <w:rPr>
                <w:rFonts w:ascii="Times New Roman" w:hAnsi="Times New Roman"/>
                <w:b w:val="0"/>
                <w:sz w:val="24"/>
                <w:szCs w:val="24"/>
              </w:rPr>
            </w:pPr>
          </w:p>
          <w:p w:rsidR="00700060" w:rsidRPr="00D47529" w:rsidRDefault="00700060" w:rsidP="008F30B7">
            <w:pPr>
              <w:pStyle w:val="3"/>
              <w:spacing w:before="0"/>
              <w:ind w:left="-108" w:right="-109"/>
              <w:rPr>
                <w:rFonts w:ascii="Times New Roman" w:hAnsi="Times New Roman"/>
                <w:b w:val="0"/>
                <w:sz w:val="24"/>
                <w:szCs w:val="24"/>
              </w:rPr>
            </w:pPr>
            <w:r w:rsidRPr="00D47529">
              <w:rPr>
                <w:rFonts w:ascii="Times New Roman" w:hAnsi="Times New Roman"/>
                <w:b w:val="0"/>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8F30B7" w:rsidRDefault="00700060" w:rsidP="00700060">
            <w:pPr>
              <w:rPr>
                <w:sz w:val="32"/>
                <w:szCs w:val="32"/>
              </w:rPr>
            </w:pPr>
          </w:p>
          <w:p w:rsidR="00700060" w:rsidRPr="00D47529" w:rsidRDefault="00700060" w:rsidP="008F30B7">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8F30B7" w:rsidRDefault="00700060" w:rsidP="00700060">
            <w:pPr>
              <w:ind w:left="-57" w:right="-57"/>
              <w:rPr>
                <w:sz w:val="32"/>
                <w:szCs w:val="32"/>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 __________.</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133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3D5B60">
            <w:pPr>
              <w:pStyle w:val="af2"/>
              <w:spacing w:after="0"/>
              <w:ind w:left="0" w:firstLine="307"/>
              <w:jc w:val="both"/>
              <w:rPr>
                <w:sz w:val="24"/>
                <w:szCs w:val="24"/>
              </w:rPr>
            </w:pPr>
            <w:r w:rsidRPr="00D47529">
              <w:rPr>
                <w:sz w:val="24"/>
                <w:szCs w:val="24"/>
              </w:rPr>
              <w:t xml:space="preserve">Боковые огни </w:t>
            </w:r>
            <w:r w:rsidR="00E41FE9">
              <w:rPr>
                <w:sz w:val="24"/>
                <w:szCs w:val="24"/>
              </w:rPr>
              <w:t xml:space="preserve">ВПП </w:t>
            </w:r>
            <w:r w:rsidRPr="00D47529">
              <w:rPr>
                <w:sz w:val="24"/>
                <w:szCs w:val="24"/>
              </w:rPr>
              <w:t>располагаются по обе сто</w:t>
            </w:r>
            <w:r w:rsidR="00E41FE9">
              <w:rPr>
                <w:sz w:val="24"/>
                <w:szCs w:val="24"/>
              </w:rPr>
              <w:t>-</w:t>
            </w:r>
            <w:r w:rsidRPr="00D47529">
              <w:rPr>
                <w:sz w:val="24"/>
                <w:szCs w:val="24"/>
              </w:rPr>
              <w:t>роны ВПП с одинаковыми интервалами не более 60 м. Противоположные огни должны распола</w:t>
            </w:r>
            <w:r w:rsidR="00E41FE9">
              <w:rPr>
                <w:sz w:val="24"/>
                <w:szCs w:val="24"/>
              </w:rPr>
              <w:t>-</w:t>
            </w:r>
            <w:r w:rsidRPr="00D47529">
              <w:rPr>
                <w:sz w:val="24"/>
                <w:szCs w:val="24"/>
              </w:rPr>
              <w:t xml:space="preserve">гаться на линиях, перпендикулярных оси ВПП. На пересечениях и примыканиях ВПП, ВПП и РД, а также уширениях ВПП огни могут располагаться неравномерно или не устанавливаться.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3D5B60">
            <w:pPr>
              <w:jc w:val="both"/>
              <w:rPr>
                <w:sz w:val="24"/>
                <w:szCs w:val="24"/>
              </w:rPr>
            </w:pPr>
            <w:r w:rsidRPr="00D47529">
              <w:rPr>
                <w:sz w:val="24"/>
                <w:szCs w:val="24"/>
              </w:rPr>
              <w:t>ВПП 03: Огни размещены с интервалами 60 м. Противопо</w:t>
            </w:r>
            <w:r w:rsidR="003D5B60">
              <w:rPr>
                <w:sz w:val="24"/>
                <w:szCs w:val="24"/>
              </w:rPr>
              <w:t>-</w:t>
            </w:r>
            <w:r w:rsidRPr="00D47529">
              <w:rPr>
                <w:sz w:val="24"/>
                <w:szCs w:val="24"/>
              </w:rPr>
              <w:t>ложные огни размещены на линиях, перпендикулярных оси ВПП.</w:t>
            </w:r>
            <w:r w:rsidR="003D5B60">
              <w:rPr>
                <w:sz w:val="24"/>
                <w:szCs w:val="24"/>
              </w:rPr>
              <w:t xml:space="preserve"> </w:t>
            </w:r>
            <w:r w:rsidRPr="00D47529">
              <w:rPr>
                <w:sz w:val="24"/>
                <w:szCs w:val="24"/>
              </w:rPr>
              <w:t>В местах примыкания РД-А и В к ВПП интервалы между боковыми огнями 120 м.</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3D5B60">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3D5B60">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3D5B60">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rPr>
                <w:sz w:val="24"/>
                <w:szCs w:val="24"/>
              </w:rPr>
            </w:pP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3D5B60">
            <w:pPr>
              <w:jc w:val="both"/>
              <w:rPr>
                <w:sz w:val="24"/>
                <w:szCs w:val="24"/>
              </w:rPr>
            </w:pPr>
            <w:r w:rsidRPr="00D47529">
              <w:rPr>
                <w:sz w:val="24"/>
                <w:szCs w:val="24"/>
              </w:rPr>
              <w:t>ВПП 08: Огни размещены с интервалами 60 м. Противопо</w:t>
            </w:r>
            <w:r w:rsidR="003D5B60">
              <w:rPr>
                <w:sz w:val="24"/>
                <w:szCs w:val="24"/>
              </w:rPr>
              <w:t>-</w:t>
            </w:r>
            <w:r w:rsidRPr="00D47529">
              <w:rPr>
                <w:sz w:val="24"/>
                <w:szCs w:val="24"/>
              </w:rPr>
              <w:t>ложные огни размещены на линиях, перпендикулярных оси ВПП.</w:t>
            </w:r>
            <w:r w:rsidR="003D5B60">
              <w:rPr>
                <w:sz w:val="24"/>
                <w:szCs w:val="24"/>
              </w:rPr>
              <w:t xml:space="preserve"> </w:t>
            </w:r>
            <w:r w:rsidRPr="00D47529">
              <w:rPr>
                <w:sz w:val="24"/>
                <w:szCs w:val="24"/>
              </w:rPr>
              <w:t>В местах примыкания РД-А и В к ВПП интервалы между боковыми огнями 120 м.</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134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E41FE9">
            <w:pPr>
              <w:pStyle w:val="af2"/>
              <w:spacing w:after="0"/>
              <w:ind w:left="0" w:firstLine="307"/>
              <w:jc w:val="both"/>
              <w:rPr>
                <w:sz w:val="24"/>
                <w:szCs w:val="24"/>
              </w:rPr>
            </w:pPr>
            <w:r w:rsidRPr="00D47529">
              <w:rPr>
                <w:sz w:val="24"/>
                <w:szCs w:val="24"/>
              </w:rPr>
              <w:t>Боковые огни ВПП являются огнями постоянного излучения в направлении воздушного судна, заходящего на посадку или взлетающего с ВПП. Огни должны иметь излучение белого цвета, за исключением огней у конца ВПП на участке протяженностью 600 ± 60м или в одну треть длины ВПП, в зависимости от того, что меньше, имеющих желтый цвет, а также огней между началом ВПП и смещенным порогом, имеющих красный цвет. Прожекторные боковые огни допускается дополнять соответствующими огнями системы ОМИ (рисунок 3 приложения № 1</w:t>
            </w:r>
            <w:r w:rsidR="00E41FE9">
              <w:rPr>
                <w:sz w:val="24"/>
                <w:szCs w:val="24"/>
              </w:rPr>
              <w:t>4</w:t>
            </w:r>
            <w:r w:rsidRPr="00D47529">
              <w:rPr>
                <w:sz w:val="24"/>
                <w:szCs w:val="24"/>
              </w:rPr>
              <w:t xml:space="preserve"> к </w:t>
            </w:r>
            <w:r w:rsidR="00377C14">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постоянного излучения белого цвета в направлении заходящего на посадку или взлетающего ВС, кроме желтых огней на последних 600 м.</w:t>
            </w:r>
          </w:p>
          <w:p w:rsidR="00700060" w:rsidRPr="00D47529" w:rsidRDefault="00700060" w:rsidP="00700060">
            <w:pPr>
              <w:jc w:val="both"/>
              <w:rPr>
                <w:sz w:val="24"/>
                <w:szCs w:val="24"/>
              </w:rPr>
            </w:pPr>
            <w:r w:rsidRPr="00D47529">
              <w:rPr>
                <w:sz w:val="24"/>
                <w:szCs w:val="24"/>
              </w:rPr>
              <w:t xml:space="preserve"> ВПП 08: Огни постоянного излучения белого цвета в направлении заходящего на посадку или взлетающего ВС, кроме желтых огней на последних 600 м. </w:t>
            </w:r>
          </w:p>
          <w:p w:rsidR="00700060" w:rsidRPr="00D47529" w:rsidRDefault="00700060" w:rsidP="00700060">
            <w:pPr>
              <w:jc w:val="both"/>
              <w:rPr>
                <w:sz w:val="24"/>
                <w:szCs w:val="24"/>
              </w:rPr>
            </w:pPr>
            <w:r w:rsidRPr="00D47529">
              <w:rPr>
                <w:sz w:val="24"/>
                <w:szCs w:val="24"/>
              </w:rPr>
              <w:t>Огни ОМИ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377C14">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Height w:val="2120"/>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135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Огни уширений ВПП</w:t>
            </w:r>
          </w:p>
          <w:p w:rsidR="00700060" w:rsidRPr="00D47529" w:rsidRDefault="00700060" w:rsidP="00573388">
            <w:pPr>
              <w:pStyle w:val="af2"/>
              <w:ind w:left="0" w:firstLine="307"/>
              <w:jc w:val="both"/>
              <w:rPr>
                <w:sz w:val="24"/>
                <w:szCs w:val="24"/>
              </w:rPr>
            </w:pPr>
            <w:r w:rsidRPr="00D47529">
              <w:rPr>
                <w:sz w:val="24"/>
                <w:szCs w:val="24"/>
              </w:rPr>
              <w:t xml:space="preserve">Расположение и характеристики огней уширений ВПП должны соответствовать пунктам 4.69, 4.70 </w:t>
            </w:r>
            <w:r w:rsidR="00377C14">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4.135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03: На уширении у торца ВПП-03 установлены огни постоянного излучения желтого цвета с заглушкой со стороны захода на посадку с интервалом  14 м и на удалении 3,4 м от края уширения.</w:t>
            </w:r>
          </w:p>
          <w:p w:rsidR="00700060" w:rsidRPr="00D47529" w:rsidRDefault="00700060" w:rsidP="00700060">
            <w:pPr>
              <w:jc w:val="both"/>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377C14">
            <w:pPr>
              <w:ind w:right="-109"/>
              <w:jc w:val="center"/>
              <w:rPr>
                <w:sz w:val="24"/>
                <w:szCs w:val="24"/>
              </w:rPr>
            </w:pPr>
            <w:r w:rsidRPr="00D47529">
              <w:rPr>
                <w:sz w:val="24"/>
                <w:szCs w:val="24"/>
              </w:rPr>
              <w:t>Эквивалентно</w:t>
            </w:r>
          </w:p>
          <w:p w:rsidR="00700060" w:rsidRPr="00D47529" w:rsidRDefault="00700060" w:rsidP="00377C14">
            <w:pPr>
              <w:ind w:right="-109"/>
              <w:jc w:val="center"/>
              <w:rPr>
                <w:b/>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377C14">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rPr>
                <w:sz w:val="24"/>
                <w:szCs w:val="24"/>
              </w:rPr>
            </w:pPr>
            <w:r w:rsidRPr="00D47529">
              <w:rPr>
                <w:sz w:val="24"/>
                <w:szCs w:val="24"/>
              </w:rPr>
              <w:t>от ___________.</w:t>
            </w:r>
          </w:p>
          <w:p w:rsidR="00700060" w:rsidRPr="00D47529" w:rsidRDefault="00700060" w:rsidP="00700060">
            <w:pPr>
              <w:rPr>
                <w:sz w:val="24"/>
                <w:szCs w:val="24"/>
              </w:rPr>
            </w:pPr>
            <w:r w:rsidRPr="00D47529">
              <w:rPr>
                <w:sz w:val="24"/>
                <w:szCs w:val="24"/>
              </w:rPr>
              <w:t>Заключение об обеспечении эк</w:t>
            </w:r>
            <w:r w:rsidR="00377C14">
              <w:rPr>
                <w:sz w:val="24"/>
                <w:szCs w:val="24"/>
              </w:rPr>
              <w:t>-</w:t>
            </w:r>
            <w:r w:rsidRPr="00D47529">
              <w:rPr>
                <w:sz w:val="24"/>
                <w:szCs w:val="24"/>
              </w:rPr>
              <w:t>вивалентного уровня безопас</w:t>
            </w:r>
            <w:r w:rsidR="00377C14">
              <w:rPr>
                <w:sz w:val="24"/>
                <w:szCs w:val="24"/>
              </w:rPr>
              <w:t>-</w:t>
            </w:r>
            <w:r w:rsidRPr="00D47529">
              <w:rPr>
                <w:sz w:val="24"/>
                <w:szCs w:val="24"/>
              </w:rPr>
              <w:t>ности полетов от ______________.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136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Входные огни ВПП и фланговые входные огни</w:t>
            </w:r>
          </w:p>
          <w:p w:rsidR="00700060" w:rsidRPr="00D47529" w:rsidRDefault="00700060" w:rsidP="00E41FE9">
            <w:pPr>
              <w:pStyle w:val="af2"/>
              <w:spacing w:after="0"/>
              <w:ind w:left="0" w:firstLine="307"/>
              <w:jc w:val="both"/>
              <w:rPr>
                <w:sz w:val="24"/>
                <w:szCs w:val="24"/>
              </w:rPr>
            </w:pPr>
            <w:r w:rsidRPr="00D47529">
              <w:rPr>
                <w:sz w:val="24"/>
                <w:szCs w:val="24"/>
              </w:rPr>
              <w:t>Если порог совпадает с торцом ВПП, входные огни располагаются на прямой, перпендикуляр</w:t>
            </w:r>
            <w:r w:rsidR="00573388">
              <w:rPr>
                <w:sz w:val="24"/>
                <w:szCs w:val="24"/>
              </w:rPr>
              <w:t>-</w:t>
            </w:r>
            <w:r w:rsidRPr="00D47529">
              <w:rPr>
                <w:sz w:val="24"/>
                <w:szCs w:val="24"/>
              </w:rPr>
              <w:t>ной оси ВПП, не далее 3 м от порога ВПП с внешней стороны от него. Крайние входные огни устанавливаются на продолжении линии боковых огней ВПП (рисунок 11 приложения № 1</w:t>
            </w:r>
            <w:r w:rsidR="00E41FE9">
              <w:rPr>
                <w:sz w:val="24"/>
                <w:szCs w:val="24"/>
              </w:rPr>
              <w:t>4</w:t>
            </w:r>
            <w:r w:rsidRPr="00D47529">
              <w:rPr>
                <w:sz w:val="24"/>
                <w:szCs w:val="24"/>
              </w:rPr>
              <w:t xml:space="preserve"> к </w:t>
            </w:r>
            <w:r w:rsidR="00573388">
              <w:rPr>
                <w:sz w:val="24"/>
                <w:szCs w:val="24"/>
              </w:rPr>
              <w:t>ФАП</w:t>
            </w:r>
            <w:r w:rsidRPr="00D47529">
              <w:rPr>
                <w:sz w:val="24"/>
                <w:szCs w:val="24"/>
              </w:rPr>
              <w:t>). При смещенном пороге ВПП входные огни размещаются непосредственно у смещенного порога на прямой, перпендикулярной оси ВПП (рисунок 12 приложения № 1</w:t>
            </w:r>
            <w:r w:rsidR="00E41FE9">
              <w:rPr>
                <w:sz w:val="24"/>
                <w:szCs w:val="24"/>
              </w:rPr>
              <w:t>4</w:t>
            </w:r>
            <w:r w:rsidRPr="00D47529">
              <w:rPr>
                <w:sz w:val="24"/>
                <w:szCs w:val="24"/>
              </w:rPr>
              <w:t xml:space="preserve"> к </w:t>
            </w:r>
            <w:r w:rsidR="00573388">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4.136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03: Линия огней на рас</w:t>
            </w:r>
            <w:r w:rsidR="00573388">
              <w:rPr>
                <w:sz w:val="24"/>
                <w:szCs w:val="24"/>
              </w:rPr>
              <w:t>-</w:t>
            </w:r>
            <w:r w:rsidRPr="00D47529">
              <w:rPr>
                <w:sz w:val="24"/>
                <w:szCs w:val="24"/>
              </w:rPr>
              <w:t>стоянии 0,5 м до порога перпен</w:t>
            </w:r>
            <w:r w:rsidR="00573388">
              <w:rPr>
                <w:sz w:val="24"/>
                <w:szCs w:val="24"/>
              </w:rPr>
              <w:t>-</w:t>
            </w:r>
            <w:r w:rsidRPr="00D47529">
              <w:rPr>
                <w:sz w:val="24"/>
                <w:szCs w:val="24"/>
              </w:rPr>
              <w:t>дикулярна  оси ВПП. Крайние огни размещены на продолже</w:t>
            </w:r>
            <w:r w:rsidR="00573388">
              <w:rPr>
                <w:sz w:val="24"/>
                <w:szCs w:val="24"/>
              </w:rPr>
              <w:t>-</w:t>
            </w:r>
            <w:r w:rsidRPr="00D47529">
              <w:rPr>
                <w:sz w:val="24"/>
                <w:szCs w:val="24"/>
              </w:rPr>
              <w:t>нии линии боковых огней ВПП.</w:t>
            </w:r>
          </w:p>
          <w:p w:rsidR="00700060" w:rsidRPr="00D47529" w:rsidRDefault="00700060" w:rsidP="00573388">
            <w:pPr>
              <w:jc w:val="both"/>
              <w:rPr>
                <w:sz w:val="24"/>
                <w:szCs w:val="24"/>
              </w:rPr>
            </w:pPr>
            <w:r w:rsidRPr="00D47529">
              <w:rPr>
                <w:sz w:val="24"/>
                <w:szCs w:val="24"/>
              </w:rPr>
              <w:t>ВПП 08: Линия огней на рас</w:t>
            </w:r>
            <w:r w:rsidR="00573388">
              <w:rPr>
                <w:sz w:val="24"/>
                <w:szCs w:val="24"/>
              </w:rPr>
              <w:t>-</w:t>
            </w:r>
            <w:r w:rsidRPr="00D47529">
              <w:rPr>
                <w:sz w:val="24"/>
                <w:szCs w:val="24"/>
              </w:rPr>
              <w:t>стоянии 0,5 м до порога перпен</w:t>
            </w:r>
            <w:r w:rsidR="00573388">
              <w:rPr>
                <w:sz w:val="24"/>
                <w:szCs w:val="24"/>
              </w:rPr>
              <w:t>-</w:t>
            </w:r>
            <w:r w:rsidRPr="00D47529">
              <w:rPr>
                <w:sz w:val="24"/>
                <w:szCs w:val="24"/>
              </w:rPr>
              <w:t>дикулярна оси ВПП. Крайние огни размещены на продолже</w:t>
            </w:r>
            <w:r w:rsidR="00573388">
              <w:rPr>
                <w:sz w:val="24"/>
                <w:szCs w:val="24"/>
              </w:rPr>
              <w:t>-</w:t>
            </w:r>
            <w:r w:rsidRPr="00D47529">
              <w:rPr>
                <w:sz w:val="24"/>
                <w:szCs w:val="24"/>
              </w:rPr>
              <w:t>нии линии боковых огней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573388">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57338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ind w:left="-57" w:right="-57"/>
              <w:jc w:val="both"/>
              <w:rPr>
                <w:sz w:val="24"/>
                <w:szCs w:val="24"/>
              </w:rPr>
            </w:pPr>
            <w:r w:rsidRPr="00D47529">
              <w:rPr>
                <w:sz w:val="24"/>
                <w:szCs w:val="24"/>
              </w:rPr>
              <w:t>от ___________.</w:t>
            </w:r>
          </w:p>
          <w:p w:rsidR="00700060" w:rsidRPr="00D47529" w:rsidRDefault="00700060" w:rsidP="00700060">
            <w:pPr>
              <w:ind w:left="-57" w:right="-57"/>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137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E41FE9">
            <w:pPr>
              <w:pStyle w:val="af2"/>
              <w:ind w:left="0" w:firstLine="307"/>
              <w:jc w:val="both"/>
              <w:rPr>
                <w:sz w:val="24"/>
                <w:szCs w:val="24"/>
              </w:rPr>
            </w:pPr>
            <w:r w:rsidRPr="00D47529">
              <w:rPr>
                <w:sz w:val="24"/>
                <w:szCs w:val="24"/>
              </w:rPr>
              <w:t xml:space="preserve">Входные огни состоят из огней, равномерно расположенных между рядами боковых огней с интервалом не более 3 м. Прожекторные входные огни допускается дополнять соответствующими огнями системы ОМИ (рисунок 3 приложения № 15 к </w:t>
            </w:r>
            <w:r w:rsidR="00573388">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573388">
            <w:pPr>
              <w:ind w:right="-108"/>
              <w:jc w:val="both"/>
              <w:rPr>
                <w:sz w:val="24"/>
                <w:szCs w:val="24"/>
              </w:rPr>
            </w:pPr>
            <w:r w:rsidRPr="00D47529">
              <w:rPr>
                <w:sz w:val="24"/>
                <w:szCs w:val="24"/>
              </w:rPr>
              <w:t>ВПП 03: Огни расположены рав</w:t>
            </w:r>
            <w:r w:rsidR="00573388">
              <w:rPr>
                <w:sz w:val="24"/>
                <w:szCs w:val="24"/>
              </w:rPr>
              <w:t>-</w:t>
            </w:r>
            <w:r w:rsidRPr="00D47529">
              <w:rPr>
                <w:sz w:val="24"/>
                <w:szCs w:val="24"/>
              </w:rPr>
              <w:t xml:space="preserve">номерно между рядами боковых огней ВПП с интервалами 3 м.  </w:t>
            </w:r>
          </w:p>
          <w:p w:rsidR="00700060" w:rsidRPr="00D47529" w:rsidRDefault="00700060" w:rsidP="00573388">
            <w:pPr>
              <w:ind w:right="-108"/>
              <w:jc w:val="both"/>
              <w:rPr>
                <w:sz w:val="24"/>
                <w:szCs w:val="24"/>
              </w:rPr>
            </w:pPr>
            <w:r w:rsidRPr="00D47529">
              <w:rPr>
                <w:sz w:val="24"/>
                <w:szCs w:val="24"/>
              </w:rPr>
              <w:t>ВПП 08: Огни расположены рав</w:t>
            </w:r>
            <w:r w:rsidR="00573388">
              <w:rPr>
                <w:sz w:val="24"/>
                <w:szCs w:val="24"/>
              </w:rPr>
              <w:t>-</w:t>
            </w:r>
            <w:r w:rsidRPr="00D47529">
              <w:rPr>
                <w:sz w:val="24"/>
                <w:szCs w:val="24"/>
              </w:rPr>
              <w:t xml:space="preserve">номерно между рядами боковых огней ВПП с интервалами 3 м.  </w:t>
            </w:r>
          </w:p>
          <w:p w:rsidR="00700060" w:rsidRPr="00D47529" w:rsidRDefault="00700060" w:rsidP="00573388">
            <w:pPr>
              <w:ind w:right="-108"/>
              <w:jc w:val="both"/>
              <w:rPr>
                <w:sz w:val="24"/>
                <w:szCs w:val="24"/>
              </w:rPr>
            </w:pPr>
            <w:r w:rsidRPr="00D47529">
              <w:rPr>
                <w:sz w:val="24"/>
                <w:szCs w:val="24"/>
              </w:rPr>
              <w:t>Огни ОМИ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573388">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57338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573388">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138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E41FE9">
            <w:pPr>
              <w:pStyle w:val="af2"/>
              <w:spacing w:after="0"/>
              <w:ind w:left="0" w:firstLine="307"/>
              <w:jc w:val="both"/>
              <w:rPr>
                <w:sz w:val="24"/>
                <w:szCs w:val="24"/>
              </w:rPr>
            </w:pPr>
            <w:r w:rsidRPr="00D47529">
              <w:rPr>
                <w:sz w:val="24"/>
                <w:szCs w:val="24"/>
              </w:rPr>
              <w:t>Фланговые входные огни допускается устанав</w:t>
            </w:r>
            <w:r w:rsidR="00573388">
              <w:rPr>
                <w:sz w:val="24"/>
                <w:szCs w:val="24"/>
              </w:rPr>
              <w:t>-</w:t>
            </w:r>
            <w:r w:rsidRPr="00D47529">
              <w:rPr>
                <w:sz w:val="24"/>
                <w:szCs w:val="24"/>
              </w:rPr>
              <w:t>ливать дополнительно к входным огням ВПП для улучшения заметности порога ВПП. Фланговые входные огни располагаются на продолжении линии входных огней ВПП  двумя группами, сим</w:t>
            </w:r>
            <w:r w:rsidR="00573388">
              <w:rPr>
                <w:sz w:val="24"/>
                <w:szCs w:val="24"/>
              </w:rPr>
              <w:t>-</w:t>
            </w:r>
            <w:r w:rsidRPr="00D47529">
              <w:rPr>
                <w:sz w:val="24"/>
                <w:szCs w:val="24"/>
              </w:rPr>
              <w:t>метрично осевой линии ВПП. Каждая группа об</w:t>
            </w:r>
            <w:r w:rsidR="00573388">
              <w:rPr>
                <w:sz w:val="24"/>
                <w:szCs w:val="24"/>
              </w:rPr>
              <w:t>-</w:t>
            </w:r>
            <w:r w:rsidRPr="00D47529">
              <w:rPr>
                <w:sz w:val="24"/>
                <w:szCs w:val="24"/>
              </w:rPr>
              <w:t>разуется, по крайней мере, пятью огнями, уста</w:t>
            </w:r>
            <w:r w:rsidR="00411510">
              <w:rPr>
                <w:sz w:val="24"/>
                <w:szCs w:val="24"/>
              </w:rPr>
              <w:t>-</w:t>
            </w:r>
            <w:r w:rsidRPr="00D47529">
              <w:rPr>
                <w:sz w:val="24"/>
                <w:szCs w:val="24"/>
              </w:rPr>
              <w:t>навливаемыми на линии длиной не менее 10 м,  перпендикулярной линии боковых огней ВПП с внешней стороны от нее. Ближайший к ВПП огонь находится на одной линии с боковыми огнями ВПП (рисунок 12 приложения № 1</w:t>
            </w:r>
            <w:r w:rsidR="00E41FE9">
              <w:rPr>
                <w:sz w:val="24"/>
                <w:szCs w:val="24"/>
              </w:rPr>
              <w:t>4</w:t>
            </w:r>
            <w:r w:rsidRPr="00D47529">
              <w:rPr>
                <w:sz w:val="24"/>
                <w:szCs w:val="24"/>
              </w:rPr>
              <w:t xml:space="preserve"> к </w:t>
            </w:r>
            <w:r w:rsidR="00573388">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139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pStyle w:val="af2"/>
              <w:ind w:left="0" w:firstLine="307"/>
              <w:jc w:val="both"/>
              <w:rPr>
                <w:sz w:val="24"/>
                <w:szCs w:val="24"/>
              </w:rPr>
            </w:pPr>
            <w:r w:rsidRPr="00D47529">
              <w:rPr>
                <w:sz w:val="24"/>
                <w:szCs w:val="24"/>
              </w:rPr>
              <w:t>Входные огни и фланговые входные огни являются огнями постоянного излучения зеленого цвета в направлении заходящего на посадку воздушного судна.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4.139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излучают зеленый свет в направлении заходящего на посадку ВС.</w:t>
            </w:r>
          </w:p>
          <w:p w:rsidR="00700060" w:rsidRPr="00D47529" w:rsidRDefault="00700060" w:rsidP="00700060">
            <w:pPr>
              <w:jc w:val="both"/>
              <w:rPr>
                <w:sz w:val="24"/>
                <w:szCs w:val="24"/>
              </w:rPr>
            </w:pPr>
            <w:r w:rsidRPr="00D47529">
              <w:rPr>
                <w:sz w:val="24"/>
                <w:szCs w:val="24"/>
              </w:rPr>
              <w:t>ВПП 08: Огни излучают зеленый свет в направлении заходящего на посадку ВС.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4829D1">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140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Ограничительные огни ВПП</w:t>
            </w:r>
          </w:p>
          <w:p w:rsidR="00700060" w:rsidRPr="00D47529" w:rsidRDefault="00700060" w:rsidP="00E41FE9">
            <w:pPr>
              <w:pStyle w:val="af2"/>
              <w:ind w:left="0" w:firstLine="307"/>
              <w:jc w:val="both"/>
              <w:rPr>
                <w:sz w:val="24"/>
                <w:szCs w:val="24"/>
              </w:rPr>
            </w:pPr>
            <w:r w:rsidRPr="00D47529">
              <w:rPr>
                <w:sz w:val="24"/>
                <w:szCs w:val="24"/>
              </w:rPr>
              <w:t>Ограничительные огни располагаются на пря</w:t>
            </w:r>
            <w:r w:rsidR="004829D1">
              <w:rPr>
                <w:sz w:val="24"/>
                <w:szCs w:val="24"/>
              </w:rPr>
              <w:t>-</w:t>
            </w:r>
            <w:r w:rsidRPr="00D47529">
              <w:rPr>
                <w:sz w:val="24"/>
                <w:szCs w:val="24"/>
              </w:rPr>
              <w:t>мой, перпендикулярной продолжению оси ВПП, не далее 3 м от торца ВПП с внешней стороны от него (рисунки 11 и 12 приложения № 1</w:t>
            </w:r>
            <w:r w:rsidR="00E41FE9">
              <w:rPr>
                <w:sz w:val="24"/>
                <w:szCs w:val="24"/>
              </w:rPr>
              <w:t>4</w:t>
            </w:r>
            <w:r w:rsidRPr="00D47529">
              <w:rPr>
                <w:sz w:val="24"/>
                <w:szCs w:val="24"/>
              </w:rPr>
              <w:t xml:space="preserve"> к </w:t>
            </w:r>
            <w:r w:rsidR="004829D1">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4.140</w:t>
            </w:r>
          </w:p>
        </w:tc>
        <w:tc>
          <w:tcPr>
            <w:tcW w:w="3544" w:type="dxa"/>
            <w:tcBorders>
              <w:top w:val="single" w:sz="4" w:space="0" w:color="auto"/>
              <w:left w:val="single" w:sz="6" w:space="0" w:color="auto"/>
              <w:bottom w:val="single" w:sz="4" w:space="0" w:color="auto"/>
              <w:right w:val="single" w:sz="6" w:space="0" w:color="auto"/>
            </w:tcBorders>
          </w:tcPr>
          <w:p w:rsidR="00700060" w:rsidRPr="004829D1" w:rsidRDefault="00700060" w:rsidP="00700060">
            <w:pPr>
              <w:jc w:val="both"/>
              <w:rPr>
                <w:sz w:val="32"/>
                <w:szCs w:val="32"/>
              </w:rPr>
            </w:pPr>
          </w:p>
          <w:p w:rsidR="00700060" w:rsidRPr="00D47529" w:rsidRDefault="00700060" w:rsidP="00700060">
            <w:pPr>
              <w:jc w:val="both"/>
              <w:rPr>
                <w:sz w:val="24"/>
                <w:szCs w:val="24"/>
              </w:rPr>
            </w:pPr>
            <w:r w:rsidRPr="00D47529">
              <w:rPr>
                <w:sz w:val="24"/>
                <w:szCs w:val="24"/>
              </w:rPr>
              <w:t>ВПП 03: Огни размещены на прямой, перпендикулярной оси ВПП, на расстоянии 0,5 м с внешней стороны торца ВПП.</w:t>
            </w:r>
          </w:p>
          <w:p w:rsidR="00700060" w:rsidRPr="00D47529" w:rsidRDefault="00700060" w:rsidP="00700060">
            <w:pPr>
              <w:jc w:val="both"/>
              <w:rPr>
                <w:sz w:val="24"/>
                <w:szCs w:val="24"/>
              </w:rPr>
            </w:pPr>
            <w:r w:rsidRPr="00D47529">
              <w:rPr>
                <w:sz w:val="24"/>
                <w:szCs w:val="24"/>
              </w:rPr>
              <w:t>ВПП 08: Огни размещены на прямой, перпендикулярной оси ВПП, на расстоянии 0,5 м с внешней стороны торца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4829D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4829D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 xml:space="preserve">от __________. </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141</w:t>
            </w:r>
          </w:p>
        </w:tc>
        <w:tc>
          <w:tcPr>
            <w:tcW w:w="5376" w:type="dxa"/>
            <w:tcBorders>
              <w:top w:val="single" w:sz="4" w:space="0" w:color="auto"/>
              <w:left w:val="single" w:sz="6" w:space="0" w:color="auto"/>
              <w:bottom w:val="single" w:sz="4" w:space="0" w:color="auto"/>
              <w:right w:val="single" w:sz="6" w:space="0" w:color="auto"/>
            </w:tcBorders>
          </w:tcPr>
          <w:p w:rsidR="00E41FE9" w:rsidRDefault="00700060" w:rsidP="00E41FE9">
            <w:pPr>
              <w:pStyle w:val="af2"/>
              <w:spacing w:after="0"/>
              <w:ind w:left="0" w:firstLine="307"/>
              <w:jc w:val="both"/>
              <w:rPr>
                <w:sz w:val="24"/>
                <w:szCs w:val="24"/>
              </w:rPr>
            </w:pPr>
            <w:r w:rsidRPr="00D47529">
              <w:rPr>
                <w:sz w:val="24"/>
                <w:szCs w:val="24"/>
              </w:rPr>
              <w:t xml:space="preserve">Ограничительные огни должны состоять не менее чем из шести огней, расположенных с одинаковыми интервалами между рядами боковых огней или двумя группами симметрично осевой линии ВПП. Огни в каждой группе устанавливаются с одинаковыми интервалами, и разрыв между этими группами должен составлять не более половины расстояния между рядами боковых огней ВПП. </w:t>
            </w:r>
          </w:p>
          <w:p w:rsidR="00700060" w:rsidRPr="00D47529" w:rsidRDefault="00700060" w:rsidP="00E41FE9">
            <w:pPr>
              <w:pStyle w:val="af2"/>
              <w:ind w:left="0" w:firstLine="307"/>
              <w:jc w:val="both"/>
              <w:rPr>
                <w:sz w:val="24"/>
                <w:szCs w:val="24"/>
              </w:rPr>
            </w:pPr>
            <w:r w:rsidRPr="00D47529">
              <w:rPr>
                <w:sz w:val="24"/>
                <w:szCs w:val="24"/>
              </w:rPr>
              <w:t>Прожекторные ограничительные огни допускается дополнять соответствующими огнями системы ОМИ (рисунок № 3 приложения № 1</w:t>
            </w:r>
            <w:r w:rsidR="00E41FE9">
              <w:rPr>
                <w:sz w:val="24"/>
                <w:szCs w:val="24"/>
              </w:rPr>
              <w:t>4</w:t>
            </w:r>
            <w:r w:rsidRPr="00D47529">
              <w:rPr>
                <w:sz w:val="24"/>
                <w:szCs w:val="24"/>
              </w:rPr>
              <w:t xml:space="preserve"> к </w:t>
            </w:r>
            <w:r w:rsidR="004829D1">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ВПП 03: Установлено 8 огней двумя группами симметрично оси ВПП с одинаковыми интер</w:t>
            </w:r>
            <w:r w:rsidR="004829D1">
              <w:rPr>
                <w:sz w:val="24"/>
                <w:szCs w:val="24"/>
              </w:rPr>
              <w:t>-</w:t>
            </w:r>
            <w:r w:rsidRPr="00D47529">
              <w:rPr>
                <w:sz w:val="24"/>
                <w:szCs w:val="24"/>
              </w:rPr>
              <w:t>валами в каждой группе и раз</w:t>
            </w:r>
            <w:r w:rsidR="004829D1">
              <w:rPr>
                <w:sz w:val="24"/>
                <w:szCs w:val="24"/>
              </w:rPr>
              <w:t>-</w:t>
            </w:r>
            <w:r w:rsidRPr="00D47529">
              <w:rPr>
                <w:sz w:val="24"/>
                <w:szCs w:val="24"/>
              </w:rPr>
              <w:t>рывом 21 м между этими группами.</w:t>
            </w:r>
          </w:p>
          <w:p w:rsidR="00700060" w:rsidRPr="00D47529" w:rsidRDefault="00700060" w:rsidP="00700060">
            <w:pPr>
              <w:jc w:val="both"/>
              <w:rPr>
                <w:sz w:val="24"/>
                <w:szCs w:val="24"/>
              </w:rPr>
            </w:pPr>
            <w:r w:rsidRPr="00D47529">
              <w:rPr>
                <w:sz w:val="24"/>
                <w:szCs w:val="24"/>
              </w:rPr>
              <w:t>Огни ОМИ не используются.</w:t>
            </w:r>
          </w:p>
          <w:p w:rsidR="00700060" w:rsidRPr="00D47529" w:rsidRDefault="00700060" w:rsidP="00700060">
            <w:pPr>
              <w:jc w:val="both"/>
              <w:rPr>
                <w:sz w:val="24"/>
                <w:szCs w:val="24"/>
              </w:rPr>
            </w:pPr>
            <w:r w:rsidRPr="00D47529">
              <w:rPr>
                <w:sz w:val="24"/>
                <w:szCs w:val="24"/>
              </w:rPr>
              <w:t>ВПП 08: Установлено 8 огней двумя группами симметрично оси ВПП с одинаковыми интер</w:t>
            </w:r>
            <w:r w:rsidR="004829D1">
              <w:rPr>
                <w:sz w:val="24"/>
                <w:szCs w:val="24"/>
              </w:rPr>
              <w:t>-</w:t>
            </w:r>
            <w:r w:rsidRPr="00D47529">
              <w:rPr>
                <w:sz w:val="24"/>
                <w:szCs w:val="24"/>
              </w:rPr>
              <w:t>валами в каждой группе и раз</w:t>
            </w:r>
            <w:r w:rsidR="004829D1">
              <w:rPr>
                <w:sz w:val="24"/>
                <w:szCs w:val="24"/>
              </w:rPr>
              <w:t>-</w:t>
            </w:r>
            <w:r w:rsidRPr="00D47529">
              <w:rPr>
                <w:sz w:val="24"/>
                <w:szCs w:val="24"/>
              </w:rPr>
              <w:t>рывом 21 м между этими группами.</w:t>
            </w:r>
          </w:p>
          <w:p w:rsidR="00700060" w:rsidRPr="00D47529" w:rsidRDefault="00700060" w:rsidP="004829D1">
            <w:pPr>
              <w:jc w:val="both"/>
              <w:rPr>
                <w:sz w:val="24"/>
                <w:szCs w:val="24"/>
              </w:rPr>
            </w:pPr>
            <w:r w:rsidRPr="00D47529">
              <w:rPr>
                <w:sz w:val="24"/>
                <w:szCs w:val="24"/>
              </w:rPr>
              <w:t>Огни ОМИ не используются.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4829D1">
            <w:pPr>
              <w:jc w:val="both"/>
              <w:rPr>
                <w:sz w:val="24"/>
                <w:szCs w:val="24"/>
              </w:rPr>
            </w:pPr>
            <w:r w:rsidRPr="00D47529">
              <w:rPr>
                <w:sz w:val="24"/>
                <w:szCs w:val="24"/>
              </w:rPr>
              <w:t>от 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142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pStyle w:val="af2"/>
              <w:ind w:left="0" w:firstLine="307"/>
              <w:jc w:val="both"/>
              <w:rPr>
                <w:sz w:val="24"/>
                <w:szCs w:val="24"/>
              </w:rPr>
            </w:pPr>
            <w:r w:rsidRPr="00D47529">
              <w:rPr>
                <w:sz w:val="24"/>
                <w:szCs w:val="24"/>
              </w:rPr>
              <w:t>Ограничительные огни ВПП являются огнями постоянного излучения красного цвета в направ</w:t>
            </w:r>
            <w:r w:rsidR="004829D1">
              <w:rPr>
                <w:sz w:val="24"/>
                <w:szCs w:val="24"/>
              </w:rPr>
              <w:t>-</w:t>
            </w:r>
            <w:r w:rsidRPr="00D47529">
              <w:rPr>
                <w:sz w:val="24"/>
                <w:szCs w:val="24"/>
              </w:rPr>
              <w:t>лении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ВПП 03: Огни постоянного излучения красного цвета в направлении заходящего на посадку ВС.</w:t>
            </w:r>
          </w:p>
          <w:p w:rsidR="00700060" w:rsidRPr="00D47529" w:rsidRDefault="00700060" w:rsidP="004829D1">
            <w:pPr>
              <w:pStyle w:val="af2"/>
              <w:spacing w:after="0"/>
              <w:ind w:left="0"/>
              <w:jc w:val="both"/>
              <w:rPr>
                <w:sz w:val="24"/>
                <w:szCs w:val="24"/>
              </w:rPr>
            </w:pPr>
            <w:r w:rsidRPr="00D47529">
              <w:rPr>
                <w:sz w:val="24"/>
                <w:szCs w:val="24"/>
              </w:rPr>
              <w:t>ВПП 08: Огни являются огнями постоянного излучения красного цвета в направлении заходящего на посадку ВС.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left="-108" w:right="-109"/>
              <w:jc w:val="center"/>
              <w:rPr>
                <w:b/>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ind w:left="-57" w:right="-57"/>
              <w:jc w:val="both"/>
              <w:rPr>
                <w:sz w:val="24"/>
                <w:szCs w:val="24"/>
              </w:rPr>
            </w:pPr>
            <w:r w:rsidRPr="00D47529">
              <w:rPr>
                <w:sz w:val="24"/>
                <w:szCs w:val="24"/>
              </w:rPr>
              <w:t>от ____________.</w:t>
            </w:r>
          </w:p>
        </w:tc>
      </w:tr>
      <w:tr w:rsidR="00700060" w:rsidRPr="00D47529" w:rsidTr="004829D1">
        <w:tblPrEx>
          <w:tblLook w:val="0000" w:firstRow="0" w:lastRow="0" w:firstColumn="0" w:lastColumn="0" w:noHBand="0" w:noVBand="0"/>
        </w:tblPrEx>
        <w:trPr>
          <w:cantSplit/>
          <w:trHeight w:val="1345"/>
        </w:trPr>
        <w:tc>
          <w:tcPr>
            <w:tcW w:w="720" w:type="dxa"/>
            <w:tcBorders>
              <w:top w:val="single" w:sz="4" w:space="0" w:color="auto"/>
              <w:left w:val="single" w:sz="12" w:space="0" w:color="auto"/>
              <w:bottom w:val="single" w:sz="4" w:space="0" w:color="auto"/>
              <w:right w:val="single" w:sz="6" w:space="0" w:color="auto"/>
            </w:tcBorders>
          </w:tcPr>
          <w:p w:rsidR="00700060" w:rsidRPr="004829D1" w:rsidRDefault="00700060" w:rsidP="00700060">
            <w:pPr>
              <w:jc w:val="center"/>
              <w:rPr>
                <w:sz w:val="32"/>
                <w:szCs w:val="32"/>
              </w:rPr>
            </w:pPr>
          </w:p>
          <w:p w:rsidR="00700060" w:rsidRPr="00D47529" w:rsidRDefault="00700060" w:rsidP="00700060">
            <w:pPr>
              <w:jc w:val="center"/>
              <w:rPr>
                <w:sz w:val="24"/>
                <w:szCs w:val="24"/>
              </w:rPr>
            </w:pPr>
            <w:r w:rsidRPr="00D47529">
              <w:rPr>
                <w:sz w:val="24"/>
                <w:szCs w:val="24"/>
              </w:rPr>
              <w:t>143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Осевые огни ВПП</w:t>
            </w:r>
          </w:p>
          <w:p w:rsidR="00700060" w:rsidRPr="00D47529" w:rsidRDefault="00700060" w:rsidP="004829D1">
            <w:pPr>
              <w:pStyle w:val="af2"/>
              <w:ind w:left="0" w:firstLine="307"/>
              <w:jc w:val="both"/>
              <w:rPr>
                <w:sz w:val="24"/>
                <w:szCs w:val="24"/>
              </w:rPr>
            </w:pPr>
            <w:r w:rsidRPr="00D47529">
              <w:rPr>
                <w:sz w:val="24"/>
                <w:szCs w:val="24"/>
              </w:rPr>
              <w:t>Осевые огни ВПП должны располагаться на осевой линии ВПП. Допускается смещение линии установки осевых огней не более 0,75 м от осевой линии ВПП</w:t>
            </w:r>
            <w:r w:rsidR="004829D1">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4.143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ВПП 03: Осевые огни распола</w:t>
            </w:r>
            <w:r w:rsidR="004829D1">
              <w:rPr>
                <w:sz w:val="24"/>
                <w:szCs w:val="24"/>
              </w:rPr>
              <w:t>-</w:t>
            </w:r>
            <w:r w:rsidRPr="00D47529">
              <w:rPr>
                <w:sz w:val="24"/>
                <w:szCs w:val="24"/>
              </w:rPr>
              <w:t>гаются на осевой линии ВПП.</w:t>
            </w:r>
          </w:p>
          <w:p w:rsidR="00700060" w:rsidRPr="00D47529" w:rsidRDefault="00700060" w:rsidP="00700060">
            <w:pPr>
              <w:jc w:val="both"/>
              <w:rPr>
                <w:sz w:val="24"/>
                <w:szCs w:val="24"/>
              </w:rPr>
            </w:pPr>
            <w:r w:rsidRPr="00D47529">
              <w:rPr>
                <w:sz w:val="24"/>
                <w:szCs w:val="24"/>
              </w:rPr>
              <w:t>ВПП 08: Осевые огни распола</w:t>
            </w:r>
            <w:r w:rsidR="004829D1">
              <w:rPr>
                <w:sz w:val="24"/>
                <w:szCs w:val="24"/>
              </w:rPr>
              <w:t>-</w:t>
            </w:r>
            <w:r w:rsidRPr="00D47529">
              <w:rPr>
                <w:sz w:val="24"/>
                <w:szCs w:val="24"/>
              </w:rPr>
              <w:t>гаются на осевой линии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4829D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4829D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4829D1">
            <w:pPr>
              <w:ind w:left="-57" w:right="-57"/>
              <w:jc w:val="both"/>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144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8F5B29">
            <w:pPr>
              <w:pStyle w:val="af2"/>
              <w:ind w:left="0" w:firstLine="307"/>
              <w:jc w:val="both"/>
              <w:rPr>
                <w:sz w:val="24"/>
                <w:szCs w:val="24"/>
              </w:rPr>
            </w:pPr>
            <w:r w:rsidRPr="00D47529">
              <w:rPr>
                <w:sz w:val="24"/>
                <w:szCs w:val="24"/>
              </w:rPr>
              <w:t>Осевые огни ВПП располагаются в пределах от порога до конца ВПП с одинаковыми продольны</w:t>
            </w:r>
            <w:r w:rsidR="00E41FE9">
              <w:rPr>
                <w:sz w:val="24"/>
                <w:szCs w:val="24"/>
              </w:rPr>
              <w:t>-</w:t>
            </w:r>
            <w:r w:rsidRPr="00D47529">
              <w:rPr>
                <w:sz w:val="24"/>
                <w:szCs w:val="24"/>
              </w:rPr>
              <w:t xml:space="preserve">ми интервалами, равными ¼ интервала между боковыми огнями ВПП. Соответствующие боковым огням ВПП осевые огни должны располагаться в пределах допусков для боковых огней ВПП на одной прямой с ними, перпендикулярной оси ВПП, за исключением указанных в пункте 4.133 </w:t>
            </w:r>
            <w:r w:rsidR="00E41FE9">
              <w:rPr>
                <w:sz w:val="24"/>
                <w:szCs w:val="24"/>
              </w:rPr>
              <w:t xml:space="preserve">ФАП </w:t>
            </w:r>
            <w:r w:rsidRPr="00D47529">
              <w:rPr>
                <w:sz w:val="24"/>
                <w:szCs w:val="24"/>
              </w:rPr>
              <w:t xml:space="preserve">случаев расположения боковых огней ВПП в местах пересечений, примыканий и уширений. Допускается смещение осевых огней от упомянутой прямой, связанное со швами искусственного покрытия, в пределах </w:t>
            </w:r>
            <w:r w:rsidRPr="00D47529">
              <w:rPr>
                <w:rFonts w:ascii="Tahoma" w:hAnsi="Tahoma" w:cs="Tahoma"/>
                <w:sz w:val="24"/>
                <w:szCs w:val="24"/>
              </w:rPr>
              <w:t>±</w:t>
            </w:r>
            <w:r w:rsidRPr="00D47529">
              <w:rPr>
                <w:sz w:val="24"/>
                <w:szCs w:val="24"/>
              </w:rPr>
              <w:t xml:space="preserve"> 1 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right="-108"/>
              <w:jc w:val="both"/>
              <w:rPr>
                <w:sz w:val="24"/>
                <w:szCs w:val="24"/>
              </w:rPr>
            </w:pPr>
            <w:r w:rsidRPr="00D47529">
              <w:rPr>
                <w:sz w:val="24"/>
                <w:szCs w:val="24"/>
              </w:rPr>
              <w:t>ВПП 03: Огни размещены по оси ВПП от порога до ее конца с про</w:t>
            </w:r>
            <w:r w:rsidR="004829D1">
              <w:rPr>
                <w:sz w:val="24"/>
                <w:szCs w:val="24"/>
              </w:rPr>
              <w:t>-</w:t>
            </w:r>
            <w:r w:rsidRPr="00D47529">
              <w:rPr>
                <w:sz w:val="24"/>
                <w:szCs w:val="24"/>
              </w:rPr>
              <w:t xml:space="preserve">ольными интервалами  15 м. </w:t>
            </w:r>
          </w:p>
          <w:p w:rsidR="00700060" w:rsidRPr="00D47529" w:rsidRDefault="00700060" w:rsidP="004829D1">
            <w:pPr>
              <w:ind w:right="-108"/>
              <w:jc w:val="both"/>
              <w:rPr>
                <w:sz w:val="24"/>
                <w:szCs w:val="24"/>
              </w:rPr>
            </w:pPr>
            <w:r w:rsidRPr="00D47529">
              <w:rPr>
                <w:sz w:val="24"/>
                <w:szCs w:val="24"/>
              </w:rPr>
              <w:t>Боковые огни ВПП и соответст</w:t>
            </w:r>
            <w:r w:rsidR="004829D1">
              <w:rPr>
                <w:sz w:val="24"/>
                <w:szCs w:val="24"/>
              </w:rPr>
              <w:t>-</w:t>
            </w:r>
            <w:r w:rsidRPr="00D47529">
              <w:rPr>
                <w:sz w:val="24"/>
                <w:szCs w:val="24"/>
              </w:rPr>
              <w:t>вующие огни ее осевой линии располагаются на одной пря</w:t>
            </w:r>
            <w:r w:rsidR="004829D1">
              <w:rPr>
                <w:sz w:val="24"/>
                <w:szCs w:val="24"/>
              </w:rPr>
              <w:t>-</w:t>
            </w:r>
            <w:r w:rsidRPr="00D47529">
              <w:rPr>
                <w:sz w:val="24"/>
                <w:szCs w:val="24"/>
              </w:rPr>
              <w:t xml:space="preserve">мой, перпендикулярной оси ВПП. </w:t>
            </w:r>
          </w:p>
          <w:p w:rsidR="00700060" w:rsidRPr="00D47529" w:rsidRDefault="00700060" w:rsidP="004829D1">
            <w:pPr>
              <w:ind w:right="-108"/>
              <w:jc w:val="both"/>
              <w:rPr>
                <w:sz w:val="24"/>
                <w:szCs w:val="24"/>
              </w:rPr>
            </w:pPr>
            <w:r w:rsidRPr="00D47529">
              <w:rPr>
                <w:sz w:val="24"/>
                <w:szCs w:val="24"/>
              </w:rPr>
              <w:t xml:space="preserve">ВПП 08: Огни размещены по оси ВПП от порога до ее конца с продольными интервалами  15 м. </w:t>
            </w:r>
          </w:p>
          <w:p w:rsidR="00700060" w:rsidRPr="00D47529" w:rsidRDefault="00700060" w:rsidP="004829D1">
            <w:pPr>
              <w:ind w:right="-108"/>
              <w:jc w:val="both"/>
              <w:rPr>
                <w:sz w:val="24"/>
                <w:szCs w:val="24"/>
              </w:rPr>
            </w:pPr>
            <w:r w:rsidRPr="00D47529">
              <w:rPr>
                <w:sz w:val="24"/>
                <w:szCs w:val="24"/>
              </w:rPr>
              <w:t>Боковые огни ВПП и соответст</w:t>
            </w:r>
            <w:r w:rsidR="004829D1">
              <w:rPr>
                <w:sz w:val="24"/>
                <w:szCs w:val="24"/>
              </w:rPr>
              <w:t>-</w:t>
            </w:r>
            <w:r w:rsidRPr="00D47529">
              <w:rPr>
                <w:sz w:val="24"/>
                <w:szCs w:val="24"/>
              </w:rPr>
              <w:t xml:space="preserve">вующие огни ее осевой линии располагаются на одной прямой, перпендикулярной оси ВПП. </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4829D1">
            <w:pPr>
              <w:ind w:right="-108"/>
              <w:jc w:val="both"/>
              <w:rPr>
                <w:sz w:val="24"/>
                <w:szCs w:val="24"/>
              </w:rPr>
            </w:pPr>
            <w:r w:rsidRPr="00D47529">
              <w:rPr>
                <w:sz w:val="24"/>
                <w:szCs w:val="24"/>
              </w:rPr>
              <w:t>Рассмотрение</w:t>
            </w:r>
          </w:p>
          <w:p w:rsidR="00700060" w:rsidRPr="00D47529" w:rsidRDefault="00700060" w:rsidP="00700060">
            <w:pPr>
              <w:jc w:val="both"/>
              <w:rPr>
                <w:sz w:val="24"/>
                <w:szCs w:val="24"/>
              </w:rPr>
            </w:pPr>
            <w:r w:rsidRPr="00D47529">
              <w:rPr>
                <w:sz w:val="24"/>
                <w:szCs w:val="24"/>
              </w:rPr>
              <w:t>Облет</w:t>
            </w:r>
          </w:p>
          <w:p w:rsidR="00700060" w:rsidRPr="00D47529" w:rsidRDefault="00700060" w:rsidP="00700060">
            <w:pPr>
              <w:jc w:val="both"/>
              <w:rPr>
                <w:sz w:val="24"/>
                <w:szCs w:val="24"/>
              </w:rPr>
            </w:pPr>
            <w:r w:rsidRPr="00D47529">
              <w:rPr>
                <w:sz w:val="24"/>
                <w:szCs w:val="24"/>
              </w:rPr>
              <w:t>Визуальный осмотр</w:t>
            </w:r>
          </w:p>
          <w:p w:rsidR="00700060" w:rsidRPr="00D47529" w:rsidRDefault="00700060" w:rsidP="00700060">
            <w:pPr>
              <w:jc w:val="both"/>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ind w:left="-57" w:right="-57"/>
              <w:jc w:val="both"/>
              <w:rPr>
                <w:sz w:val="24"/>
                <w:szCs w:val="24"/>
              </w:rPr>
            </w:pPr>
            <w:r w:rsidRPr="00D47529">
              <w:rPr>
                <w:sz w:val="24"/>
                <w:szCs w:val="24"/>
              </w:rPr>
              <w:t>от ___________.</w:t>
            </w:r>
          </w:p>
          <w:p w:rsidR="00700060" w:rsidRPr="00D47529" w:rsidRDefault="00700060" w:rsidP="00700060">
            <w:pPr>
              <w:ind w:left="-57" w:right="-57"/>
              <w:jc w:val="both"/>
              <w:rPr>
                <w:sz w:val="24"/>
                <w:szCs w:val="24"/>
              </w:rPr>
            </w:pPr>
          </w:p>
        </w:tc>
      </w:tr>
      <w:tr w:rsidR="00700060" w:rsidRPr="00D47529" w:rsidTr="002A282B">
        <w:tblPrEx>
          <w:tblLook w:val="0000" w:firstRow="0" w:lastRow="0" w:firstColumn="0" w:lastColumn="0" w:noHBand="0" w:noVBand="0"/>
        </w:tblPrEx>
        <w:trPr>
          <w:cantSplit/>
          <w:trHeight w:val="3657"/>
        </w:trPr>
        <w:tc>
          <w:tcPr>
            <w:tcW w:w="720" w:type="dxa"/>
            <w:tcBorders>
              <w:top w:val="single" w:sz="4" w:space="0" w:color="auto"/>
              <w:left w:val="single" w:sz="12"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145</w:t>
            </w:r>
          </w:p>
        </w:tc>
        <w:tc>
          <w:tcPr>
            <w:tcW w:w="5376" w:type="dxa"/>
            <w:tcBorders>
              <w:top w:val="single" w:sz="4" w:space="0" w:color="auto"/>
              <w:left w:val="single" w:sz="6" w:space="0" w:color="auto"/>
              <w:right w:val="single" w:sz="6" w:space="0" w:color="auto"/>
            </w:tcBorders>
          </w:tcPr>
          <w:p w:rsidR="00700060" w:rsidRPr="00D47529" w:rsidRDefault="00700060" w:rsidP="00383A1F">
            <w:pPr>
              <w:pStyle w:val="af2"/>
              <w:ind w:left="0" w:firstLine="307"/>
              <w:jc w:val="both"/>
              <w:rPr>
                <w:sz w:val="24"/>
                <w:szCs w:val="24"/>
              </w:rPr>
            </w:pPr>
            <w:r w:rsidRPr="00D47529">
              <w:rPr>
                <w:sz w:val="24"/>
                <w:szCs w:val="24"/>
              </w:rPr>
              <w:t>Осевые огни ВПП являются огнями посто</w:t>
            </w:r>
            <w:r w:rsidR="00383A1F">
              <w:rPr>
                <w:sz w:val="24"/>
                <w:szCs w:val="24"/>
              </w:rPr>
              <w:t>-</w:t>
            </w:r>
            <w:r w:rsidRPr="00D47529">
              <w:rPr>
                <w:sz w:val="24"/>
                <w:szCs w:val="24"/>
              </w:rPr>
              <w:t>янного излучения красного цвета на участке 300  ±15 м от конца ВПП, чередующимися огнями красного и белого цвета или чередующимися парами красных и белых огней на участке от 300 ± 15 м до 900 ± 30 м от конца ВПП и огнями белого цвета на остальной части ВПП.</w:t>
            </w:r>
          </w:p>
        </w:tc>
        <w:tc>
          <w:tcPr>
            <w:tcW w:w="850" w:type="dxa"/>
            <w:tcBorders>
              <w:top w:val="single" w:sz="4" w:space="0" w:color="auto"/>
              <w:left w:val="single" w:sz="6"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4.145</w:t>
            </w:r>
          </w:p>
        </w:tc>
        <w:tc>
          <w:tcPr>
            <w:tcW w:w="3544" w:type="dxa"/>
            <w:tcBorders>
              <w:top w:val="single" w:sz="4" w:space="0" w:color="auto"/>
              <w:left w:val="single" w:sz="6" w:space="0" w:color="auto"/>
              <w:right w:val="single" w:sz="6" w:space="0" w:color="auto"/>
            </w:tcBorders>
          </w:tcPr>
          <w:p w:rsidR="00700060" w:rsidRPr="00D47529" w:rsidRDefault="00700060" w:rsidP="00700060">
            <w:pPr>
              <w:jc w:val="both"/>
              <w:rPr>
                <w:sz w:val="24"/>
                <w:szCs w:val="24"/>
              </w:rPr>
            </w:pPr>
            <w:r w:rsidRPr="00D47529">
              <w:rPr>
                <w:sz w:val="24"/>
                <w:szCs w:val="24"/>
              </w:rPr>
              <w:t>ВПП 03: Огни постоянного излучения. На участках 300  м от конца ВПП красного цвета, попарно чередующиеся огни белого и красного цвета на участках  900 – 300 м от конца ВПП и огни белого цвета на остальной части ВПП.</w:t>
            </w:r>
          </w:p>
          <w:p w:rsidR="00700060" w:rsidRPr="00D47529" w:rsidRDefault="00700060" w:rsidP="00383A1F">
            <w:pPr>
              <w:pStyle w:val="af2"/>
              <w:ind w:left="0"/>
              <w:jc w:val="both"/>
              <w:rPr>
                <w:sz w:val="24"/>
                <w:szCs w:val="24"/>
              </w:rPr>
            </w:pPr>
            <w:r w:rsidRPr="00D47529">
              <w:rPr>
                <w:sz w:val="24"/>
                <w:szCs w:val="24"/>
              </w:rPr>
              <w:t>ВПП 08: Огни постоянного излучения. На участках 300  м от конца ВПП красного цвета, попарно чередующиеся огни белого и красного цвета на участках  900 – 300 м от конца ВПП и огни белого цвета на остальной части ВПП.</w:t>
            </w:r>
          </w:p>
        </w:tc>
        <w:tc>
          <w:tcPr>
            <w:tcW w:w="1559" w:type="dxa"/>
            <w:tcBorders>
              <w:top w:val="single" w:sz="4" w:space="0" w:color="auto"/>
              <w:left w:val="single" w:sz="6" w:space="0" w:color="auto"/>
              <w:right w:val="single" w:sz="6" w:space="0" w:color="auto"/>
            </w:tcBorders>
          </w:tcPr>
          <w:p w:rsidR="00700060" w:rsidRPr="00D47529" w:rsidRDefault="00700060" w:rsidP="00383A1F">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right w:val="single" w:sz="6" w:space="0" w:color="auto"/>
            </w:tcBorders>
          </w:tcPr>
          <w:p w:rsidR="00700060" w:rsidRPr="00D47529" w:rsidRDefault="00700060" w:rsidP="00383A1F">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383A1F">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146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b/>
                <w:i/>
                <w:sz w:val="24"/>
                <w:szCs w:val="24"/>
              </w:rPr>
            </w:pPr>
            <w:r w:rsidRPr="00D47529">
              <w:rPr>
                <w:b/>
                <w:i/>
                <w:sz w:val="24"/>
                <w:szCs w:val="24"/>
              </w:rPr>
              <w:t>Огни зоны приземления</w:t>
            </w:r>
          </w:p>
          <w:p w:rsidR="00700060" w:rsidRPr="00D47529" w:rsidRDefault="00700060" w:rsidP="00700060">
            <w:pPr>
              <w:rPr>
                <w:sz w:val="24"/>
                <w:szCs w:val="24"/>
              </w:rPr>
            </w:pPr>
          </w:p>
          <w:p w:rsidR="00700060" w:rsidRPr="00D47529" w:rsidRDefault="00700060" w:rsidP="00383A1F">
            <w:pPr>
              <w:pStyle w:val="af2"/>
              <w:ind w:left="0" w:firstLine="307"/>
              <w:jc w:val="both"/>
              <w:rPr>
                <w:sz w:val="24"/>
                <w:szCs w:val="24"/>
              </w:rPr>
            </w:pPr>
            <w:r w:rsidRPr="00D47529">
              <w:rPr>
                <w:sz w:val="24"/>
                <w:szCs w:val="24"/>
              </w:rPr>
              <w:t xml:space="preserve">Огни зоны приземления устанавливаются на протяжении 900 ± 30 м от порога ВПП, за исключением ВПП длиной менее 1800 м, где огни зоны приземления должны иметь меньшую протяженность для исключения их выхода за середину ВПП. Огни зоны приземления образуются линейными огнями, симметричными осевой линии ВПП. Поперечное расстояние между внутренними источниками света линейных огней равняется поперечному расстоянию, выбранному для маркировочных знаков зоны приземления (расстоянию между внутренними сторонами знаков). Продольное расстояние между линейными огнями должно соответствовать половине расстояния между боковыми огнями ВПП. Соответствующие боковым огням ВПП огни зоны приземления должны располагаться с ними на одной прямой, перпендикулярной осевой линии ВПП, в пределах допусков для боковых огней ВПП, за исключением указанных в пункте 4.133 </w:t>
            </w:r>
            <w:r w:rsidR="00383A1F">
              <w:rPr>
                <w:sz w:val="24"/>
                <w:szCs w:val="24"/>
              </w:rPr>
              <w:t xml:space="preserve">ФАП </w:t>
            </w:r>
            <w:r w:rsidRPr="00D47529">
              <w:rPr>
                <w:sz w:val="24"/>
                <w:szCs w:val="24"/>
              </w:rPr>
              <w:t>случаев расположения боковых огней в местах пересечений, примыканий и уширений.</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p w:rsidR="00700060" w:rsidRPr="00D47529" w:rsidRDefault="00700060" w:rsidP="00700060">
            <w:pPr>
              <w:ind w:hanging="108"/>
              <w:jc w:val="both"/>
              <w:rPr>
                <w:sz w:val="24"/>
                <w:szCs w:val="24"/>
              </w:rPr>
            </w:pPr>
          </w:p>
          <w:p w:rsidR="00700060" w:rsidRPr="00D47529" w:rsidRDefault="00700060" w:rsidP="00700060">
            <w:pPr>
              <w:ind w:hanging="108"/>
              <w:jc w:val="center"/>
              <w:rPr>
                <w:sz w:val="24"/>
                <w:szCs w:val="24"/>
              </w:rPr>
            </w:pPr>
            <w:r w:rsidRPr="00D47529">
              <w:rPr>
                <w:sz w:val="24"/>
                <w:szCs w:val="24"/>
              </w:rPr>
              <w:t>4.146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383A1F">
            <w:pPr>
              <w:pStyle w:val="af2"/>
              <w:ind w:left="0"/>
              <w:jc w:val="both"/>
              <w:rPr>
                <w:sz w:val="24"/>
                <w:szCs w:val="24"/>
              </w:rPr>
            </w:pPr>
            <w:r w:rsidRPr="00D47529">
              <w:rPr>
                <w:sz w:val="24"/>
                <w:szCs w:val="24"/>
              </w:rPr>
              <w:t>ВПП 03: Огни установлены на первых 900 м от порога ВПП в виде двух продольных рядов линейных огней, симметрично относительно оси ВПП. Про</w:t>
            </w:r>
            <w:r w:rsidR="00383A1F">
              <w:rPr>
                <w:sz w:val="24"/>
                <w:szCs w:val="24"/>
              </w:rPr>
              <w:t>-</w:t>
            </w:r>
            <w:r w:rsidRPr="00D47529">
              <w:rPr>
                <w:sz w:val="24"/>
                <w:szCs w:val="24"/>
              </w:rPr>
              <w:t>дольные интервалы между ог</w:t>
            </w:r>
            <w:r w:rsidR="00383A1F">
              <w:rPr>
                <w:sz w:val="24"/>
                <w:szCs w:val="24"/>
              </w:rPr>
              <w:t>-</w:t>
            </w:r>
            <w:r w:rsidRPr="00D47529">
              <w:rPr>
                <w:sz w:val="24"/>
                <w:szCs w:val="24"/>
              </w:rPr>
              <w:t>нями равны половине расстоя</w:t>
            </w:r>
            <w:r w:rsidR="00383A1F">
              <w:rPr>
                <w:sz w:val="24"/>
                <w:szCs w:val="24"/>
              </w:rPr>
              <w:t>-</w:t>
            </w:r>
            <w:r w:rsidRPr="00D47529">
              <w:rPr>
                <w:sz w:val="24"/>
                <w:szCs w:val="24"/>
              </w:rPr>
              <w:t>ния между боковыми огнями ВПП, первый огонь установлен на расстоянии 30 м от порога ВПП. Боковые огни ВПП и со</w:t>
            </w:r>
            <w:r w:rsidR="00383A1F">
              <w:rPr>
                <w:sz w:val="24"/>
                <w:szCs w:val="24"/>
              </w:rPr>
              <w:t>-</w:t>
            </w:r>
            <w:r w:rsidRPr="00D47529">
              <w:rPr>
                <w:sz w:val="24"/>
                <w:szCs w:val="24"/>
              </w:rPr>
              <w:t>ответствующие огни зоны при</w:t>
            </w:r>
            <w:r w:rsidR="00383A1F">
              <w:rPr>
                <w:sz w:val="24"/>
                <w:szCs w:val="24"/>
              </w:rPr>
              <w:t>-</w:t>
            </w:r>
            <w:r w:rsidRPr="00D47529">
              <w:rPr>
                <w:sz w:val="24"/>
                <w:szCs w:val="24"/>
              </w:rPr>
              <w:t>земления располагаются на од</w:t>
            </w:r>
            <w:r w:rsidR="00383A1F">
              <w:rPr>
                <w:sz w:val="24"/>
                <w:szCs w:val="24"/>
              </w:rPr>
              <w:t>-</w:t>
            </w:r>
            <w:r w:rsidRPr="00D47529">
              <w:rPr>
                <w:sz w:val="24"/>
                <w:szCs w:val="24"/>
              </w:rPr>
              <w:t>ной прямой, перпендикулярной оси ВПП в пределах установ</w:t>
            </w:r>
            <w:r w:rsidR="00E17319">
              <w:rPr>
                <w:sz w:val="24"/>
                <w:szCs w:val="24"/>
              </w:rPr>
              <w:t>-</w:t>
            </w:r>
            <w:r w:rsidRPr="00D47529">
              <w:rPr>
                <w:sz w:val="24"/>
                <w:szCs w:val="24"/>
              </w:rPr>
              <w:t>ленных допусков. Поперечное расстояние между внутренними огнями в рядах равно расстоя</w:t>
            </w:r>
            <w:r w:rsidR="00E17319">
              <w:rPr>
                <w:sz w:val="24"/>
                <w:szCs w:val="24"/>
              </w:rPr>
              <w:t>-</w:t>
            </w:r>
            <w:r w:rsidRPr="00D47529">
              <w:rPr>
                <w:sz w:val="24"/>
                <w:szCs w:val="24"/>
              </w:rPr>
              <w:t>нию между маркировочными знаками зоны приземления.</w:t>
            </w:r>
          </w:p>
          <w:p w:rsidR="00700060" w:rsidRPr="00D47529" w:rsidRDefault="00700060" w:rsidP="00E17319">
            <w:pPr>
              <w:pStyle w:val="af2"/>
              <w:ind w:left="0"/>
              <w:jc w:val="both"/>
              <w:rPr>
                <w:sz w:val="24"/>
                <w:szCs w:val="24"/>
              </w:rPr>
            </w:pPr>
            <w:r w:rsidRPr="00D47529">
              <w:rPr>
                <w:sz w:val="24"/>
                <w:szCs w:val="24"/>
              </w:rPr>
              <w:t>ВПП 08: Огни установлены на первых 900 м от порога ВПП в виде двух продольных рядов линейных огней, симметрично относительно оси ВПП. Про</w:t>
            </w:r>
            <w:r w:rsidR="00E17319">
              <w:rPr>
                <w:sz w:val="24"/>
                <w:szCs w:val="24"/>
              </w:rPr>
              <w:t>-</w:t>
            </w:r>
            <w:r w:rsidRPr="00D47529">
              <w:rPr>
                <w:sz w:val="24"/>
                <w:szCs w:val="24"/>
              </w:rPr>
              <w:t>доль</w:t>
            </w:r>
            <w:r w:rsidR="00E17319" w:rsidRPr="00D47529">
              <w:rPr>
                <w:sz w:val="24"/>
                <w:szCs w:val="24"/>
              </w:rPr>
              <w:t>ные интервалы между</w:t>
            </w:r>
            <w:r w:rsidR="00E17319">
              <w:rPr>
                <w:sz w:val="24"/>
                <w:szCs w:val="24"/>
              </w:rPr>
              <w:t xml:space="preserve"> о</w:t>
            </w:r>
            <w:r w:rsidR="00E17319" w:rsidRPr="00D47529">
              <w:rPr>
                <w:sz w:val="24"/>
                <w:szCs w:val="24"/>
              </w:rPr>
              <w:t>гня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383A1F">
            <w:pPr>
              <w:ind w:left="-249"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383A1F">
            <w:pPr>
              <w:ind w:right="-1384"/>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383A1F">
            <w:pPr>
              <w:ind w:left="-57" w:right="-57"/>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rPr>
                <w:sz w:val="24"/>
                <w:szCs w:val="24"/>
              </w:rPr>
            </w:pP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both"/>
              <w:rPr>
                <w:sz w:val="24"/>
                <w:szCs w:val="24"/>
              </w:rPr>
            </w:pP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E17319">
            <w:pPr>
              <w:jc w:val="both"/>
              <w:rPr>
                <w:sz w:val="24"/>
                <w:szCs w:val="24"/>
              </w:rPr>
            </w:pPr>
            <w:r w:rsidRPr="00D47529">
              <w:rPr>
                <w:sz w:val="24"/>
                <w:szCs w:val="24"/>
              </w:rPr>
              <w:t>ми равны половине расстояния между боковыми огнями ВПП, первый огонь установлен на расстоянии 30 м от порога ВПП. Боковые огни ВПП и соответствующие огни зоны приземления располагаются на одной прямой, перпендикуляр</w:t>
            </w:r>
            <w:r w:rsidR="00E17319">
              <w:rPr>
                <w:sz w:val="24"/>
                <w:szCs w:val="24"/>
              </w:rPr>
              <w:t>-</w:t>
            </w:r>
            <w:r w:rsidRPr="00D47529">
              <w:rPr>
                <w:sz w:val="24"/>
                <w:szCs w:val="24"/>
              </w:rPr>
              <w:t>ной оси ВПП в пределах уста</w:t>
            </w:r>
            <w:r w:rsidR="00E17319">
              <w:rPr>
                <w:sz w:val="24"/>
                <w:szCs w:val="24"/>
              </w:rPr>
              <w:t>-</w:t>
            </w:r>
            <w:r w:rsidRPr="00D47529">
              <w:rPr>
                <w:sz w:val="24"/>
                <w:szCs w:val="24"/>
              </w:rPr>
              <w:t>новленных допусков. Попереч</w:t>
            </w:r>
            <w:r w:rsidR="00E17319">
              <w:rPr>
                <w:sz w:val="24"/>
                <w:szCs w:val="24"/>
              </w:rPr>
              <w:t>-</w:t>
            </w:r>
            <w:r w:rsidRPr="00D47529">
              <w:rPr>
                <w:sz w:val="24"/>
                <w:szCs w:val="24"/>
              </w:rPr>
              <w:t>ное расстояние между внутрен</w:t>
            </w:r>
            <w:r w:rsidR="00E17319">
              <w:rPr>
                <w:sz w:val="24"/>
                <w:szCs w:val="24"/>
              </w:rPr>
              <w:t>-</w:t>
            </w:r>
            <w:r w:rsidRPr="00D47529">
              <w:rPr>
                <w:sz w:val="24"/>
                <w:szCs w:val="24"/>
              </w:rPr>
              <w:t>ними огнями в рядах равно рас</w:t>
            </w:r>
            <w:r w:rsidR="00E17319">
              <w:rPr>
                <w:sz w:val="24"/>
                <w:szCs w:val="24"/>
              </w:rPr>
              <w:t>-</w:t>
            </w:r>
            <w:r w:rsidRPr="00D47529">
              <w:rPr>
                <w:sz w:val="24"/>
                <w:szCs w:val="24"/>
              </w:rPr>
              <w:t>стоянию между маркировочны</w:t>
            </w:r>
            <w:r w:rsidR="00E17319">
              <w:rPr>
                <w:sz w:val="24"/>
                <w:szCs w:val="24"/>
              </w:rPr>
              <w:t>-</w:t>
            </w:r>
            <w:r w:rsidRPr="00D47529">
              <w:rPr>
                <w:sz w:val="24"/>
                <w:szCs w:val="24"/>
              </w:rPr>
              <w:t>ми знаками зоны приземления.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147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pStyle w:val="af2"/>
              <w:ind w:left="0" w:firstLine="307"/>
              <w:jc w:val="both"/>
              <w:rPr>
                <w:sz w:val="24"/>
                <w:szCs w:val="24"/>
              </w:rPr>
            </w:pPr>
            <w:r w:rsidRPr="00D47529">
              <w:rPr>
                <w:sz w:val="24"/>
                <w:szCs w:val="24"/>
              </w:rPr>
              <w:t>Линейный огонь зоны приземления должен состоять, по крайней мере, из трех источников света, расположенных с интервалом 1,5 ± 0,15 м, и иметь длину от 3 ± 0,3 м до 4,5 м.</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jc w:val="both"/>
              <w:rPr>
                <w:sz w:val="24"/>
                <w:szCs w:val="24"/>
              </w:rPr>
            </w:pPr>
            <w:r w:rsidRPr="00D47529">
              <w:rPr>
                <w:sz w:val="24"/>
                <w:szCs w:val="24"/>
              </w:rPr>
              <w:t>ВПП 03: Линейный огонь состоит из трех арматур с расстоянием между ними 1,5 м и имеет общую длину 3 м.</w:t>
            </w:r>
          </w:p>
          <w:p w:rsidR="00700060" w:rsidRPr="00D47529" w:rsidRDefault="00700060" w:rsidP="00035475">
            <w:pPr>
              <w:jc w:val="both"/>
              <w:rPr>
                <w:sz w:val="24"/>
                <w:szCs w:val="24"/>
              </w:rPr>
            </w:pPr>
            <w:r w:rsidRPr="00D47529">
              <w:rPr>
                <w:sz w:val="24"/>
                <w:szCs w:val="24"/>
              </w:rPr>
              <w:t>ВПП 08: Линейный огонь состоит из трех арматур с расстоянием между ними 1,5 м и имеет общую длину 3 м.</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035475">
            <w:pPr>
              <w:ind w:left="-57" w:right="-57"/>
              <w:rPr>
                <w:sz w:val="24"/>
                <w:szCs w:val="24"/>
              </w:rPr>
            </w:pPr>
            <w:r w:rsidRPr="00D47529">
              <w:rPr>
                <w:sz w:val="24"/>
                <w:szCs w:val="24"/>
              </w:rPr>
              <w:t xml:space="preserve">от </w:t>
            </w:r>
            <w:r w:rsidR="00035475">
              <w:rPr>
                <w:sz w:val="24"/>
                <w:szCs w:val="24"/>
              </w:rPr>
              <w:t xml:space="preserve"> </w:t>
            </w:r>
            <w:r w:rsidRPr="00D47529">
              <w:rPr>
                <w:sz w:val="24"/>
                <w:szCs w:val="24"/>
              </w:rPr>
              <w:t>___________.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148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pStyle w:val="af2"/>
              <w:ind w:left="0" w:firstLine="307"/>
              <w:jc w:val="both"/>
              <w:rPr>
                <w:sz w:val="24"/>
                <w:szCs w:val="24"/>
              </w:rPr>
            </w:pPr>
            <w:r w:rsidRPr="00D47529">
              <w:rPr>
                <w:sz w:val="24"/>
                <w:szCs w:val="24"/>
              </w:rPr>
              <w:t>Огни зоны приземления являются огнями постоянного излучения белого цвета в направ</w:t>
            </w:r>
            <w:r w:rsidR="00035475">
              <w:rPr>
                <w:sz w:val="24"/>
                <w:szCs w:val="24"/>
              </w:rPr>
              <w:t>-</w:t>
            </w:r>
            <w:r w:rsidRPr="00D47529">
              <w:rPr>
                <w:sz w:val="24"/>
                <w:szCs w:val="24"/>
              </w:rPr>
              <w:t>лении заходящего на посадку воздушного судна.</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4.148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pStyle w:val="af2"/>
              <w:spacing w:after="0"/>
              <w:ind w:left="-107" w:right="-108"/>
              <w:jc w:val="both"/>
              <w:rPr>
                <w:sz w:val="24"/>
                <w:szCs w:val="24"/>
              </w:rPr>
            </w:pPr>
            <w:r w:rsidRPr="00D47529">
              <w:rPr>
                <w:sz w:val="24"/>
                <w:szCs w:val="24"/>
              </w:rPr>
              <w:t>ВПП 03: Огни постоянного из</w:t>
            </w:r>
            <w:r w:rsidR="00035475">
              <w:rPr>
                <w:sz w:val="24"/>
                <w:szCs w:val="24"/>
              </w:rPr>
              <w:t>-</w:t>
            </w:r>
            <w:r w:rsidRPr="00D47529">
              <w:rPr>
                <w:sz w:val="24"/>
                <w:szCs w:val="24"/>
              </w:rPr>
              <w:t>лучения белого цвета в направ</w:t>
            </w:r>
            <w:r w:rsidR="00035475">
              <w:rPr>
                <w:sz w:val="24"/>
                <w:szCs w:val="24"/>
              </w:rPr>
              <w:t>-</w:t>
            </w:r>
            <w:r w:rsidRPr="00D47529">
              <w:rPr>
                <w:sz w:val="24"/>
                <w:szCs w:val="24"/>
              </w:rPr>
              <w:t>лении заходящего на посадку ВС.</w:t>
            </w:r>
          </w:p>
          <w:p w:rsidR="00700060" w:rsidRPr="00D47529" w:rsidRDefault="00700060" w:rsidP="00035475">
            <w:pPr>
              <w:pStyle w:val="af2"/>
              <w:spacing w:after="0"/>
              <w:ind w:left="-107" w:right="-108"/>
              <w:jc w:val="both"/>
              <w:rPr>
                <w:sz w:val="24"/>
                <w:szCs w:val="24"/>
              </w:rPr>
            </w:pPr>
            <w:r w:rsidRPr="00D47529">
              <w:rPr>
                <w:sz w:val="24"/>
                <w:szCs w:val="24"/>
              </w:rPr>
              <w:t>ВПП 08: Огни постоянного из</w:t>
            </w:r>
            <w:r w:rsidR="00035475">
              <w:rPr>
                <w:sz w:val="24"/>
                <w:szCs w:val="24"/>
              </w:rPr>
              <w:t>-</w:t>
            </w:r>
            <w:r w:rsidRPr="00D47529">
              <w:rPr>
                <w:sz w:val="24"/>
                <w:szCs w:val="24"/>
              </w:rPr>
              <w:t>лучения белого цвета в направ</w:t>
            </w:r>
            <w:r w:rsidR="00035475">
              <w:rPr>
                <w:sz w:val="24"/>
                <w:szCs w:val="24"/>
              </w:rPr>
              <w:t>-</w:t>
            </w:r>
            <w:r w:rsidRPr="00D47529">
              <w:rPr>
                <w:sz w:val="24"/>
                <w:szCs w:val="24"/>
              </w:rPr>
              <w:t>лении заходящего на посадку ВС.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149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8"/>
              <w:jc w:val="center"/>
              <w:rPr>
                <w:sz w:val="24"/>
                <w:szCs w:val="24"/>
              </w:rPr>
            </w:pPr>
            <w:r w:rsidRPr="00D47529">
              <w:rPr>
                <w:sz w:val="24"/>
                <w:szCs w:val="24"/>
              </w:rPr>
              <w:t>Огни указателя РД быстрого схода с ВПП</w:t>
            </w:r>
          </w:p>
          <w:p w:rsidR="00700060" w:rsidRPr="00D47529" w:rsidRDefault="00700060" w:rsidP="00700060">
            <w:pPr>
              <w:pStyle w:val="af0"/>
              <w:rPr>
                <w:szCs w:val="24"/>
              </w:rPr>
            </w:pPr>
          </w:p>
          <w:p w:rsidR="00700060" w:rsidRPr="00D47529" w:rsidRDefault="00700060" w:rsidP="008F5B29">
            <w:pPr>
              <w:pStyle w:val="af0"/>
              <w:ind w:left="23" w:firstLine="284"/>
              <w:jc w:val="both"/>
              <w:rPr>
                <w:szCs w:val="24"/>
              </w:rPr>
            </w:pPr>
            <w:r w:rsidRPr="00D47529">
              <w:rPr>
                <w:szCs w:val="24"/>
              </w:rPr>
              <w:t>Огни указателя РД быстрого схода с ВПП пре</w:t>
            </w:r>
            <w:r w:rsidR="000C7C94">
              <w:rPr>
                <w:szCs w:val="24"/>
              </w:rPr>
              <w:t>-</w:t>
            </w:r>
            <w:r w:rsidRPr="00D47529">
              <w:rPr>
                <w:szCs w:val="24"/>
              </w:rPr>
              <w:t xml:space="preserve">дусматриваются на ВПП (направлениях), предназначенных для посадки в условиях </w:t>
            </w:r>
            <w:r w:rsidRPr="00D47529">
              <w:rPr>
                <w:szCs w:val="24"/>
                <w:lang w:val="en-US"/>
              </w:rPr>
              <w:t>III</w:t>
            </w:r>
            <w:proofErr w:type="gramStart"/>
            <w:r w:rsidRPr="00D47529">
              <w:rPr>
                <w:szCs w:val="24"/>
              </w:rPr>
              <w:t>В</w:t>
            </w:r>
            <w:proofErr w:type="gramEnd"/>
            <w:r w:rsidRPr="00D47529">
              <w:rPr>
                <w:szCs w:val="24"/>
              </w:rPr>
              <w:t xml:space="preserve"> категории.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r w:rsidRPr="00D47529">
              <w:rPr>
                <w:sz w:val="24"/>
                <w:szCs w:val="24"/>
              </w:rPr>
              <w:t>4.149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150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0"/>
              <w:ind w:firstLine="307"/>
              <w:jc w:val="both"/>
              <w:rPr>
                <w:b/>
                <w:szCs w:val="24"/>
              </w:rPr>
            </w:pPr>
            <w:r w:rsidRPr="00D47529">
              <w:rPr>
                <w:szCs w:val="24"/>
              </w:rPr>
              <w:t>Огни указателя РД быстрого схода с ВПП устанавливаются со стороны скоростной РД с продольными интервалами 100 ±10 м в последо</w:t>
            </w:r>
            <w:r w:rsidR="00035475">
              <w:rPr>
                <w:szCs w:val="24"/>
              </w:rPr>
              <w:t>-</w:t>
            </w:r>
            <w:r w:rsidRPr="00D47529">
              <w:rPr>
                <w:szCs w:val="24"/>
              </w:rPr>
              <w:t>вательности 3-2-1 (рисунок 13 приложения № 1</w:t>
            </w:r>
            <w:r w:rsidR="000C7C94">
              <w:rPr>
                <w:szCs w:val="24"/>
              </w:rPr>
              <w:t>4</w:t>
            </w:r>
            <w:r w:rsidRPr="00D47529">
              <w:rPr>
                <w:szCs w:val="24"/>
              </w:rPr>
              <w:t xml:space="preserve"> к </w:t>
            </w:r>
            <w:r w:rsidR="00035475">
              <w:rPr>
                <w:szCs w:val="24"/>
              </w:rPr>
              <w:t>ФАП</w:t>
            </w:r>
            <w:r w:rsidRPr="00D47529">
              <w:rPr>
                <w:szCs w:val="24"/>
              </w:rPr>
              <w:t>). Первый по направлению движения ВС огонь устанавливается на расстоянии 300 ± 10 м от точки сопряжения (точки, в которой линия осевых огней скоростной РД становится параллельной осевой линии ВПП). Огни располагаются на одной прямой с соответствующими огнями осевой линии ВПП перпендикулярно к ней, с поперечным интервалом 2 ± 0,2 м. Ближайший к осевой линии ВПП огонь располагается на расстоянии 2 ± 0,2 м от нее (рисунок 13 приложения № 1</w:t>
            </w:r>
            <w:r w:rsidR="000C7C94">
              <w:rPr>
                <w:szCs w:val="24"/>
              </w:rPr>
              <w:t>4</w:t>
            </w:r>
            <w:r w:rsidRPr="00D47529">
              <w:rPr>
                <w:szCs w:val="24"/>
              </w:rPr>
              <w:t xml:space="preserve"> к </w:t>
            </w:r>
            <w:r w:rsidR="00035475">
              <w:rPr>
                <w:szCs w:val="24"/>
              </w:rPr>
              <w:t>ФАП</w:t>
            </w:r>
            <w:r w:rsidRPr="00D47529">
              <w:rPr>
                <w:szCs w:val="24"/>
              </w:rPr>
              <w:t xml:space="preserve">).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151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ind w:left="0" w:firstLine="307"/>
              <w:jc w:val="both"/>
              <w:rPr>
                <w:sz w:val="24"/>
                <w:szCs w:val="24"/>
              </w:rPr>
            </w:pPr>
            <w:r w:rsidRPr="00D47529">
              <w:rPr>
                <w:sz w:val="24"/>
                <w:szCs w:val="24"/>
              </w:rPr>
              <w:t xml:space="preserve">Огни указателя быстрого схода с ВПП являются огнями постоянного излучения желтого цвета в направлении заходящего на посадку </w:t>
            </w:r>
            <w:r w:rsidR="000C7C94">
              <w:rPr>
                <w:sz w:val="24"/>
                <w:szCs w:val="24"/>
              </w:rPr>
              <w:t>ВС</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152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35475">
            <w:pPr>
              <w:pStyle w:val="af2"/>
              <w:spacing w:after="0"/>
              <w:ind w:left="0" w:right="-108" w:firstLine="307"/>
              <w:jc w:val="both"/>
              <w:rPr>
                <w:sz w:val="24"/>
                <w:szCs w:val="24"/>
              </w:rPr>
            </w:pPr>
            <w:r w:rsidRPr="00D47529">
              <w:rPr>
                <w:sz w:val="24"/>
                <w:szCs w:val="24"/>
              </w:rPr>
              <w:t xml:space="preserve">Расположение и характеристики огней КПТ должны соответствовать пунктам 4.82 и 4.83 </w:t>
            </w:r>
            <w:r w:rsidR="0003547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153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ind w:right="15" w:firstLine="307"/>
              <w:jc w:val="both"/>
              <w:rPr>
                <w:sz w:val="24"/>
                <w:szCs w:val="24"/>
              </w:rPr>
            </w:pPr>
            <w:r w:rsidRPr="00D47529">
              <w:rPr>
                <w:sz w:val="24"/>
                <w:szCs w:val="24"/>
              </w:rPr>
              <w:t>При отсутствии системы визуальной индика</w:t>
            </w:r>
            <w:r w:rsidR="00035475">
              <w:rPr>
                <w:sz w:val="24"/>
                <w:szCs w:val="24"/>
              </w:rPr>
              <w:t>-</w:t>
            </w:r>
            <w:r w:rsidRPr="00D47529">
              <w:rPr>
                <w:sz w:val="24"/>
                <w:szCs w:val="24"/>
              </w:rPr>
              <w:t>ции глиссады устанавливаются огни знака приземления, расположение и характеристики которых дол</w:t>
            </w:r>
            <w:r w:rsidR="000C7C94">
              <w:rPr>
                <w:sz w:val="24"/>
                <w:szCs w:val="24"/>
              </w:rPr>
              <w:t>ж</w:t>
            </w:r>
            <w:r w:rsidRPr="00D47529">
              <w:rPr>
                <w:sz w:val="24"/>
                <w:szCs w:val="24"/>
              </w:rPr>
              <w:t xml:space="preserve">ны соответствовать пунктам 4.111 – 4.114 </w:t>
            </w:r>
            <w:r w:rsidR="0003547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154</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ind w:firstLine="307"/>
              <w:jc w:val="both"/>
              <w:rPr>
                <w:sz w:val="24"/>
                <w:szCs w:val="24"/>
              </w:rPr>
            </w:pPr>
            <w:r w:rsidRPr="00D47529">
              <w:rPr>
                <w:sz w:val="24"/>
                <w:szCs w:val="24"/>
              </w:rPr>
              <w:t>Параметры углов установки в системах ОВИ-II и ОВИ-III приведены в таблице № 3 приложения № 1</w:t>
            </w:r>
            <w:r w:rsidR="000C7C94">
              <w:rPr>
                <w:sz w:val="24"/>
                <w:szCs w:val="24"/>
              </w:rPr>
              <w:t>5</w:t>
            </w:r>
            <w:r w:rsidRPr="00D47529">
              <w:rPr>
                <w:sz w:val="24"/>
                <w:szCs w:val="24"/>
              </w:rPr>
              <w:t xml:space="preserve"> к </w:t>
            </w:r>
            <w:r w:rsidR="00035475">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4.154</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035475"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155</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sz w:val="24"/>
                <w:szCs w:val="24"/>
              </w:rPr>
            </w:pPr>
            <w:r w:rsidRPr="00D47529">
              <w:rPr>
                <w:b/>
                <w:sz w:val="24"/>
                <w:szCs w:val="24"/>
              </w:rPr>
              <w:t>Система визуальной индикации глиссады</w:t>
            </w:r>
          </w:p>
          <w:p w:rsidR="00700060" w:rsidRPr="00D47529" w:rsidRDefault="00700060" w:rsidP="00035475">
            <w:pPr>
              <w:pStyle w:val="af2"/>
              <w:spacing w:after="0"/>
              <w:ind w:left="0" w:firstLine="307"/>
              <w:jc w:val="both"/>
              <w:rPr>
                <w:sz w:val="24"/>
                <w:szCs w:val="24"/>
              </w:rPr>
            </w:pPr>
            <w:r w:rsidRPr="00D47529">
              <w:rPr>
                <w:sz w:val="24"/>
                <w:szCs w:val="24"/>
              </w:rPr>
              <w:t xml:space="preserve">Системы визуальной индикации глиссады должны устанавливаться на обеспечивающих международные полеты ВПП классов А, Б, В, Г (РАРI) и классов Д и Е (РАРI  или АРАРI).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rPr>
            </w:pPr>
          </w:p>
          <w:p w:rsidR="00700060" w:rsidRPr="00D47529" w:rsidRDefault="00700060" w:rsidP="00700060">
            <w:pPr>
              <w:ind w:hanging="108"/>
              <w:jc w:val="center"/>
              <w:rPr>
                <w:sz w:val="24"/>
                <w:szCs w:val="24"/>
                <w:lang w:val="en-US"/>
              </w:rPr>
            </w:pPr>
            <w:r w:rsidRPr="00D47529">
              <w:rPr>
                <w:sz w:val="24"/>
                <w:szCs w:val="24"/>
              </w:rPr>
              <w:t>4.</w:t>
            </w:r>
            <w:r w:rsidRPr="00D47529">
              <w:rPr>
                <w:sz w:val="24"/>
                <w:szCs w:val="24"/>
                <w:lang w:val="en-US"/>
              </w:rPr>
              <w:t>155</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 xml:space="preserve">Системы </w:t>
            </w:r>
            <w:r w:rsidRPr="00D47529">
              <w:rPr>
                <w:sz w:val="24"/>
                <w:szCs w:val="24"/>
                <w:lang w:val="en-US"/>
              </w:rPr>
              <w:t>PAPI</w:t>
            </w:r>
            <w:r w:rsidRPr="00D47529">
              <w:rPr>
                <w:sz w:val="24"/>
                <w:szCs w:val="24"/>
              </w:rPr>
              <w:t xml:space="preserve"> установлены на ВПП 03</w:t>
            </w:r>
            <w:r w:rsidR="00035475">
              <w:rPr>
                <w:sz w:val="24"/>
                <w:szCs w:val="24"/>
              </w:rPr>
              <w:t>/</w:t>
            </w:r>
            <w:r w:rsidRPr="00D47529">
              <w:rPr>
                <w:sz w:val="24"/>
                <w:szCs w:val="24"/>
              </w:rPr>
              <w:t>21, 08</w:t>
            </w:r>
            <w:r w:rsidR="00035475">
              <w:rPr>
                <w:sz w:val="24"/>
                <w:szCs w:val="24"/>
              </w:rPr>
              <w:t>/</w:t>
            </w:r>
            <w:r w:rsidRPr="00D47529">
              <w:rPr>
                <w:sz w:val="24"/>
                <w:szCs w:val="24"/>
              </w:rPr>
              <w:t>26.</w:t>
            </w:r>
          </w:p>
          <w:p w:rsidR="00700060" w:rsidRPr="00D47529" w:rsidRDefault="00700060" w:rsidP="00700060">
            <w:pPr>
              <w:jc w:val="both"/>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035475">
            <w:pPr>
              <w:ind w:left="-249" w:right="-109" w:firstLine="141"/>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03547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rPr>
                <w:sz w:val="24"/>
                <w:szCs w:val="24"/>
              </w:rPr>
            </w:pPr>
          </w:p>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035475">
            <w:pPr>
              <w:rPr>
                <w:sz w:val="24"/>
                <w:szCs w:val="24"/>
              </w:rPr>
            </w:pPr>
            <w:r w:rsidRPr="00D47529">
              <w:rPr>
                <w:sz w:val="24"/>
                <w:szCs w:val="24"/>
              </w:rPr>
              <w:t xml:space="preserve">от __________. </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lang w:val="en-US"/>
              </w:rPr>
            </w:pPr>
            <w:r w:rsidRPr="00D47529">
              <w:rPr>
                <w:sz w:val="24"/>
                <w:szCs w:val="24"/>
              </w:rPr>
              <w:lastRenderedPageBreak/>
              <w:t>1</w:t>
            </w:r>
            <w:r w:rsidRPr="00D47529">
              <w:rPr>
                <w:sz w:val="24"/>
                <w:szCs w:val="24"/>
                <w:lang w:val="en-US"/>
              </w:rPr>
              <w:t>56</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spacing w:after="0"/>
              <w:ind w:left="0" w:firstLine="307"/>
              <w:jc w:val="both"/>
              <w:rPr>
                <w:sz w:val="24"/>
                <w:szCs w:val="24"/>
              </w:rPr>
            </w:pPr>
            <w:r w:rsidRPr="00D47529">
              <w:rPr>
                <w:sz w:val="24"/>
                <w:szCs w:val="24"/>
              </w:rPr>
              <w:t>Система РАРI (АРАРI) должна состоять из че</w:t>
            </w:r>
            <w:r w:rsidR="00712EE1">
              <w:rPr>
                <w:sz w:val="24"/>
                <w:szCs w:val="24"/>
              </w:rPr>
              <w:t>-</w:t>
            </w:r>
            <w:r w:rsidRPr="00D47529">
              <w:rPr>
                <w:sz w:val="24"/>
                <w:szCs w:val="24"/>
              </w:rPr>
              <w:t>тырех (двух) огней, установленных с равными ин</w:t>
            </w:r>
            <w:r w:rsidR="00712EE1">
              <w:rPr>
                <w:sz w:val="24"/>
                <w:szCs w:val="24"/>
              </w:rPr>
              <w:t>-</w:t>
            </w:r>
            <w:r w:rsidRPr="00D47529">
              <w:rPr>
                <w:sz w:val="24"/>
                <w:szCs w:val="24"/>
              </w:rPr>
              <w:t>тервалами на линии, перпендикулярной оси ВПП, с левой стороны от нее (рисунок 14 приложения № 1</w:t>
            </w:r>
            <w:r w:rsidR="000C7C94">
              <w:rPr>
                <w:sz w:val="24"/>
                <w:szCs w:val="24"/>
              </w:rPr>
              <w:t>4</w:t>
            </w:r>
            <w:r w:rsidRPr="00D47529">
              <w:rPr>
                <w:sz w:val="24"/>
                <w:szCs w:val="24"/>
              </w:rPr>
              <w:t xml:space="preserve"> к </w:t>
            </w:r>
            <w:r w:rsidR="00712EE1">
              <w:rPr>
                <w:sz w:val="24"/>
                <w:szCs w:val="24"/>
              </w:rPr>
              <w:t>ФАП</w:t>
            </w:r>
            <w:r w:rsidRPr="00D47529">
              <w:rPr>
                <w:sz w:val="24"/>
                <w:szCs w:val="24"/>
              </w:rPr>
              <w:t>). Допускается размещение системы с правой стороны ВПП, если установка с левой стороны невозможна, или с обеих сторон ВПП так, чтобы сигналы от обеих групп огней совпадали.</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4.156</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Каждая из систем состоит из четырех огней, расположенных с равными интервалами на ли</w:t>
            </w:r>
            <w:r w:rsidR="00712EE1">
              <w:rPr>
                <w:sz w:val="24"/>
                <w:szCs w:val="24"/>
              </w:rPr>
              <w:t>-</w:t>
            </w:r>
            <w:r w:rsidRPr="00D47529">
              <w:rPr>
                <w:sz w:val="24"/>
                <w:szCs w:val="24"/>
              </w:rPr>
              <w:t>ниях, перпендикулярных осям ВПП, с левой стороны от нее.</w:t>
            </w:r>
          </w:p>
          <w:p w:rsidR="00700060" w:rsidRPr="00D47529" w:rsidRDefault="00700060" w:rsidP="00712EE1">
            <w:pPr>
              <w:jc w:val="both"/>
              <w:rPr>
                <w:sz w:val="24"/>
                <w:szCs w:val="24"/>
              </w:rPr>
            </w:pPr>
            <w:r w:rsidRPr="00D47529">
              <w:rPr>
                <w:sz w:val="24"/>
                <w:szCs w:val="24"/>
              </w:rPr>
              <w:t xml:space="preserve">Расстояние </w:t>
            </w:r>
            <w:r w:rsidR="00712EE1">
              <w:rPr>
                <w:sz w:val="24"/>
                <w:szCs w:val="24"/>
              </w:rPr>
              <w:t>«</w:t>
            </w:r>
            <w:r w:rsidRPr="00D47529">
              <w:rPr>
                <w:sz w:val="24"/>
                <w:szCs w:val="24"/>
                <w:lang w:val="en-US"/>
              </w:rPr>
              <w:t>D</w:t>
            </w:r>
            <w:r w:rsidR="00712EE1">
              <w:rPr>
                <w:sz w:val="24"/>
                <w:szCs w:val="24"/>
              </w:rPr>
              <w:t>»</w:t>
            </w:r>
            <w:r w:rsidRPr="00D47529">
              <w:rPr>
                <w:sz w:val="24"/>
                <w:szCs w:val="24"/>
              </w:rPr>
              <w:t xml:space="preserve"> определено в соответствии с Приложением 4.1 к МОС</w:t>
            </w:r>
            <w:r w:rsidR="00712EE1">
              <w:rPr>
                <w:sz w:val="24"/>
                <w:szCs w:val="24"/>
              </w:rPr>
              <w:t xml:space="preserve"> ФАП</w:t>
            </w:r>
            <w:r w:rsidRPr="00D47529">
              <w:rPr>
                <w:sz w:val="24"/>
                <w:szCs w:val="24"/>
              </w:rPr>
              <w:t>.</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rPr>
                <w:sz w:val="24"/>
                <w:szCs w:val="24"/>
              </w:rPr>
            </w:pPr>
            <w:r w:rsidRPr="00D47529">
              <w:rPr>
                <w:sz w:val="24"/>
                <w:szCs w:val="24"/>
              </w:rPr>
              <w:t>Расчет расстояния «</w:t>
            </w:r>
            <w:r w:rsidRPr="00D47529">
              <w:rPr>
                <w:sz w:val="24"/>
                <w:szCs w:val="24"/>
                <w:lang w:val="en-US"/>
              </w:rPr>
              <w:t>D</w:t>
            </w:r>
            <w:r w:rsidRPr="00D47529">
              <w:rPr>
                <w:sz w:val="24"/>
                <w:szCs w:val="24"/>
              </w:rPr>
              <w:t xml:space="preserve">» </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157</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pStyle w:val="af2"/>
              <w:ind w:left="0" w:firstLine="307"/>
              <w:jc w:val="both"/>
              <w:rPr>
                <w:sz w:val="24"/>
                <w:szCs w:val="24"/>
              </w:rPr>
            </w:pPr>
            <w:r w:rsidRPr="00D47529">
              <w:rPr>
                <w:sz w:val="24"/>
                <w:szCs w:val="24"/>
              </w:rPr>
              <w:t xml:space="preserve">В системе </w:t>
            </w:r>
            <w:r w:rsidRPr="00D47529">
              <w:rPr>
                <w:sz w:val="24"/>
                <w:szCs w:val="24"/>
                <w:lang w:val="en-US"/>
              </w:rPr>
              <w:t>PAPI</w:t>
            </w:r>
            <w:r w:rsidRPr="00D47529">
              <w:rPr>
                <w:sz w:val="24"/>
                <w:szCs w:val="24"/>
              </w:rPr>
              <w:t xml:space="preserve"> интервал между огнями сос</w:t>
            </w:r>
            <w:r w:rsidR="00712EE1">
              <w:rPr>
                <w:sz w:val="24"/>
                <w:szCs w:val="24"/>
              </w:rPr>
              <w:t>-</w:t>
            </w:r>
            <w:r w:rsidRPr="00D47529">
              <w:rPr>
                <w:sz w:val="24"/>
                <w:szCs w:val="24"/>
              </w:rPr>
              <w:t>тавляет 9 ± 1 м. Внутренний огонь устанавли</w:t>
            </w:r>
            <w:r w:rsidR="00712EE1">
              <w:rPr>
                <w:sz w:val="24"/>
                <w:szCs w:val="24"/>
              </w:rPr>
              <w:t>-</w:t>
            </w:r>
            <w:r w:rsidRPr="00D47529">
              <w:rPr>
                <w:sz w:val="24"/>
                <w:szCs w:val="24"/>
              </w:rPr>
              <w:t xml:space="preserve">вается на расстоянии 15 ± 1 м от края ВПП. В системе </w:t>
            </w:r>
            <w:r w:rsidRPr="00D47529">
              <w:rPr>
                <w:sz w:val="24"/>
                <w:szCs w:val="24"/>
                <w:lang w:val="en-US"/>
              </w:rPr>
              <w:t>PAPI</w:t>
            </w:r>
            <w:r w:rsidRPr="00D47529">
              <w:rPr>
                <w:sz w:val="24"/>
                <w:szCs w:val="24"/>
              </w:rPr>
              <w:t xml:space="preserve"> на ВПП класса Д или Е допускается интервал между огнями 6 ± 1 м, при этом внутренний огонь располагается на расстоянии 10 ± 1 м от края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lang w:val="en-US"/>
              </w:rPr>
            </w:pPr>
            <w:r w:rsidRPr="00D47529">
              <w:rPr>
                <w:sz w:val="24"/>
                <w:szCs w:val="24"/>
              </w:rPr>
              <w:t>4.</w:t>
            </w:r>
            <w:r w:rsidRPr="00D47529">
              <w:rPr>
                <w:sz w:val="24"/>
                <w:szCs w:val="24"/>
                <w:lang w:val="en-US"/>
              </w:rPr>
              <w:t>157</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Интервалы между огнями на ВПП 03 и 21 составляют 9 м, ближний к ВПП огонь находит</w:t>
            </w:r>
            <w:r w:rsidR="00712EE1">
              <w:rPr>
                <w:sz w:val="24"/>
                <w:szCs w:val="24"/>
              </w:rPr>
              <w:t>-</w:t>
            </w:r>
            <w:r w:rsidRPr="00D47529">
              <w:rPr>
                <w:sz w:val="24"/>
                <w:szCs w:val="24"/>
              </w:rPr>
              <w:t>ся на расстоянии 15 м от ее края.,</w:t>
            </w:r>
          </w:p>
          <w:p w:rsidR="00700060" w:rsidRPr="00D47529" w:rsidRDefault="00700060" w:rsidP="00700060">
            <w:pPr>
              <w:jc w:val="both"/>
              <w:rPr>
                <w:sz w:val="24"/>
                <w:szCs w:val="24"/>
              </w:rPr>
            </w:pPr>
            <w:r w:rsidRPr="00D47529">
              <w:rPr>
                <w:sz w:val="24"/>
                <w:szCs w:val="24"/>
              </w:rPr>
              <w:t>на ВПП 08 и 26 интервал 10 м, ближний к ВПП огонь находит</w:t>
            </w:r>
            <w:r w:rsidR="00712EE1">
              <w:rPr>
                <w:sz w:val="24"/>
                <w:szCs w:val="24"/>
              </w:rPr>
              <w:t>-</w:t>
            </w:r>
            <w:r w:rsidRPr="00D47529">
              <w:rPr>
                <w:sz w:val="24"/>
                <w:szCs w:val="24"/>
              </w:rPr>
              <w:t>ся на расстоянии 14 м от ее края.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712EE1">
            <w:pPr>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lang w:val="en-US"/>
              </w:rPr>
            </w:pPr>
            <w:r w:rsidRPr="00D47529">
              <w:rPr>
                <w:sz w:val="24"/>
                <w:szCs w:val="24"/>
              </w:rPr>
              <w:t>1</w:t>
            </w:r>
            <w:r w:rsidRPr="00D47529">
              <w:rPr>
                <w:sz w:val="24"/>
                <w:szCs w:val="24"/>
                <w:lang w:val="en-US"/>
              </w:rPr>
              <w:t>58</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spacing w:after="0"/>
              <w:ind w:left="0" w:firstLine="307"/>
              <w:jc w:val="both"/>
              <w:rPr>
                <w:sz w:val="24"/>
                <w:szCs w:val="24"/>
              </w:rPr>
            </w:pPr>
            <w:r w:rsidRPr="00D47529">
              <w:rPr>
                <w:sz w:val="24"/>
                <w:szCs w:val="24"/>
              </w:rPr>
              <w:t xml:space="preserve">В системе </w:t>
            </w:r>
            <w:r w:rsidRPr="00D47529">
              <w:rPr>
                <w:sz w:val="24"/>
                <w:szCs w:val="24"/>
                <w:lang w:val="en-US"/>
              </w:rPr>
              <w:t>APAPI</w:t>
            </w:r>
            <w:r w:rsidRPr="00D47529">
              <w:rPr>
                <w:sz w:val="24"/>
                <w:szCs w:val="24"/>
              </w:rPr>
              <w:t xml:space="preserve"> интервал между огнями сос</w:t>
            </w:r>
            <w:r w:rsidR="00712EE1">
              <w:rPr>
                <w:sz w:val="24"/>
                <w:szCs w:val="24"/>
              </w:rPr>
              <w:t>-</w:t>
            </w:r>
            <w:r w:rsidRPr="00D47529">
              <w:rPr>
                <w:sz w:val="24"/>
                <w:szCs w:val="24"/>
              </w:rPr>
              <w:t>тавляет 6 ± 1 м. Внутренний огонь устанавлива</w:t>
            </w:r>
            <w:r w:rsidR="000C7C94">
              <w:rPr>
                <w:sz w:val="24"/>
                <w:szCs w:val="24"/>
              </w:rPr>
              <w:t>-</w:t>
            </w:r>
            <w:r w:rsidRPr="00D47529">
              <w:rPr>
                <w:sz w:val="24"/>
                <w:szCs w:val="24"/>
              </w:rPr>
              <w:t xml:space="preserve">ется на расстоянии 10 ± 1 м от края ВПП. Интервал между огнями может быть увеличен до 9 ± 1 м, если требуется увеличить дальность действия системы или если осуществляется переход к системе </w:t>
            </w:r>
            <w:r w:rsidRPr="00D47529">
              <w:rPr>
                <w:sz w:val="24"/>
                <w:szCs w:val="24"/>
                <w:lang w:val="en-US"/>
              </w:rPr>
              <w:t>PAPI</w:t>
            </w:r>
            <w:r w:rsidRPr="00D47529">
              <w:rPr>
                <w:sz w:val="24"/>
                <w:szCs w:val="24"/>
              </w:rPr>
              <w:t>. В этом случае внутренний огонь располагается на расстоянии 15 ± 1 м от края ВПП.</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lang w:val="en-US"/>
              </w:rPr>
            </w:pPr>
            <w:r w:rsidRPr="00D47529">
              <w:rPr>
                <w:sz w:val="24"/>
                <w:szCs w:val="24"/>
              </w:rPr>
              <w:t>4.</w:t>
            </w:r>
            <w:r w:rsidRPr="00D47529">
              <w:rPr>
                <w:sz w:val="24"/>
                <w:szCs w:val="24"/>
                <w:lang w:val="en-US"/>
              </w:rPr>
              <w:t>158</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left="-57" w:right="-57"/>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lang w:val="en-US"/>
              </w:rPr>
            </w:pPr>
            <w:r w:rsidRPr="00D47529">
              <w:rPr>
                <w:sz w:val="24"/>
                <w:szCs w:val="24"/>
              </w:rPr>
              <w:lastRenderedPageBreak/>
              <w:t>1</w:t>
            </w:r>
            <w:r w:rsidRPr="00D47529">
              <w:rPr>
                <w:sz w:val="24"/>
                <w:szCs w:val="24"/>
                <w:lang w:val="en-US"/>
              </w:rPr>
              <w:t>59</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pStyle w:val="af2"/>
              <w:ind w:left="0" w:firstLine="307"/>
              <w:jc w:val="both"/>
              <w:rPr>
                <w:sz w:val="24"/>
                <w:szCs w:val="24"/>
              </w:rPr>
            </w:pPr>
            <w:r w:rsidRPr="00D47529">
              <w:rPr>
                <w:sz w:val="24"/>
                <w:szCs w:val="24"/>
              </w:rPr>
              <w:t>Огни системы должны находиться на одном уровне. Если поперечный уклон поверхности не позволяет выполнить это требование и невозмож</w:t>
            </w:r>
            <w:r w:rsidR="000C7C94">
              <w:rPr>
                <w:sz w:val="24"/>
                <w:szCs w:val="24"/>
              </w:rPr>
              <w:t>-</w:t>
            </w:r>
            <w:r w:rsidRPr="00D47529">
              <w:rPr>
                <w:sz w:val="24"/>
                <w:szCs w:val="24"/>
              </w:rPr>
              <w:t>но обеспечить различие по высоте соседних огней не более 5 см, больший поперечный градиент мо</w:t>
            </w:r>
            <w:r w:rsidR="000C7C94">
              <w:rPr>
                <w:sz w:val="24"/>
                <w:szCs w:val="24"/>
              </w:rPr>
              <w:t>-</w:t>
            </w:r>
            <w:r w:rsidRPr="00D47529">
              <w:rPr>
                <w:sz w:val="24"/>
                <w:szCs w:val="24"/>
              </w:rPr>
              <w:t xml:space="preserve">жет быть увеличен, но во всех случаях не должен превышать 1,25% и допускается при условии, что он в одинаковой мере используется в отношении всех огней. </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lang w:val="en-US"/>
              </w:rPr>
            </w:pPr>
            <w:r w:rsidRPr="00D47529">
              <w:rPr>
                <w:sz w:val="24"/>
                <w:szCs w:val="24"/>
              </w:rPr>
              <w:t>4.</w:t>
            </w:r>
            <w:r w:rsidRPr="00D47529">
              <w:rPr>
                <w:sz w:val="24"/>
                <w:szCs w:val="24"/>
                <w:lang w:val="en-US"/>
              </w:rPr>
              <w:t>159</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Глиссадные огни в каждой из систем находятся на одном уровне. </w:t>
            </w:r>
          </w:p>
          <w:p w:rsidR="00700060" w:rsidRPr="00D47529" w:rsidRDefault="00700060" w:rsidP="00700060">
            <w:pPr>
              <w:jc w:val="both"/>
              <w:rPr>
                <w:sz w:val="24"/>
                <w:szCs w:val="24"/>
              </w:rPr>
            </w:pP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712EE1">
            <w:pPr>
              <w:rPr>
                <w:sz w:val="24"/>
                <w:szCs w:val="24"/>
              </w:rPr>
            </w:pPr>
            <w:r w:rsidRPr="00D47529">
              <w:rPr>
                <w:sz w:val="24"/>
                <w:szCs w:val="24"/>
              </w:rPr>
              <w:t xml:space="preserve">от __________. </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lang w:val="en-US"/>
              </w:rPr>
            </w:pPr>
            <w:r w:rsidRPr="00D47529">
              <w:rPr>
                <w:sz w:val="24"/>
                <w:szCs w:val="24"/>
              </w:rPr>
              <w:t>1</w:t>
            </w:r>
            <w:r w:rsidRPr="00D47529">
              <w:rPr>
                <w:sz w:val="24"/>
                <w:szCs w:val="24"/>
                <w:lang w:val="en-US"/>
              </w:rPr>
              <w:t>60</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ind w:left="0" w:firstLine="307"/>
              <w:jc w:val="both"/>
              <w:rPr>
                <w:sz w:val="24"/>
                <w:szCs w:val="24"/>
              </w:rPr>
            </w:pPr>
            <w:r w:rsidRPr="00D47529">
              <w:rPr>
                <w:sz w:val="24"/>
                <w:szCs w:val="24"/>
              </w:rPr>
              <w:t>Углы возвышения глиссадных огней должны соответствовать параметрам, указанным на ри</w:t>
            </w:r>
            <w:r w:rsidR="00712EE1">
              <w:rPr>
                <w:sz w:val="24"/>
                <w:szCs w:val="24"/>
              </w:rPr>
              <w:t>-</w:t>
            </w:r>
            <w:r w:rsidRPr="00D47529">
              <w:rPr>
                <w:sz w:val="24"/>
                <w:szCs w:val="24"/>
              </w:rPr>
              <w:t>сунке 15 приложения № 1</w:t>
            </w:r>
            <w:r w:rsidR="000C7C94">
              <w:rPr>
                <w:sz w:val="24"/>
                <w:szCs w:val="24"/>
              </w:rPr>
              <w:t>4</w:t>
            </w:r>
            <w:r w:rsidRPr="00D47529">
              <w:rPr>
                <w:sz w:val="24"/>
                <w:szCs w:val="24"/>
              </w:rPr>
              <w:t xml:space="preserve"> к </w:t>
            </w:r>
            <w:r w:rsidR="00712EE1">
              <w:rPr>
                <w:sz w:val="24"/>
                <w:szCs w:val="24"/>
              </w:rPr>
              <w:t>ФАП,</w:t>
            </w:r>
            <w:r w:rsidRPr="00D47529">
              <w:rPr>
                <w:sz w:val="24"/>
                <w:szCs w:val="24"/>
              </w:rPr>
              <w:t xml:space="preserve"> а диф</w:t>
            </w:r>
            <w:r w:rsidR="00712EE1">
              <w:rPr>
                <w:sz w:val="24"/>
                <w:szCs w:val="24"/>
              </w:rPr>
              <w:t>-</w:t>
            </w:r>
            <w:r w:rsidRPr="00D47529">
              <w:rPr>
                <w:sz w:val="24"/>
                <w:szCs w:val="24"/>
              </w:rPr>
              <w:t>ференциальные установочные углы между огня</w:t>
            </w:r>
            <w:r w:rsidR="00712EE1">
              <w:rPr>
                <w:sz w:val="24"/>
                <w:szCs w:val="24"/>
              </w:rPr>
              <w:t>-</w:t>
            </w:r>
            <w:r w:rsidRPr="00D47529">
              <w:rPr>
                <w:sz w:val="24"/>
                <w:szCs w:val="24"/>
              </w:rPr>
              <w:t>ми должны соответствовать требованиям, указан</w:t>
            </w:r>
            <w:r w:rsidR="00712EE1">
              <w:rPr>
                <w:sz w:val="24"/>
                <w:szCs w:val="24"/>
              </w:rPr>
              <w:t>-</w:t>
            </w:r>
            <w:r w:rsidRPr="00D47529">
              <w:rPr>
                <w:sz w:val="24"/>
                <w:szCs w:val="24"/>
              </w:rPr>
              <w:t>ным в таблице 1 приложения № 1</w:t>
            </w:r>
            <w:r w:rsidR="000C7C94">
              <w:rPr>
                <w:sz w:val="24"/>
                <w:szCs w:val="24"/>
              </w:rPr>
              <w:t>4</w:t>
            </w:r>
            <w:r w:rsidRPr="00D47529">
              <w:rPr>
                <w:sz w:val="24"/>
                <w:szCs w:val="24"/>
              </w:rPr>
              <w:t xml:space="preserve"> к </w:t>
            </w:r>
            <w:r w:rsidR="00712EE1">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4.160</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Углы возвышения огней систем на ВПП 03, 08 и 26 составляют 2°30', 2°50', 3°10', 3°30' с интер</w:t>
            </w:r>
            <w:r w:rsidR="00712EE1">
              <w:rPr>
                <w:sz w:val="24"/>
                <w:szCs w:val="24"/>
              </w:rPr>
              <w:t>-</w:t>
            </w:r>
            <w:r w:rsidRPr="00D47529">
              <w:rPr>
                <w:sz w:val="24"/>
                <w:szCs w:val="24"/>
              </w:rPr>
              <w:t>валами между ними по 20'.На ВПП 21 углы возвышения  ог</w:t>
            </w:r>
            <w:r w:rsidR="00712EE1">
              <w:rPr>
                <w:sz w:val="24"/>
                <w:szCs w:val="24"/>
              </w:rPr>
              <w:t>-</w:t>
            </w:r>
            <w:r w:rsidRPr="00D47529">
              <w:rPr>
                <w:sz w:val="24"/>
                <w:szCs w:val="24"/>
              </w:rPr>
              <w:t>ней составляют2°20', 2°40', 3°, 3°20', с интервалами между ни</w:t>
            </w:r>
            <w:r w:rsidR="00712EE1">
              <w:rPr>
                <w:sz w:val="24"/>
                <w:szCs w:val="24"/>
              </w:rPr>
              <w:t>-</w:t>
            </w:r>
            <w:r w:rsidRPr="00D47529">
              <w:rPr>
                <w:sz w:val="24"/>
                <w:szCs w:val="24"/>
              </w:rPr>
              <w:t>ми по 20'.</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12EE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r w:rsidRPr="00D47529">
              <w:rPr>
                <w:sz w:val="24"/>
                <w:szCs w:val="24"/>
              </w:rPr>
              <w:t>Измерения</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12EE1">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161</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spacing w:after="0"/>
              <w:ind w:left="0" w:firstLine="307"/>
              <w:jc w:val="both"/>
              <w:rPr>
                <w:sz w:val="24"/>
                <w:szCs w:val="24"/>
              </w:rPr>
            </w:pPr>
            <w:r w:rsidRPr="00D47529">
              <w:rPr>
                <w:sz w:val="24"/>
                <w:szCs w:val="24"/>
              </w:rPr>
              <w:t xml:space="preserve">Оси огней (ось системы) </w:t>
            </w:r>
            <w:r w:rsidRPr="00D47529">
              <w:rPr>
                <w:sz w:val="24"/>
                <w:szCs w:val="24"/>
                <w:lang w:val="en-US"/>
              </w:rPr>
              <w:t>PAPI</w:t>
            </w:r>
            <w:r w:rsidRPr="00D47529">
              <w:rPr>
                <w:sz w:val="24"/>
                <w:szCs w:val="24"/>
              </w:rPr>
              <w:t xml:space="preserve"> (</w:t>
            </w:r>
            <w:r w:rsidRPr="00D47529">
              <w:rPr>
                <w:sz w:val="24"/>
                <w:szCs w:val="24"/>
                <w:lang w:val="en-US"/>
              </w:rPr>
              <w:t>APAPI</w:t>
            </w:r>
            <w:r w:rsidRPr="00D47529">
              <w:rPr>
                <w:sz w:val="24"/>
                <w:szCs w:val="24"/>
              </w:rPr>
              <w:t>) должны быть параллельны осевой линии ВПП. Допускается отклонение осей огней (оси системы) от направления оси ВПП на угол до 5° при необходимости смещения на соответствующий угол поверхности защиты от препятствий.</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4.161</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Оси всех систем </w:t>
            </w:r>
            <w:r w:rsidRPr="00D47529">
              <w:rPr>
                <w:sz w:val="24"/>
                <w:szCs w:val="24"/>
                <w:lang w:val="en-US"/>
              </w:rPr>
              <w:t>PAPI</w:t>
            </w:r>
            <w:r w:rsidRPr="00D47529">
              <w:rPr>
                <w:sz w:val="24"/>
                <w:szCs w:val="24"/>
              </w:rPr>
              <w:t xml:space="preserve"> параллельны осевым линиям соответствующих ВПП.</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Облет</w:t>
            </w:r>
          </w:p>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9A3331">
            <w:pPr>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162</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pStyle w:val="af2"/>
              <w:spacing w:after="0"/>
              <w:ind w:left="0" w:firstLine="307"/>
              <w:jc w:val="both"/>
              <w:rPr>
                <w:sz w:val="24"/>
                <w:szCs w:val="24"/>
              </w:rPr>
            </w:pPr>
            <w:r w:rsidRPr="00D47529">
              <w:rPr>
                <w:sz w:val="24"/>
                <w:szCs w:val="24"/>
              </w:rPr>
              <w:t>На ВПП, оборудованных для точного захода на посадку, визуальная глиссада должна в возможно большей степени совпадать с глиссадой радиотехнической системы посадки.</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4.162</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jc w:val="both"/>
              <w:rPr>
                <w:sz w:val="24"/>
                <w:szCs w:val="24"/>
              </w:rPr>
            </w:pPr>
            <w:r w:rsidRPr="00D47529">
              <w:rPr>
                <w:sz w:val="24"/>
                <w:szCs w:val="24"/>
              </w:rPr>
              <w:t xml:space="preserve">Углы наклона глиссады всех систем </w:t>
            </w:r>
            <w:r w:rsidRPr="00D47529">
              <w:rPr>
                <w:sz w:val="24"/>
                <w:szCs w:val="24"/>
                <w:lang w:val="en-US"/>
              </w:rPr>
              <w:t>PAPI</w:t>
            </w:r>
            <w:r w:rsidRPr="00D47529">
              <w:rPr>
                <w:sz w:val="24"/>
                <w:szCs w:val="24"/>
              </w:rPr>
              <w:t xml:space="preserve"> совпадают с УНГ соответствующих систем ИЛС.</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Облет</w:t>
            </w: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Акт летной проверки ССО</w:t>
            </w:r>
          </w:p>
          <w:p w:rsidR="00700060" w:rsidRPr="00D47529" w:rsidRDefault="00700060" w:rsidP="00700060">
            <w:pPr>
              <w:jc w:val="both"/>
              <w:rPr>
                <w:sz w:val="24"/>
                <w:szCs w:val="24"/>
              </w:rPr>
            </w:pPr>
            <w:r w:rsidRPr="00D47529">
              <w:rPr>
                <w:sz w:val="24"/>
                <w:szCs w:val="24"/>
              </w:rPr>
              <w:t>от___________.</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rPr>
          <w:cantSplit/>
        </w:trPr>
        <w:tc>
          <w:tcPr>
            <w:tcW w:w="720" w:type="dxa"/>
            <w:tcBorders>
              <w:top w:val="single" w:sz="4"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163</w:t>
            </w:r>
          </w:p>
        </w:tc>
        <w:tc>
          <w:tcPr>
            <w:tcW w:w="5376" w:type="dxa"/>
            <w:tcBorders>
              <w:top w:val="single" w:sz="4" w:space="0" w:color="auto"/>
              <w:left w:val="single" w:sz="6" w:space="0" w:color="auto"/>
              <w:bottom w:val="single" w:sz="4" w:space="0" w:color="auto"/>
              <w:right w:val="single" w:sz="6" w:space="0" w:color="auto"/>
            </w:tcBorders>
          </w:tcPr>
          <w:p w:rsidR="00700060" w:rsidRPr="00D47529" w:rsidRDefault="00700060" w:rsidP="000C7C94">
            <w:pPr>
              <w:pStyle w:val="af2"/>
              <w:spacing w:after="0"/>
              <w:ind w:left="0" w:firstLine="307"/>
              <w:jc w:val="both"/>
              <w:rPr>
                <w:sz w:val="24"/>
                <w:szCs w:val="24"/>
              </w:rPr>
            </w:pPr>
            <w:r w:rsidRPr="00D47529">
              <w:rPr>
                <w:sz w:val="24"/>
                <w:szCs w:val="24"/>
              </w:rPr>
              <w:t>Не допускается, чтобы какой-либо объект вы</w:t>
            </w:r>
            <w:r w:rsidR="00A22F27">
              <w:rPr>
                <w:sz w:val="24"/>
                <w:szCs w:val="24"/>
              </w:rPr>
              <w:t>-</w:t>
            </w:r>
            <w:r w:rsidRPr="00D47529">
              <w:rPr>
                <w:sz w:val="24"/>
                <w:szCs w:val="24"/>
              </w:rPr>
              <w:t>ступал над поверхностью защиты от препятствий системы визуальной индикации глиссады (табли</w:t>
            </w:r>
            <w:r w:rsidR="00A22F27">
              <w:rPr>
                <w:sz w:val="24"/>
                <w:szCs w:val="24"/>
              </w:rPr>
              <w:t>-</w:t>
            </w:r>
            <w:r w:rsidRPr="00D47529">
              <w:rPr>
                <w:sz w:val="24"/>
                <w:szCs w:val="24"/>
              </w:rPr>
              <w:t xml:space="preserve">ца  </w:t>
            </w:r>
            <w:r w:rsidR="000C7C94">
              <w:rPr>
                <w:sz w:val="24"/>
                <w:szCs w:val="24"/>
              </w:rPr>
              <w:t>2</w:t>
            </w:r>
            <w:r w:rsidRPr="00D47529">
              <w:rPr>
                <w:sz w:val="24"/>
                <w:szCs w:val="24"/>
              </w:rPr>
              <w:t xml:space="preserve"> и рисун</w:t>
            </w:r>
            <w:r w:rsidR="00A22F27">
              <w:rPr>
                <w:sz w:val="24"/>
                <w:szCs w:val="24"/>
              </w:rPr>
              <w:t>о</w:t>
            </w:r>
            <w:r w:rsidRPr="00D47529">
              <w:rPr>
                <w:sz w:val="24"/>
                <w:szCs w:val="24"/>
              </w:rPr>
              <w:t xml:space="preserve">к </w:t>
            </w:r>
            <w:r w:rsidR="000C7C94">
              <w:rPr>
                <w:sz w:val="24"/>
                <w:szCs w:val="24"/>
              </w:rPr>
              <w:t>1</w:t>
            </w:r>
            <w:r w:rsidRPr="00D47529">
              <w:rPr>
                <w:sz w:val="24"/>
                <w:szCs w:val="24"/>
              </w:rPr>
              <w:t>6 приложения № 1</w:t>
            </w:r>
            <w:r w:rsidR="000C7C94">
              <w:rPr>
                <w:sz w:val="24"/>
                <w:szCs w:val="24"/>
              </w:rPr>
              <w:t>4</w:t>
            </w:r>
            <w:r w:rsidRPr="00D47529">
              <w:rPr>
                <w:sz w:val="24"/>
                <w:szCs w:val="24"/>
              </w:rPr>
              <w:t xml:space="preserve"> к </w:t>
            </w:r>
            <w:r w:rsidR="009A3331">
              <w:rPr>
                <w:sz w:val="24"/>
                <w:szCs w:val="24"/>
              </w:rPr>
              <w:t>ФАП</w:t>
            </w:r>
            <w:r w:rsidRPr="00D47529">
              <w:rPr>
                <w:sz w:val="24"/>
                <w:szCs w:val="24"/>
              </w:rPr>
              <w:t>).</w:t>
            </w:r>
          </w:p>
        </w:tc>
        <w:tc>
          <w:tcPr>
            <w:tcW w:w="85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ind w:hanging="108"/>
              <w:jc w:val="center"/>
              <w:rPr>
                <w:sz w:val="24"/>
                <w:szCs w:val="24"/>
              </w:rPr>
            </w:pPr>
            <w:r w:rsidRPr="00D47529">
              <w:rPr>
                <w:sz w:val="24"/>
                <w:szCs w:val="24"/>
              </w:rPr>
              <w:t>4.163</w:t>
            </w:r>
          </w:p>
        </w:tc>
        <w:tc>
          <w:tcPr>
            <w:tcW w:w="3544"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 xml:space="preserve">Выступающих объектов нет. </w:t>
            </w:r>
          </w:p>
        </w:tc>
        <w:tc>
          <w:tcPr>
            <w:tcW w:w="1559" w:type="dxa"/>
            <w:tcBorders>
              <w:top w:val="single" w:sz="4" w:space="0" w:color="auto"/>
              <w:left w:val="single" w:sz="6" w:space="0" w:color="auto"/>
              <w:bottom w:val="single" w:sz="4" w:space="0" w:color="auto"/>
              <w:right w:val="single" w:sz="6" w:space="0" w:color="auto"/>
            </w:tcBorders>
          </w:tcPr>
          <w:p w:rsidR="00700060" w:rsidRPr="00D47529" w:rsidRDefault="00700060" w:rsidP="009A333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Расчет</w:t>
            </w:r>
          </w:p>
          <w:p w:rsidR="00700060" w:rsidRPr="00D47529" w:rsidRDefault="00700060" w:rsidP="009A3331">
            <w:pPr>
              <w:ind w:left="-107" w:right="-108"/>
              <w:rPr>
                <w:sz w:val="24"/>
                <w:szCs w:val="24"/>
              </w:rPr>
            </w:pPr>
            <w:r w:rsidRPr="00D47529">
              <w:rPr>
                <w:sz w:val="24"/>
                <w:szCs w:val="24"/>
              </w:rPr>
              <w:t>Рассмотрение</w:t>
            </w:r>
          </w:p>
          <w:p w:rsidR="00700060" w:rsidRPr="00D47529" w:rsidRDefault="00700060" w:rsidP="00700060">
            <w:pPr>
              <w:rPr>
                <w:sz w:val="24"/>
                <w:szCs w:val="24"/>
              </w:rPr>
            </w:pPr>
          </w:p>
        </w:tc>
        <w:tc>
          <w:tcPr>
            <w:tcW w:w="1985" w:type="dxa"/>
            <w:tcBorders>
              <w:top w:val="single" w:sz="4" w:space="0" w:color="auto"/>
              <w:left w:val="single" w:sz="6" w:space="0" w:color="auto"/>
              <w:bottom w:val="single" w:sz="4" w:space="0" w:color="auto"/>
              <w:right w:val="single" w:sz="12" w:space="0" w:color="auto"/>
            </w:tcBorders>
          </w:tcPr>
          <w:p w:rsidR="00700060" w:rsidRPr="00D47529" w:rsidRDefault="00700060" w:rsidP="009A3331">
            <w:pPr>
              <w:jc w:val="both"/>
              <w:rPr>
                <w:sz w:val="24"/>
                <w:szCs w:val="24"/>
              </w:rPr>
            </w:pPr>
            <w:r w:rsidRPr="00D47529">
              <w:rPr>
                <w:sz w:val="24"/>
                <w:szCs w:val="24"/>
              </w:rPr>
              <w:t>Акт обследова</w:t>
            </w:r>
            <w:r w:rsidR="009A3331">
              <w:rPr>
                <w:sz w:val="24"/>
                <w:szCs w:val="24"/>
              </w:rPr>
              <w:t>-</w:t>
            </w:r>
            <w:r w:rsidRPr="00D47529">
              <w:rPr>
                <w:sz w:val="24"/>
                <w:szCs w:val="24"/>
              </w:rPr>
              <w:t>ния препятствий в районе аэрод</w:t>
            </w:r>
            <w:r w:rsidR="009A3331">
              <w:rPr>
                <w:sz w:val="24"/>
                <w:szCs w:val="24"/>
              </w:rPr>
              <w:t>-</w:t>
            </w:r>
            <w:r w:rsidRPr="00D47529">
              <w:rPr>
                <w:sz w:val="24"/>
                <w:szCs w:val="24"/>
              </w:rPr>
              <w:t>рома от_______.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lastRenderedPageBreak/>
              <w:t>164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sz w:val="24"/>
                <w:szCs w:val="24"/>
              </w:rPr>
            </w:pPr>
            <w:r w:rsidRPr="00D47529">
              <w:rPr>
                <w:b/>
                <w:sz w:val="24"/>
                <w:szCs w:val="24"/>
              </w:rPr>
              <w:lastRenderedPageBreak/>
              <w:t>Огни на РД</w:t>
            </w:r>
          </w:p>
          <w:p w:rsidR="00700060" w:rsidRPr="00D47529" w:rsidRDefault="00700060" w:rsidP="00700060">
            <w:pPr>
              <w:pStyle w:val="af2"/>
              <w:ind w:left="0"/>
              <w:jc w:val="center"/>
              <w:rPr>
                <w:b/>
                <w:i/>
                <w:sz w:val="24"/>
                <w:szCs w:val="24"/>
              </w:rPr>
            </w:pPr>
            <w:r w:rsidRPr="00D47529">
              <w:rPr>
                <w:b/>
                <w:i/>
                <w:sz w:val="24"/>
                <w:szCs w:val="24"/>
              </w:rPr>
              <w:t>Боковые огни РД</w:t>
            </w:r>
          </w:p>
          <w:p w:rsidR="00700060" w:rsidRPr="00D47529" w:rsidRDefault="00700060" w:rsidP="008F5B29">
            <w:pPr>
              <w:pStyle w:val="af2"/>
              <w:spacing w:after="0"/>
              <w:ind w:left="0" w:firstLine="307"/>
              <w:jc w:val="both"/>
              <w:rPr>
                <w:sz w:val="24"/>
                <w:szCs w:val="24"/>
              </w:rPr>
            </w:pPr>
            <w:r w:rsidRPr="00D47529">
              <w:rPr>
                <w:sz w:val="24"/>
                <w:szCs w:val="24"/>
              </w:rPr>
              <w:lastRenderedPageBreak/>
              <w:t xml:space="preserve">Боковые огни должны быть установлены на всех РД, используемых в ночное время или в сложных метеорологических условиях, за </w:t>
            </w:r>
            <w:r w:rsidR="00A22F27">
              <w:rPr>
                <w:sz w:val="24"/>
                <w:szCs w:val="24"/>
              </w:rPr>
              <w:t>исклю</w:t>
            </w:r>
            <w:r w:rsidRPr="00D47529">
              <w:rPr>
                <w:sz w:val="24"/>
                <w:szCs w:val="24"/>
              </w:rPr>
              <w:t>чением РД, оборудованных осевыми огнями.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p>
          <w:p w:rsidR="00700060" w:rsidRPr="00D47529" w:rsidRDefault="00700060" w:rsidP="00700060">
            <w:pPr>
              <w:ind w:left="-113" w:right="-113"/>
              <w:jc w:val="center"/>
              <w:rPr>
                <w:sz w:val="24"/>
                <w:szCs w:val="24"/>
              </w:rPr>
            </w:pPr>
          </w:p>
          <w:p w:rsidR="00700060" w:rsidRPr="00D47529" w:rsidRDefault="00700060" w:rsidP="00700060">
            <w:pPr>
              <w:ind w:left="-113" w:right="-113"/>
              <w:jc w:val="center"/>
              <w:rPr>
                <w:sz w:val="24"/>
                <w:szCs w:val="24"/>
              </w:rPr>
            </w:pPr>
          </w:p>
          <w:p w:rsidR="00700060" w:rsidRPr="00D47529" w:rsidRDefault="00700060" w:rsidP="00700060">
            <w:pPr>
              <w:ind w:left="-113" w:right="-113"/>
              <w:jc w:val="center"/>
              <w:rPr>
                <w:sz w:val="24"/>
                <w:szCs w:val="24"/>
              </w:rPr>
            </w:pPr>
            <w:r w:rsidRPr="00D47529">
              <w:rPr>
                <w:sz w:val="24"/>
                <w:szCs w:val="24"/>
              </w:rPr>
              <w:lastRenderedPageBreak/>
              <w:t>4.164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lastRenderedPageBreak/>
              <w:t>На РД-А, В, С установлены боковые огни.</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A22F27">
            <w:pPr>
              <w:ind w:left="-108" w:right="-109"/>
              <w:jc w:val="center"/>
              <w:rPr>
                <w:sz w:val="24"/>
                <w:szCs w:val="24"/>
              </w:rPr>
            </w:pPr>
            <w:r w:rsidRPr="00D47529">
              <w:rPr>
                <w:sz w:val="24"/>
                <w:szCs w:val="24"/>
              </w:rPr>
              <w:lastRenderedPageBreak/>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A22F27">
            <w:pPr>
              <w:ind w:right="-108"/>
              <w:rPr>
                <w:sz w:val="24"/>
                <w:szCs w:val="24"/>
              </w:rPr>
            </w:pPr>
            <w:r w:rsidRPr="00D47529">
              <w:rPr>
                <w:sz w:val="24"/>
                <w:szCs w:val="24"/>
              </w:rPr>
              <w:lastRenderedPageBreak/>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rPr>
            </w:pPr>
          </w:p>
          <w:p w:rsidR="00700060" w:rsidRPr="00D47529" w:rsidRDefault="00700060" w:rsidP="00700060">
            <w:pPr>
              <w:ind w:left="-57" w:right="-57"/>
              <w:rPr>
                <w:sz w:val="24"/>
                <w:szCs w:val="24"/>
                <w:highlight w:val="yellow"/>
              </w:rPr>
            </w:pPr>
            <w:r w:rsidRPr="00D47529">
              <w:rPr>
                <w:sz w:val="24"/>
                <w:szCs w:val="24"/>
              </w:rPr>
              <w:lastRenderedPageBreak/>
              <w:t>Акт наземной проверки  ССО аэродрома</w:t>
            </w:r>
          </w:p>
          <w:p w:rsidR="00700060" w:rsidRPr="00D47529" w:rsidRDefault="00700060" w:rsidP="00A22F27">
            <w:pPr>
              <w:ind w:left="-57" w:right="-57"/>
              <w:rPr>
                <w:sz w:val="24"/>
                <w:szCs w:val="24"/>
              </w:rPr>
            </w:pPr>
            <w:r w:rsidRPr="00D47529">
              <w:rPr>
                <w:sz w:val="24"/>
                <w:szCs w:val="24"/>
              </w:rPr>
              <w:t>от ____________.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165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F5B29">
            <w:pPr>
              <w:pStyle w:val="af2"/>
              <w:spacing w:after="0"/>
              <w:ind w:left="0" w:firstLine="307"/>
              <w:jc w:val="both"/>
              <w:rPr>
                <w:sz w:val="24"/>
                <w:szCs w:val="24"/>
              </w:rPr>
            </w:pPr>
            <w:r w:rsidRPr="00D47529">
              <w:rPr>
                <w:sz w:val="24"/>
                <w:szCs w:val="24"/>
              </w:rPr>
              <w:t>Боковые огни прямолинейных участков РД ус</w:t>
            </w:r>
            <w:r w:rsidR="005542D6">
              <w:rPr>
                <w:sz w:val="24"/>
                <w:szCs w:val="24"/>
              </w:rPr>
              <w:t>-</w:t>
            </w:r>
            <w:r w:rsidRPr="00D47529">
              <w:rPr>
                <w:sz w:val="24"/>
                <w:szCs w:val="24"/>
              </w:rPr>
              <w:t>танавливаются с одинаковым продольным интер</w:t>
            </w:r>
            <w:r w:rsidR="005542D6">
              <w:rPr>
                <w:sz w:val="24"/>
                <w:szCs w:val="24"/>
              </w:rPr>
              <w:t>-</w:t>
            </w:r>
            <w:r w:rsidRPr="00D47529">
              <w:rPr>
                <w:sz w:val="24"/>
                <w:szCs w:val="24"/>
              </w:rPr>
              <w:t>валом, не превышающим 60 м (рисунок 17 прило</w:t>
            </w:r>
            <w:r w:rsidR="005542D6">
              <w:rPr>
                <w:sz w:val="24"/>
                <w:szCs w:val="24"/>
              </w:rPr>
              <w:t>-</w:t>
            </w:r>
            <w:r w:rsidRPr="00D47529">
              <w:rPr>
                <w:sz w:val="24"/>
                <w:szCs w:val="24"/>
              </w:rPr>
              <w:t>жения № 1</w:t>
            </w:r>
            <w:r w:rsidR="005542D6">
              <w:rPr>
                <w:sz w:val="24"/>
                <w:szCs w:val="24"/>
              </w:rPr>
              <w:t>4</w:t>
            </w:r>
            <w:r w:rsidRPr="00D47529">
              <w:rPr>
                <w:sz w:val="24"/>
                <w:szCs w:val="24"/>
              </w:rPr>
              <w:t xml:space="preserve"> к </w:t>
            </w:r>
            <w:r w:rsidR="00A22F27">
              <w:rPr>
                <w:sz w:val="24"/>
                <w:szCs w:val="24"/>
              </w:rPr>
              <w:t>ФАП</w:t>
            </w:r>
            <w:r w:rsidRPr="00D47529">
              <w:rPr>
                <w:sz w:val="24"/>
                <w:szCs w:val="24"/>
              </w:rPr>
              <w:t xml:space="preserve">). На закругленных участках РД огни должны быть установлены с меньшими интервалами. Как правило, на поворотах РД с </w:t>
            </w:r>
            <w:proofErr w:type="gramStart"/>
            <w:r w:rsidRPr="00D47529">
              <w:rPr>
                <w:sz w:val="24"/>
                <w:szCs w:val="24"/>
              </w:rPr>
              <w:t>ра</w:t>
            </w:r>
            <w:r w:rsidR="005542D6">
              <w:rPr>
                <w:sz w:val="24"/>
                <w:szCs w:val="24"/>
              </w:rPr>
              <w:t>-</w:t>
            </w:r>
            <w:r w:rsidRPr="00D47529">
              <w:rPr>
                <w:sz w:val="24"/>
                <w:szCs w:val="24"/>
              </w:rPr>
              <w:t>диусом</w:t>
            </w:r>
            <w:proofErr w:type="gramEnd"/>
            <w:r w:rsidRPr="00D47529">
              <w:rPr>
                <w:sz w:val="24"/>
                <w:szCs w:val="24"/>
              </w:rPr>
              <w:t xml:space="preserve"> до 400 м огни устанавливаются с интер</w:t>
            </w:r>
            <w:r w:rsidR="005542D6">
              <w:rPr>
                <w:sz w:val="24"/>
                <w:szCs w:val="24"/>
              </w:rPr>
              <w:t>-</w:t>
            </w:r>
            <w:r w:rsidRPr="00D47529">
              <w:rPr>
                <w:sz w:val="24"/>
                <w:szCs w:val="24"/>
              </w:rPr>
              <w:t>валами, не превышающими 15 м, а с радиусом бо</w:t>
            </w:r>
            <w:r w:rsidR="005542D6">
              <w:rPr>
                <w:sz w:val="24"/>
                <w:szCs w:val="24"/>
              </w:rPr>
              <w:t>-</w:t>
            </w:r>
            <w:r w:rsidRPr="00D47529">
              <w:rPr>
                <w:sz w:val="24"/>
                <w:szCs w:val="24"/>
              </w:rPr>
              <w:t xml:space="preserve">лее 400 м </w:t>
            </w:r>
            <w:r w:rsidRPr="00D47529">
              <w:rPr>
                <w:sz w:val="24"/>
                <w:szCs w:val="24"/>
              </w:rPr>
              <w:sym w:font="Symbol" w:char="F02D"/>
            </w:r>
            <w:r w:rsidRPr="00D47529">
              <w:rPr>
                <w:sz w:val="24"/>
                <w:szCs w:val="24"/>
              </w:rPr>
              <w:t xml:space="preserve"> с интервалом не более 30 м. Огни устанавливаются на расстоянии не более 3 м от края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4.165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Огни установлены на расстоя</w:t>
            </w:r>
            <w:r w:rsidR="00A22F27">
              <w:rPr>
                <w:sz w:val="24"/>
                <w:szCs w:val="24"/>
              </w:rPr>
              <w:t>-</w:t>
            </w:r>
            <w:r w:rsidRPr="00D47529">
              <w:rPr>
                <w:sz w:val="24"/>
                <w:szCs w:val="24"/>
              </w:rPr>
              <w:t>нии 3 м от краев РД с интервалами 59 – 60 м на прямолинейных участках и 14,5 – 15 м на закругленных.</w:t>
            </w:r>
          </w:p>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A22F27">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pStyle w:val="af2"/>
              <w:ind w:left="0" w:firstLine="307"/>
              <w:jc w:val="both"/>
              <w:rPr>
                <w:sz w:val="24"/>
                <w:szCs w:val="24"/>
              </w:rPr>
            </w:pPr>
            <w:r w:rsidRPr="00D47529">
              <w:rPr>
                <w:sz w:val="24"/>
                <w:szCs w:val="24"/>
              </w:rPr>
              <w:t>Боковые огни РД являются огнями постоянного излучения синего цвета.</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4.166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Огни постоянного излучения синего цвета.</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A22F27">
            <w:pPr>
              <w:jc w:val="both"/>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167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Осевые огни РД</w:t>
            </w:r>
          </w:p>
          <w:p w:rsidR="00700060" w:rsidRPr="00D47529" w:rsidRDefault="00700060" w:rsidP="00A22F27">
            <w:pPr>
              <w:pStyle w:val="af2"/>
              <w:spacing w:after="0"/>
              <w:ind w:left="0" w:firstLine="307"/>
              <w:jc w:val="both"/>
              <w:rPr>
                <w:sz w:val="24"/>
                <w:szCs w:val="24"/>
              </w:rPr>
            </w:pPr>
            <w:r w:rsidRPr="00D47529">
              <w:rPr>
                <w:sz w:val="24"/>
                <w:szCs w:val="24"/>
              </w:rPr>
              <w:t xml:space="preserve">Осевые огни являются обязательными на РД, предназначенных для использования в условиях </w:t>
            </w:r>
            <w:r w:rsidRPr="00D47529">
              <w:rPr>
                <w:sz w:val="24"/>
                <w:szCs w:val="24"/>
                <w:lang w:val="en-US"/>
              </w:rPr>
              <w:t>III</w:t>
            </w:r>
            <w:r w:rsidRPr="00D47529">
              <w:rPr>
                <w:sz w:val="24"/>
                <w:szCs w:val="24"/>
              </w:rPr>
              <w:t xml:space="preserve"> категории. Требования пунктов 4.168 – 4.173 </w:t>
            </w:r>
            <w:r w:rsidR="00A22F27">
              <w:rPr>
                <w:sz w:val="24"/>
                <w:szCs w:val="24"/>
              </w:rPr>
              <w:t>ФАП</w:t>
            </w:r>
            <w:r w:rsidRPr="00D47529">
              <w:rPr>
                <w:sz w:val="24"/>
                <w:szCs w:val="24"/>
              </w:rPr>
              <w:t xml:space="preserve"> в отношении иных РД выполняются только при условии наличия на них осевых огней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4.167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168</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pStyle w:val="af2"/>
              <w:spacing w:after="0"/>
              <w:ind w:left="0"/>
              <w:jc w:val="both"/>
              <w:rPr>
                <w:sz w:val="24"/>
                <w:szCs w:val="24"/>
              </w:rPr>
            </w:pPr>
            <w:r w:rsidRPr="00D47529">
              <w:rPr>
                <w:sz w:val="24"/>
                <w:szCs w:val="24"/>
              </w:rPr>
              <w:t>Осевые огни должны располагаться вдоль маркировки осевой линии РД, но не далее 0,3 м от нее в одну сторону.</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4.168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169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F5B29">
            <w:pPr>
              <w:pStyle w:val="af2"/>
              <w:spacing w:after="0"/>
              <w:ind w:left="0"/>
              <w:jc w:val="both"/>
              <w:rPr>
                <w:sz w:val="24"/>
                <w:szCs w:val="24"/>
              </w:rPr>
            </w:pPr>
            <w:r w:rsidRPr="00D47529">
              <w:rPr>
                <w:sz w:val="24"/>
                <w:szCs w:val="24"/>
              </w:rPr>
              <w:t xml:space="preserve">На прямолинейных участках РД, используемых в условиях </w:t>
            </w:r>
            <w:r w:rsidRPr="00D47529">
              <w:rPr>
                <w:sz w:val="24"/>
                <w:szCs w:val="24"/>
                <w:lang w:val="en-US"/>
              </w:rPr>
              <w:t>III</w:t>
            </w:r>
            <w:r w:rsidRPr="00D47529">
              <w:rPr>
                <w:sz w:val="24"/>
                <w:szCs w:val="24"/>
              </w:rPr>
              <w:t xml:space="preserve"> категории, на прямолинейных </w:t>
            </w:r>
            <w:proofErr w:type="gramStart"/>
            <w:r w:rsidRPr="00D47529">
              <w:rPr>
                <w:sz w:val="24"/>
                <w:szCs w:val="24"/>
              </w:rPr>
              <w:t>участ</w:t>
            </w:r>
            <w:r w:rsidR="005542D6">
              <w:rPr>
                <w:sz w:val="24"/>
                <w:szCs w:val="24"/>
              </w:rPr>
              <w:t>-</w:t>
            </w:r>
            <w:r w:rsidRPr="00D47529">
              <w:rPr>
                <w:sz w:val="24"/>
                <w:szCs w:val="24"/>
              </w:rPr>
              <w:t>ках</w:t>
            </w:r>
            <w:proofErr w:type="gramEnd"/>
            <w:r w:rsidRPr="00D47529">
              <w:rPr>
                <w:sz w:val="24"/>
                <w:szCs w:val="24"/>
              </w:rPr>
              <w:t xml:space="preserve"> скоростных РД, а также на РД длиной 60 м и менее осевые огни РД устанавливаются с продольным интервалом 15 ± 1,5 м или менее (рисунок 17 приложения № 1</w:t>
            </w:r>
            <w:r w:rsidR="005542D6">
              <w:rPr>
                <w:sz w:val="24"/>
                <w:szCs w:val="24"/>
              </w:rPr>
              <w:t>4</w:t>
            </w:r>
            <w:r w:rsidRPr="00D47529">
              <w:rPr>
                <w:sz w:val="24"/>
                <w:szCs w:val="24"/>
              </w:rPr>
              <w:t xml:space="preserve"> к </w:t>
            </w:r>
            <w:r w:rsidR="00A22F27">
              <w:rPr>
                <w:sz w:val="24"/>
                <w:szCs w:val="24"/>
              </w:rPr>
              <w:t>ФАП</w:t>
            </w:r>
            <w:r w:rsidRPr="00D47529">
              <w:rPr>
                <w:sz w:val="24"/>
                <w:szCs w:val="24"/>
              </w:rPr>
              <w:t xml:space="preserve">). На </w:t>
            </w:r>
            <w:r w:rsidRPr="00D47529">
              <w:rPr>
                <w:sz w:val="24"/>
                <w:szCs w:val="24"/>
              </w:rPr>
              <w:lastRenderedPageBreak/>
              <w:t>прямолинейных участках иных РД интервалы могут быть увеличены, но во всех случаях не должны превышать 30 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4.169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170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pStyle w:val="af2"/>
              <w:spacing w:after="0"/>
              <w:ind w:left="0" w:firstLine="307"/>
              <w:jc w:val="both"/>
              <w:rPr>
                <w:sz w:val="24"/>
                <w:szCs w:val="24"/>
              </w:rPr>
            </w:pPr>
            <w:r w:rsidRPr="00D47529">
              <w:rPr>
                <w:sz w:val="24"/>
                <w:szCs w:val="24"/>
              </w:rPr>
              <w:t xml:space="preserve">Осевые огни на закруглениях РД должны представлять собой продолжение осевых огней прямолинейных участков РД и устанавливаться с интервалом не более 15 м, а на поворотах с радиусом менее 400 м </w:t>
            </w:r>
            <w:r w:rsidRPr="00D47529">
              <w:rPr>
                <w:sz w:val="24"/>
                <w:szCs w:val="24"/>
              </w:rPr>
              <w:sym w:font="Symbol" w:char="F02D"/>
            </w:r>
            <w:r w:rsidRPr="00D47529">
              <w:rPr>
                <w:sz w:val="24"/>
                <w:szCs w:val="24"/>
              </w:rPr>
              <w:t xml:space="preserve"> не более 7,5 м (интервал 7,5 м должен сохраняться на расстоянии 60 м до и после закругления).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4.170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pStyle w:val="af2"/>
              <w:spacing w:after="0"/>
              <w:ind w:left="0" w:firstLine="307"/>
              <w:jc w:val="both"/>
              <w:rPr>
                <w:sz w:val="24"/>
                <w:szCs w:val="24"/>
              </w:rPr>
            </w:pPr>
            <w:r w:rsidRPr="00D47529">
              <w:rPr>
                <w:sz w:val="24"/>
                <w:szCs w:val="24"/>
              </w:rPr>
              <w:t xml:space="preserve">Осевые огни скоростных РД должны располагаться с интервалом 15 ± 1,5 м вдоль осевой линии ВПП на протяжении не менее 60 м до начала закругленного участка выхода на РД и по осевой линии РД на расстоянии не менее 30 м от линии боковых огней ВПП.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4.171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5542D6">
            <w:pPr>
              <w:pStyle w:val="af2"/>
              <w:spacing w:after="0"/>
              <w:ind w:left="0" w:firstLine="307"/>
              <w:jc w:val="both"/>
              <w:rPr>
                <w:sz w:val="24"/>
                <w:szCs w:val="24"/>
              </w:rPr>
            </w:pPr>
            <w:r w:rsidRPr="00D47529">
              <w:rPr>
                <w:sz w:val="24"/>
                <w:szCs w:val="24"/>
              </w:rPr>
              <w:t>Осевые огни закругления выводных РД, не являющихся скоростными, должны начинаться у точки начала изгиба маркировки осевой линии в сторону от осевой линии ВПП и следовать марки</w:t>
            </w:r>
            <w:r w:rsidR="005542D6">
              <w:rPr>
                <w:sz w:val="24"/>
                <w:szCs w:val="24"/>
              </w:rPr>
              <w:t>-</w:t>
            </w:r>
            <w:r w:rsidRPr="00D47529">
              <w:rPr>
                <w:sz w:val="24"/>
                <w:szCs w:val="24"/>
              </w:rPr>
              <w:t>ровке изгиба осевой линии РД до точки, где мар</w:t>
            </w:r>
            <w:r w:rsidR="005542D6">
              <w:rPr>
                <w:sz w:val="24"/>
                <w:szCs w:val="24"/>
              </w:rPr>
              <w:t>-</w:t>
            </w:r>
            <w:r w:rsidRPr="00D47529">
              <w:rPr>
                <w:sz w:val="24"/>
                <w:szCs w:val="24"/>
              </w:rPr>
              <w:t>кировка выходит за пределы ВПП. Первый огонь должен находиться на расстоянии 0,75 ± 0,15 м от осевой линии ВПП или от линии осевых огней ВПП (при одностороннем расположении с осевы</w:t>
            </w:r>
            <w:r w:rsidR="005542D6">
              <w:rPr>
                <w:sz w:val="24"/>
                <w:szCs w:val="24"/>
              </w:rPr>
              <w:t>-</w:t>
            </w:r>
            <w:r w:rsidRPr="00D47529">
              <w:rPr>
                <w:sz w:val="24"/>
                <w:szCs w:val="24"/>
              </w:rPr>
              <w:t>ми огнями ВПП). Огни должны быть располо</w:t>
            </w:r>
            <w:r w:rsidR="005542D6">
              <w:rPr>
                <w:sz w:val="24"/>
                <w:szCs w:val="24"/>
              </w:rPr>
              <w:t>-</w:t>
            </w:r>
            <w:r w:rsidRPr="00D47529">
              <w:rPr>
                <w:sz w:val="24"/>
                <w:szCs w:val="24"/>
              </w:rPr>
              <w:t>жены с продольным интервалом не более 7,5 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4.172</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A22F27">
            <w:pPr>
              <w:pStyle w:val="af2"/>
              <w:ind w:left="0" w:firstLine="307"/>
              <w:jc w:val="both"/>
              <w:rPr>
                <w:sz w:val="24"/>
                <w:szCs w:val="24"/>
              </w:rPr>
            </w:pPr>
            <w:r w:rsidRPr="00D47529">
              <w:rPr>
                <w:sz w:val="24"/>
                <w:szCs w:val="24"/>
              </w:rPr>
              <w:t xml:space="preserve">Осевые огни РД являются огнями постоянного излучения зеленого цвета, за исключением примыкающих к ВПП участков РД, где чередующиеся по цвету осевые огни  имеют зеленый и желтый цвет от их начала у осевой линии ВПП до границ критической зоны РМС. Ближайший к границе огонь всегда имеет желтый цвет. В тех случаях, когда ВС могут следовать по одной и той же РД в обоих направлениях, все </w:t>
            </w:r>
            <w:r w:rsidRPr="00D47529">
              <w:rPr>
                <w:sz w:val="24"/>
                <w:szCs w:val="24"/>
              </w:rPr>
              <w:lastRenderedPageBreak/>
              <w:t xml:space="preserve">осевые огни РД для воздушных судов, приближающихся к ВПП, имеют зеленый цвет.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lastRenderedPageBreak/>
              <w:t>4.173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174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i/>
                <w:sz w:val="24"/>
                <w:szCs w:val="24"/>
              </w:rPr>
            </w:pPr>
            <w:r w:rsidRPr="00D47529">
              <w:rPr>
                <w:b/>
                <w:i/>
                <w:sz w:val="24"/>
                <w:szCs w:val="24"/>
              </w:rPr>
              <w:t>Стоп-огни</w:t>
            </w:r>
          </w:p>
          <w:p w:rsidR="00700060" w:rsidRPr="00D47529" w:rsidRDefault="00700060" w:rsidP="00A22F27">
            <w:pPr>
              <w:pStyle w:val="af2"/>
              <w:spacing w:after="0"/>
              <w:ind w:left="0" w:firstLine="307"/>
              <w:jc w:val="both"/>
              <w:rPr>
                <w:sz w:val="24"/>
                <w:szCs w:val="24"/>
              </w:rPr>
            </w:pPr>
            <w:r w:rsidRPr="00D47529">
              <w:rPr>
                <w:sz w:val="24"/>
                <w:szCs w:val="24"/>
              </w:rPr>
              <w:t>Стоп-огни должны устанавливаться у марки</w:t>
            </w:r>
            <w:r w:rsidR="00A22F27">
              <w:rPr>
                <w:sz w:val="24"/>
                <w:szCs w:val="24"/>
              </w:rPr>
              <w:t>-</w:t>
            </w:r>
            <w:r w:rsidRPr="00D47529">
              <w:rPr>
                <w:sz w:val="24"/>
                <w:szCs w:val="24"/>
              </w:rPr>
              <w:t xml:space="preserve">ровки мест ожидания у ВПП на РД, используемых для руления в условиях </w:t>
            </w:r>
            <w:r w:rsidRPr="00D47529">
              <w:rPr>
                <w:sz w:val="24"/>
                <w:szCs w:val="24"/>
                <w:lang w:val="en-US"/>
              </w:rPr>
              <w:t>III</w:t>
            </w:r>
            <w:r w:rsidRPr="00D47529">
              <w:rPr>
                <w:sz w:val="24"/>
                <w:szCs w:val="24"/>
              </w:rPr>
              <w:t xml:space="preserve"> категории и у промежуточных мест ожидания в местах пересечения РД, используемых для руления в условиях </w:t>
            </w:r>
            <w:r w:rsidRPr="00D47529">
              <w:rPr>
                <w:sz w:val="24"/>
                <w:szCs w:val="24"/>
                <w:lang w:val="en-US"/>
              </w:rPr>
              <w:t>III</w:t>
            </w:r>
            <w:proofErr w:type="gramStart"/>
            <w:r w:rsidRPr="00D47529">
              <w:rPr>
                <w:sz w:val="24"/>
                <w:szCs w:val="24"/>
              </w:rPr>
              <w:t>В</w:t>
            </w:r>
            <w:proofErr w:type="gramEnd"/>
            <w:r w:rsidRPr="00D47529">
              <w:rPr>
                <w:sz w:val="24"/>
                <w:szCs w:val="24"/>
              </w:rPr>
              <w:t xml:space="preserve"> категории. </w:t>
            </w:r>
          </w:p>
          <w:p w:rsidR="00700060" w:rsidRPr="00D47529" w:rsidRDefault="00700060" w:rsidP="00A22F27">
            <w:pPr>
              <w:pStyle w:val="af2"/>
              <w:spacing w:after="0"/>
              <w:ind w:left="0" w:firstLine="307"/>
              <w:jc w:val="both"/>
              <w:rPr>
                <w:sz w:val="24"/>
                <w:szCs w:val="24"/>
              </w:rPr>
            </w:pPr>
            <w:r w:rsidRPr="00D47529">
              <w:rPr>
                <w:sz w:val="24"/>
                <w:szCs w:val="24"/>
              </w:rPr>
              <w:t xml:space="preserve">Стоп-огни могут также устанавливаться у промежуточных мест ожидания, где необходимо остановить движение. </w:t>
            </w:r>
          </w:p>
          <w:p w:rsidR="00700060" w:rsidRPr="00D47529" w:rsidRDefault="00700060" w:rsidP="0011467C">
            <w:pPr>
              <w:pStyle w:val="af2"/>
              <w:spacing w:after="0"/>
              <w:ind w:left="0" w:firstLine="307"/>
              <w:jc w:val="both"/>
              <w:rPr>
                <w:sz w:val="24"/>
                <w:szCs w:val="24"/>
              </w:rPr>
            </w:pPr>
            <w:r w:rsidRPr="00D47529">
              <w:rPr>
                <w:sz w:val="24"/>
                <w:szCs w:val="24"/>
              </w:rPr>
              <w:t>Допускается отсутствие стоп-огней у маркиро</w:t>
            </w:r>
            <w:r w:rsidR="0011467C">
              <w:rPr>
                <w:sz w:val="24"/>
                <w:szCs w:val="24"/>
              </w:rPr>
              <w:t>-</w:t>
            </w:r>
            <w:r w:rsidRPr="00D47529">
              <w:rPr>
                <w:sz w:val="24"/>
                <w:szCs w:val="24"/>
              </w:rPr>
              <w:t xml:space="preserve">вки мест ожидания типа А на РД, используемых для руления в условиях </w:t>
            </w:r>
            <w:r w:rsidRPr="00D47529">
              <w:rPr>
                <w:sz w:val="24"/>
                <w:szCs w:val="24"/>
                <w:lang w:val="en-US"/>
              </w:rPr>
              <w:t>III</w:t>
            </w:r>
            <w:r w:rsidRPr="00D47529">
              <w:rPr>
                <w:sz w:val="24"/>
                <w:szCs w:val="24"/>
              </w:rPr>
              <w:t xml:space="preserve"> категории, </w:t>
            </w:r>
            <w:r w:rsidR="0011467C">
              <w:rPr>
                <w:sz w:val="24"/>
                <w:szCs w:val="24"/>
              </w:rPr>
              <w:t>ес</w:t>
            </w:r>
            <w:r w:rsidRPr="00D47529">
              <w:rPr>
                <w:sz w:val="24"/>
                <w:szCs w:val="24"/>
              </w:rPr>
              <w:t xml:space="preserve">ли на данной РД (маршруте руления) имеется </w:t>
            </w:r>
            <w:r w:rsidR="0011467C">
              <w:rPr>
                <w:sz w:val="24"/>
                <w:szCs w:val="24"/>
              </w:rPr>
              <w:t>мар-</w:t>
            </w:r>
            <w:r w:rsidRPr="00D47529">
              <w:rPr>
                <w:sz w:val="24"/>
                <w:szCs w:val="24"/>
              </w:rPr>
              <w:t>кировка типа Б с установленными стоп-огнями.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700060">
            <w:pPr>
              <w:rPr>
                <w:sz w:val="24"/>
                <w:szCs w:val="24"/>
              </w:rPr>
            </w:pPr>
            <w:r w:rsidRPr="00D47529">
              <w:rPr>
                <w:sz w:val="24"/>
                <w:szCs w:val="24"/>
              </w:rPr>
              <w:t>4.174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5542D6">
            <w:pPr>
              <w:ind w:firstLine="307"/>
              <w:jc w:val="both"/>
              <w:rPr>
                <w:sz w:val="24"/>
                <w:szCs w:val="24"/>
              </w:rPr>
            </w:pPr>
            <w:r w:rsidRPr="00D47529">
              <w:rPr>
                <w:sz w:val="24"/>
                <w:szCs w:val="24"/>
              </w:rPr>
              <w:t>Стоп-огни в количестве не менее четырех располагаются с интервалом в 3 ±</w:t>
            </w:r>
            <w:r w:rsidRPr="00D47529">
              <w:rPr>
                <w:rFonts w:ascii="Tahoma" w:hAnsi="Tahoma"/>
                <w:sz w:val="24"/>
                <w:szCs w:val="24"/>
              </w:rPr>
              <w:t xml:space="preserve"> </w:t>
            </w:r>
            <w:r w:rsidRPr="00D47529">
              <w:rPr>
                <w:sz w:val="24"/>
                <w:szCs w:val="24"/>
              </w:rPr>
              <w:t>0,3 м на линии, перпендикулярной осевой линии РД (рисунок 17 приложения № 1</w:t>
            </w:r>
            <w:r w:rsidR="005542D6">
              <w:rPr>
                <w:sz w:val="24"/>
                <w:szCs w:val="24"/>
              </w:rPr>
              <w:t>4</w:t>
            </w:r>
            <w:r w:rsidRPr="00D47529">
              <w:rPr>
                <w:sz w:val="24"/>
                <w:szCs w:val="24"/>
              </w:rPr>
              <w:t xml:space="preserve"> к </w:t>
            </w:r>
            <w:r w:rsidR="0011467C">
              <w:rPr>
                <w:sz w:val="24"/>
                <w:szCs w:val="24"/>
              </w:rPr>
              <w:t>ФАП</w:t>
            </w:r>
            <w:r w:rsidRPr="00D47529">
              <w:rPr>
                <w:sz w:val="24"/>
                <w:szCs w:val="24"/>
              </w:rPr>
              <w:t>), у соответствующей маркировки. Линия стоп-огней может быть дополнена надземными огнями красного цвета по два на каждом конце этой линии. Дополнительные огни должны устанавливаться с интервалом не более 1 м на расстоянии не менее 3 м от края РД и включаться в систему управления стоп-огнями.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4.175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firstLine="307"/>
              <w:jc w:val="both"/>
              <w:rPr>
                <w:sz w:val="24"/>
                <w:szCs w:val="24"/>
              </w:rPr>
            </w:pPr>
            <w:r w:rsidRPr="00D47529">
              <w:rPr>
                <w:sz w:val="24"/>
                <w:szCs w:val="24"/>
              </w:rPr>
              <w:t>Стоп-огни мест ожидания у ВПП устанавлива</w:t>
            </w:r>
            <w:r w:rsidR="0011467C">
              <w:rPr>
                <w:sz w:val="24"/>
                <w:szCs w:val="24"/>
              </w:rPr>
              <w:t>-</w:t>
            </w:r>
            <w:r w:rsidRPr="00D47529">
              <w:rPr>
                <w:sz w:val="24"/>
                <w:szCs w:val="24"/>
              </w:rPr>
              <w:t>ются совместно с осевыми огнями РД, расположенными в пределах не менее 90 м от стоп-огней в направлении продолжения движения от них. При включении (выключении) стоп-огней должно обеспечиваться выключение (включение) указанных осевых огней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4.176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177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pStyle w:val="afc"/>
              <w:ind w:right="0" w:firstLine="307"/>
              <w:rPr>
                <w:szCs w:val="24"/>
              </w:rPr>
            </w:pPr>
            <w:r w:rsidRPr="00D47529">
              <w:rPr>
                <w:szCs w:val="24"/>
              </w:rPr>
              <w:t>Стоп-огни и дополнительные надземные огни являются огнями постоянного излучения красного цвета в направлении, противоположном направлению движения.</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4.177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178</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1"/>
              <w:jc w:val="center"/>
              <w:rPr>
                <w:b/>
                <w:i/>
                <w:szCs w:val="24"/>
              </w:rPr>
            </w:pPr>
            <w:r w:rsidRPr="00D47529">
              <w:rPr>
                <w:b/>
                <w:i/>
                <w:szCs w:val="24"/>
              </w:rPr>
              <w:t>Огни промежуточных мест ожидания</w:t>
            </w:r>
          </w:p>
          <w:p w:rsidR="00700060" w:rsidRPr="00D47529" w:rsidRDefault="00700060" w:rsidP="00700060">
            <w:pPr>
              <w:jc w:val="both"/>
              <w:rPr>
                <w:sz w:val="24"/>
                <w:szCs w:val="24"/>
              </w:rPr>
            </w:pPr>
          </w:p>
          <w:p w:rsidR="00700060" w:rsidRPr="00D47529" w:rsidRDefault="00700060" w:rsidP="0011467C">
            <w:pPr>
              <w:ind w:firstLine="307"/>
              <w:jc w:val="both"/>
              <w:rPr>
                <w:sz w:val="24"/>
                <w:szCs w:val="24"/>
              </w:rPr>
            </w:pPr>
            <w:r w:rsidRPr="00D47529">
              <w:rPr>
                <w:sz w:val="24"/>
                <w:szCs w:val="24"/>
              </w:rPr>
              <w:t xml:space="preserve">Огни промежуточных мест ожидания располагаются у соответствующей маркировки на РД, используемых для руления в условиях </w:t>
            </w:r>
            <w:r w:rsidRPr="00D47529">
              <w:rPr>
                <w:sz w:val="24"/>
                <w:szCs w:val="24"/>
                <w:lang w:val="en-US"/>
              </w:rPr>
              <w:t>III</w:t>
            </w:r>
            <w:r w:rsidRPr="00D47529">
              <w:rPr>
                <w:sz w:val="24"/>
                <w:szCs w:val="24"/>
              </w:rPr>
              <w:t xml:space="preserve"> категории там, где не установлены стоп-огни.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700060">
            <w:pPr>
              <w:rPr>
                <w:sz w:val="24"/>
                <w:szCs w:val="24"/>
              </w:rPr>
            </w:pPr>
            <w:r w:rsidRPr="00D47529">
              <w:rPr>
                <w:sz w:val="24"/>
                <w:szCs w:val="24"/>
              </w:rPr>
              <w:t>4.178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179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5542D6">
            <w:pPr>
              <w:ind w:firstLine="307"/>
              <w:jc w:val="both"/>
              <w:rPr>
                <w:sz w:val="24"/>
                <w:szCs w:val="24"/>
              </w:rPr>
            </w:pPr>
            <w:r w:rsidRPr="00D47529">
              <w:rPr>
                <w:sz w:val="24"/>
                <w:szCs w:val="24"/>
              </w:rPr>
              <w:t>Огни промежуточных мест ожидания состоят из 3-х огней, расположенных на линии, перпен</w:t>
            </w:r>
            <w:r w:rsidR="0011467C">
              <w:rPr>
                <w:sz w:val="24"/>
                <w:szCs w:val="24"/>
              </w:rPr>
              <w:t>-</w:t>
            </w:r>
            <w:r w:rsidRPr="00D47529">
              <w:rPr>
                <w:sz w:val="24"/>
                <w:szCs w:val="24"/>
              </w:rPr>
              <w:t>дикулярной осевой линии РД и симметрично по отношению к ней. Интервал между огнями составляет 1,5 ± 0,15 м (рисунок 17 приложения № 1</w:t>
            </w:r>
            <w:r w:rsidR="005542D6">
              <w:rPr>
                <w:sz w:val="24"/>
                <w:szCs w:val="24"/>
              </w:rPr>
              <w:t>4</w:t>
            </w:r>
            <w:r w:rsidRPr="00D47529">
              <w:rPr>
                <w:sz w:val="24"/>
                <w:szCs w:val="24"/>
              </w:rPr>
              <w:t xml:space="preserve"> к </w:t>
            </w:r>
            <w:r w:rsidR="0011467C">
              <w:rPr>
                <w:sz w:val="24"/>
                <w:szCs w:val="24"/>
              </w:rPr>
              <w:t>ФАП</w:t>
            </w:r>
            <w:r w:rsidRPr="00D47529">
              <w:rPr>
                <w:sz w:val="24"/>
                <w:szCs w:val="24"/>
              </w:rPr>
              <w:t>). Огни промежуточных мест ожидания являются огнями постоянного излучения желтого цвета в направлении, противоположном направлению движения.</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4.179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180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1"/>
              <w:jc w:val="center"/>
              <w:rPr>
                <w:b/>
                <w:i/>
                <w:szCs w:val="24"/>
              </w:rPr>
            </w:pPr>
            <w:r w:rsidRPr="00D47529">
              <w:rPr>
                <w:b/>
                <w:i/>
                <w:szCs w:val="24"/>
              </w:rPr>
              <w:t>Огни защиты ВПП</w:t>
            </w:r>
          </w:p>
          <w:p w:rsidR="00700060" w:rsidRPr="00D47529" w:rsidRDefault="00700060" w:rsidP="0011467C">
            <w:pPr>
              <w:ind w:firstLine="307"/>
              <w:jc w:val="both"/>
              <w:rPr>
                <w:sz w:val="24"/>
                <w:szCs w:val="24"/>
              </w:rPr>
            </w:pPr>
            <w:r w:rsidRPr="00D47529">
              <w:rPr>
                <w:sz w:val="24"/>
                <w:szCs w:val="24"/>
              </w:rPr>
              <w:t xml:space="preserve">Огни защиты ВПП должны располагаться у маркировки каждого места ожидания типа А у ВПП точного захода на посадку </w:t>
            </w:r>
            <w:r w:rsidRPr="00D47529">
              <w:rPr>
                <w:sz w:val="24"/>
                <w:szCs w:val="24"/>
                <w:lang w:val="en-US"/>
              </w:rPr>
              <w:t>III</w:t>
            </w:r>
            <w:r w:rsidRPr="00D47529">
              <w:rPr>
                <w:sz w:val="24"/>
                <w:szCs w:val="24"/>
              </w:rPr>
              <w:t xml:space="preserve"> категории, где не предусмотрены стоп-огни.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r w:rsidRPr="00D47529">
              <w:rPr>
                <w:sz w:val="24"/>
                <w:szCs w:val="24"/>
              </w:rPr>
              <w:t>4.180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У маркировки каждого места ожидания типа А установлены огни защиты ВПП.</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11467C">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700060" w:rsidRPr="00D47529" w:rsidRDefault="00700060" w:rsidP="0011467C">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11467C">
            <w:pPr>
              <w:ind w:left="-57" w:right="-57"/>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181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5542D6">
            <w:pPr>
              <w:tabs>
                <w:tab w:val="left" w:pos="389"/>
              </w:tabs>
              <w:ind w:firstLine="307"/>
              <w:jc w:val="both"/>
              <w:rPr>
                <w:sz w:val="24"/>
                <w:szCs w:val="24"/>
              </w:rPr>
            </w:pPr>
            <w:r w:rsidRPr="00D47529">
              <w:rPr>
                <w:sz w:val="24"/>
                <w:szCs w:val="24"/>
              </w:rPr>
              <w:t>Огни защиты ВПП являются огнями желтого цвета с излучением в направлении, противоположном ВПП.</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Огни желтые, излучают свет в направлении от ВПП.</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182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firstLine="307"/>
              <w:jc w:val="both"/>
              <w:rPr>
                <w:sz w:val="24"/>
                <w:szCs w:val="24"/>
              </w:rPr>
            </w:pPr>
            <w:r w:rsidRPr="00D47529">
              <w:rPr>
                <w:sz w:val="24"/>
                <w:szCs w:val="24"/>
              </w:rPr>
              <w:t>Огни защиты ВПП в конфигурации А располагаются по каждую сторону РД и состоят из двух пар огней, расположенных на расстоянии не менее 3 м от края РД с интервалом не более 1 м между отдельными огнями. Огни в каждой паре мигают попеременно.</w:t>
            </w:r>
          </w:p>
          <w:p w:rsidR="00700060" w:rsidRPr="00D47529" w:rsidRDefault="00700060" w:rsidP="00700060">
            <w:pPr>
              <w:jc w:val="both"/>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4.182</w:t>
            </w:r>
          </w:p>
        </w:tc>
        <w:tc>
          <w:tcPr>
            <w:tcW w:w="3544" w:type="dxa"/>
            <w:tcBorders>
              <w:top w:val="single" w:sz="6" w:space="0" w:color="auto"/>
              <w:left w:val="single" w:sz="6" w:space="0" w:color="auto"/>
              <w:bottom w:val="single" w:sz="4" w:space="0" w:color="auto"/>
              <w:right w:val="single" w:sz="6" w:space="0" w:color="auto"/>
            </w:tcBorders>
          </w:tcPr>
          <w:p w:rsidR="0011467C" w:rsidRPr="00D47529" w:rsidRDefault="00700060" w:rsidP="005542D6">
            <w:pPr>
              <w:jc w:val="both"/>
              <w:rPr>
                <w:sz w:val="24"/>
                <w:szCs w:val="24"/>
              </w:rPr>
            </w:pPr>
            <w:r w:rsidRPr="00D47529">
              <w:rPr>
                <w:sz w:val="24"/>
                <w:szCs w:val="24"/>
              </w:rPr>
              <w:t>Огни располагаются по каждую сторону РД и состоят из двух пар огней, расположенных на удалении 7 м от края РД-А, В с интервалом 0,6 м между отдель</w:t>
            </w:r>
            <w:r w:rsidR="0011467C">
              <w:rPr>
                <w:sz w:val="24"/>
                <w:szCs w:val="24"/>
              </w:rPr>
              <w:t>-</w:t>
            </w:r>
            <w:r w:rsidRPr="00D47529">
              <w:rPr>
                <w:sz w:val="24"/>
                <w:szCs w:val="24"/>
              </w:rPr>
              <w:t>ными огнями. Огни в каждой паре мигают попеременно.</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right="-108"/>
              <w:rPr>
                <w:sz w:val="24"/>
                <w:szCs w:val="24"/>
              </w:rPr>
            </w:pPr>
            <w:r w:rsidRPr="00D47529">
              <w:rPr>
                <w:sz w:val="24"/>
                <w:szCs w:val="24"/>
              </w:rPr>
              <w:t xml:space="preserve">Рассмотрение.Визуальный осмотр. </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11467C">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183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firstLine="307"/>
              <w:jc w:val="both"/>
              <w:rPr>
                <w:sz w:val="24"/>
                <w:szCs w:val="24"/>
              </w:rPr>
            </w:pPr>
            <w:r w:rsidRPr="00D47529">
              <w:rPr>
                <w:sz w:val="24"/>
                <w:szCs w:val="24"/>
              </w:rPr>
              <w:t xml:space="preserve">Огни защиты ВПП в конфигурации В состоят </w:t>
            </w:r>
            <w:r w:rsidRPr="00D47529">
              <w:rPr>
                <w:sz w:val="24"/>
                <w:szCs w:val="24"/>
              </w:rPr>
              <w:lastRenderedPageBreak/>
              <w:t>из мигающих огней, расположенных поперек РД с интервалом 3 м. Соседние огни мигают попере</w:t>
            </w:r>
            <w:r w:rsidR="005542D6">
              <w:rPr>
                <w:sz w:val="24"/>
                <w:szCs w:val="24"/>
              </w:rPr>
              <w:t>-</w:t>
            </w:r>
            <w:r w:rsidRPr="00D47529">
              <w:rPr>
                <w:sz w:val="24"/>
                <w:szCs w:val="24"/>
              </w:rPr>
              <w:t>менно, а каждый второй огонь зажигается одновременно.</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lastRenderedPageBreak/>
              <w:t>4.183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184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firstLine="307"/>
              <w:jc w:val="both"/>
              <w:rPr>
                <w:sz w:val="24"/>
                <w:szCs w:val="24"/>
              </w:rPr>
            </w:pPr>
            <w:r w:rsidRPr="00D47529">
              <w:rPr>
                <w:sz w:val="24"/>
                <w:szCs w:val="24"/>
              </w:rPr>
              <w:t>Частота мигания огней должна составлять 30 – 60 проблесков в минуту, причем длительность вспышки и темного промежутка должны быть одинаковыми.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Частота мигания 60 проблесков в минуту, длительность проблеска и темного промежутка одинаковы.</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right="-108"/>
              <w:rPr>
                <w:sz w:val="24"/>
                <w:szCs w:val="24"/>
              </w:rPr>
            </w:pPr>
            <w:r w:rsidRPr="00D47529">
              <w:rPr>
                <w:sz w:val="24"/>
                <w:szCs w:val="24"/>
              </w:rPr>
              <w:t>Рассмотре</w:t>
            </w:r>
            <w:r w:rsidR="0011467C">
              <w:rPr>
                <w:sz w:val="24"/>
                <w:szCs w:val="24"/>
              </w:rPr>
              <w:t>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 xml:space="preserve">Паспорт. </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185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tabs>
                <w:tab w:val="left" w:pos="0"/>
              </w:tabs>
              <w:jc w:val="center"/>
              <w:rPr>
                <w:b/>
                <w:sz w:val="24"/>
                <w:szCs w:val="24"/>
              </w:rPr>
            </w:pPr>
            <w:r w:rsidRPr="00D47529">
              <w:rPr>
                <w:b/>
                <w:sz w:val="24"/>
                <w:szCs w:val="24"/>
              </w:rPr>
              <w:t>Огни на перроне</w:t>
            </w:r>
          </w:p>
          <w:p w:rsidR="00700060" w:rsidRPr="00D47529" w:rsidRDefault="00700060" w:rsidP="00700060">
            <w:pPr>
              <w:tabs>
                <w:tab w:val="left" w:pos="0"/>
              </w:tabs>
              <w:jc w:val="center"/>
              <w:rPr>
                <w:b/>
                <w:i/>
                <w:sz w:val="24"/>
                <w:szCs w:val="24"/>
              </w:rPr>
            </w:pPr>
            <w:r w:rsidRPr="00D47529">
              <w:rPr>
                <w:b/>
                <w:i/>
                <w:sz w:val="24"/>
                <w:szCs w:val="24"/>
              </w:rPr>
              <w:t>Осевые огни РД на перроне</w:t>
            </w:r>
          </w:p>
          <w:p w:rsidR="00700060" w:rsidRPr="00D47529" w:rsidRDefault="00700060" w:rsidP="00700060">
            <w:pPr>
              <w:jc w:val="both"/>
              <w:rPr>
                <w:sz w:val="24"/>
                <w:szCs w:val="24"/>
              </w:rPr>
            </w:pPr>
          </w:p>
          <w:p w:rsidR="00700060" w:rsidRPr="00D47529" w:rsidRDefault="00700060" w:rsidP="0011467C">
            <w:pPr>
              <w:ind w:firstLine="307"/>
              <w:jc w:val="both"/>
              <w:rPr>
                <w:sz w:val="24"/>
                <w:szCs w:val="24"/>
              </w:rPr>
            </w:pPr>
            <w:r w:rsidRPr="00D47529">
              <w:rPr>
                <w:sz w:val="24"/>
                <w:szCs w:val="24"/>
              </w:rPr>
              <w:t>На перронах, предназначенных для использо</w:t>
            </w:r>
            <w:r w:rsidR="0011467C">
              <w:rPr>
                <w:sz w:val="24"/>
                <w:szCs w:val="24"/>
              </w:rPr>
              <w:t>-</w:t>
            </w:r>
            <w:r w:rsidRPr="00D47529">
              <w:rPr>
                <w:sz w:val="24"/>
                <w:szCs w:val="24"/>
              </w:rPr>
              <w:t xml:space="preserve">вания в условиях </w:t>
            </w:r>
            <w:r w:rsidRPr="00D47529">
              <w:rPr>
                <w:sz w:val="24"/>
                <w:szCs w:val="24"/>
                <w:lang w:val="en-US"/>
              </w:rPr>
              <w:t>III</w:t>
            </w:r>
            <w:r w:rsidRPr="00D47529">
              <w:rPr>
                <w:sz w:val="24"/>
                <w:szCs w:val="24"/>
              </w:rPr>
              <w:t>В категории, предусматрива</w:t>
            </w:r>
            <w:r w:rsidR="0011467C">
              <w:rPr>
                <w:sz w:val="24"/>
                <w:szCs w:val="24"/>
              </w:rPr>
              <w:t>-</w:t>
            </w:r>
            <w:r w:rsidRPr="00D47529">
              <w:rPr>
                <w:sz w:val="24"/>
                <w:szCs w:val="24"/>
              </w:rPr>
              <w:t>ются осевые огни РД для непрерывного ориенти</w:t>
            </w:r>
            <w:r w:rsidR="00C51082">
              <w:rPr>
                <w:sz w:val="24"/>
                <w:szCs w:val="24"/>
              </w:rPr>
              <w:t>-</w:t>
            </w:r>
            <w:r w:rsidRPr="00D47529">
              <w:rPr>
                <w:sz w:val="24"/>
                <w:szCs w:val="24"/>
              </w:rPr>
              <w:t>рования при движении от осевой линии ВПП к местам стоянки воздушных судов, за исключени</w:t>
            </w:r>
            <w:r w:rsidR="00C51082">
              <w:rPr>
                <w:sz w:val="24"/>
                <w:szCs w:val="24"/>
              </w:rPr>
              <w:t>-</w:t>
            </w:r>
            <w:r w:rsidRPr="00D47529">
              <w:rPr>
                <w:sz w:val="24"/>
                <w:szCs w:val="24"/>
              </w:rPr>
              <w:t xml:space="preserve">ем того, что огни не предусматриваются там, где среднечасовое количество операций (взлетов или посадок) в условиях </w:t>
            </w:r>
            <w:r w:rsidRPr="00D47529">
              <w:rPr>
                <w:sz w:val="24"/>
                <w:szCs w:val="24"/>
                <w:lang w:val="en-US"/>
              </w:rPr>
              <w:t>III</w:t>
            </w:r>
            <w:r w:rsidRPr="00D47529">
              <w:rPr>
                <w:sz w:val="24"/>
                <w:szCs w:val="24"/>
              </w:rPr>
              <w:t>В категории составляет не более 15 на ВПП или 20 на аэродром, а движение по перрону обеспечивается другими средствами (автомашинами встречи и сопровождения ВС).</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r w:rsidRPr="00D47529">
              <w:rPr>
                <w:sz w:val="24"/>
                <w:szCs w:val="24"/>
              </w:rPr>
              <w:t>4.185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186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F5B29">
            <w:pPr>
              <w:pStyle w:val="310"/>
              <w:spacing w:line="240" w:lineRule="auto"/>
              <w:ind w:firstLine="307"/>
              <w:rPr>
                <w:szCs w:val="24"/>
              </w:rPr>
            </w:pPr>
            <w:r w:rsidRPr="00D47529">
              <w:rPr>
                <w:szCs w:val="24"/>
              </w:rPr>
              <w:t>Огни должны быть зеленого цвета и устанав</w:t>
            </w:r>
            <w:r w:rsidR="0011467C">
              <w:rPr>
                <w:szCs w:val="24"/>
              </w:rPr>
              <w:t>-</w:t>
            </w:r>
            <w:r w:rsidRPr="00D47529">
              <w:rPr>
                <w:szCs w:val="24"/>
              </w:rPr>
              <w:t xml:space="preserve">ливаться вдоль маркировки осей руления ВС, но не далее 0,3 м от нее в одну сторону. Огни </w:t>
            </w:r>
            <w:proofErr w:type="gramStart"/>
            <w:r w:rsidRPr="00D47529">
              <w:rPr>
                <w:szCs w:val="24"/>
              </w:rPr>
              <w:t>долж</w:t>
            </w:r>
            <w:r w:rsidR="0011467C">
              <w:rPr>
                <w:szCs w:val="24"/>
              </w:rPr>
              <w:t>-</w:t>
            </w:r>
            <w:r w:rsidRPr="00D47529">
              <w:rPr>
                <w:szCs w:val="24"/>
              </w:rPr>
              <w:t>ны</w:t>
            </w:r>
            <w:proofErr w:type="gramEnd"/>
            <w:r w:rsidRPr="00D47529">
              <w:rPr>
                <w:szCs w:val="24"/>
              </w:rPr>
              <w:t xml:space="preserve"> устанавливаться с интервалом не более 15 м на прямолинейных и не более 7,5 м на криволинейных участках (рисунок 19 приложения № 1</w:t>
            </w:r>
            <w:r w:rsidR="00C51082">
              <w:rPr>
                <w:szCs w:val="24"/>
              </w:rPr>
              <w:t>4</w:t>
            </w:r>
            <w:r w:rsidRPr="00D47529">
              <w:rPr>
                <w:szCs w:val="24"/>
              </w:rPr>
              <w:t xml:space="preserve"> к </w:t>
            </w:r>
            <w:r w:rsidR="0011467C">
              <w:rPr>
                <w:szCs w:val="24"/>
              </w:rPr>
              <w:t>ФАП</w:t>
            </w:r>
            <w:r w:rsidRPr="00D47529">
              <w:rPr>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187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b/>
                <w:i/>
                <w:sz w:val="24"/>
                <w:szCs w:val="24"/>
              </w:rPr>
            </w:pPr>
            <w:r w:rsidRPr="00D47529">
              <w:rPr>
                <w:b/>
                <w:i/>
                <w:sz w:val="24"/>
                <w:szCs w:val="24"/>
              </w:rPr>
              <w:t xml:space="preserve">Огни управления маневрированием на месте </w:t>
            </w:r>
          </w:p>
          <w:p w:rsidR="00700060" w:rsidRPr="00D47529" w:rsidRDefault="00700060" w:rsidP="00700060">
            <w:pPr>
              <w:jc w:val="center"/>
              <w:rPr>
                <w:b/>
                <w:i/>
                <w:sz w:val="24"/>
                <w:szCs w:val="24"/>
              </w:rPr>
            </w:pPr>
            <w:r w:rsidRPr="00D47529">
              <w:rPr>
                <w:b/>
                <w:i/>
                <w:sz w:val="24"/>
                <w:szCs w:val="24"/>
              </w:rPr>
              <w:t>стоянки</w:t>
            </w:r>
          </w:p>
          <w:p w:rsidR="00700060" w:rsidRPr="00D47529" w:rsidRDefault="00700060" w:rsidP="0011467C">
            <w:pPr>
              <w:ind w:firstLine="307"/>
              <w:jc w:val="both"/>
              <w:rPr>
                <w:sz w:val="24"/>
                <w:szCs w:val="24"/>
              </w:rPr>
            </w:pPr>
            <w:r w:rsidRPr="00D47529">
              <w:rPr>
                <w:sz w:val="24"/>
                <w:szCs w:val="24"/>
              </w:rPr>
              <w:t>Огни управления маневрированием на месте стоянки (включают огни для обозначения линий заруливания, разворота и выруливания, а также огни места остановки) должны предусматри</w:t>
            </w:r>
            <w:r w:rsidR="0011467C">
              <w:rPr>
                <w:sz w:val="24"/>
                <w:szCs w:val="24"/>
              </w:rPr>
              <w:t>-</w:t>
            </w:r>
            <w:r w:rsidRPr="00D47529">
              <w:rPr>
                <w:sz w:val="24"/>
                <w:szCs w:val="24"/>
              </w:rPr>
              <w:t xml:space="preserve">ваться на тех местах стоянки (МС), которые </w:t>
            </w:r>
            <w:r w:rsidRPr="00D47529">
              <w:rPr>
                <w:sz w:val="24"/>
                <w:szCs w:val="24"/>
              </w:rPr>
              <w:lastRenderedPageBreak/>
              <w:t xml:space="preserve">предназначены для использования в условиях </w:t>
            </w:r>
            <w:r w:rsidRPr="00D47529">
              <w:rPr>
                <w:sz w:val="24"/>
                <w:szCs w:val="24"/>
                <w:lang w:val="en-US"/>
              </w:rPr>
              <w:t>III</w:t>
            </w:r>
            <w:r w:rsidRPr="00D47529">
              <w:rPr>
                <w:sz w:val="24"/>
                <w:szCs w:val="24"/>
              </w:rPr>
              <w:t>В категории, за исключением случаев, когда на перроне:</w:t>
            </w:r>
          </w:p>
          <w:p w:rsidR="00700060" w:rsidRPr="00D47529" w:rsidRDefault="00700060" w:rsidP="0011467C">
            <w:pPr>
              <w:ind w:firstLine="165"/>
              <w:jc w:val="both"/>
              <w:rPr>
                <w:sz w:val="24"/>
                <w:szCs w:val="24"/>
              </w:rPr>
            </w:pPr>
            <w:r w:rsidRPr="00D47529">
              <w:rPr>
                <w:sz w:val="24"/>
                <w:szCs w:val="24"/>
              </w:rPr>
              <w:t xml:space="preserve">  не используются осевые огни РД, а движение ВС обеспечивается с помощью других средств, указанных в пункте 4.185</w:t>
            </w:r>
            <w:r w:rsidR="0011467C">
              <w:rPr>
                <w:sz w:val="24"/>
                <w:szCs w:val="24"/>
              </w:rPr>
              <w:t xml:space="preserve"> ФАП</w:t>
            </w:r>
            <w:r w:rsidRPr="00D47529">
              <w:rPr>
                <w:sz w:val="24"/>
                <w:szCs w:val="24"/>
              </w:rPr>
              <w:t>;</w:t>
            </w:r>
          </w:p>
          <w:p w:rsidR="00700060" w:rsidRPr="00D47529" w:rsidRDefault="00700060" w:rsidP="0011467C">
            <w:pPr>
              <w:ind w:firstLine="165"/>
              <w:jc w:val="both"/>
              <w:rPr>
                <w:sz w:val="24"/>
                <w:szCs w:val="24"/>
              </w:rPr>
            </w:pPr>
            <w:r w:rsidRPr="00D47529">
              <w:rPr>
                <w:sz w:val="24"/>
                <w:szCs w:val="24"/>
              </w:rPr>
              <w:t xml:space="preserve">  используются осевые огни РД, а необходимая для маневрирования ВС на месте стоянки информация обеспечивается другими способами, например, системой стыковки с телескопическим трапом или использованием сигнальщиков.</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r w:rsidRPr="00D47529">
              <w:rPr>
                <w:sz w:val="24"/>
                <w:szCs w:val="24"/>
              </w:rPr>
              <w:t>4.187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188</w:t>
            </w:r>
          </w:p>
        </w:tc>
        <w:tc>
          <w:tcPr>
            <w:tcW w:w="5376" w:type="dxa"/>
            <w:tcBorders>
              <w:top w:val="single" w:sz="6" w:space="0" w:color="auto"/>
              <w:left w:val="single" w:sz="6" w:space="0" w:color="auto"/>
              <w:bottom w:val="single" w:sz="4" w:space="0" w:color="auto"/>
              <w:right w:val="single" w:sz="6" w:space="0" w:color="auto"/>
            </w:tcBorders>
          </w:tcPr>
          <w:p w:rsidR="00C51082" w:rsidRDefault="00700060" w:rsidP="0011467C">
            <w:pPr>
              <w:ind w:firstLine="307"/>
              <w:jc w:val="both"/>
              <w:rPr>
                <w:sz w:val="24"/>
                <w:szCs w:val="24"/>
              </w:rPr>
            </w:pPr>
            <w:r w:rsidRPr="00D47529">
              <w:rPr>
                <w:sz w:val="24"/>
                <w:szCs w:val="24"/>
              </w:rPr>
              <w:t>Огни управления маневрированием на месте стоянки, за исключением огней места остановки, должны быть желтого цвета и видны при подходе к месту стоянки под углом 90°. Эти огни могут быть всенаправленными или иметь соответствую</w:t>
            </w:r>
            <w:r w:rsidR="0011467C">
              <w:rPr>
                <w:sz w:val="24"/>
                <w:szCs w:val="24"/>
              </w:rPr>
              <w:t>-</w:t>
            </w:r>
            <w:r w:rsidRPr="00D47529">
              <w:rPr>
                <w:sz w:val="24"/>
                <w:szCs w:val="24"/>
              </w:rPr>
              <w:t>щим образом ориентированный сектор излучения при использовании однонаправленных или дву</w:t>
            </w:r>
            <w:r w:rsidR="0011467C">
              <w:rPr>
                <w:sz w:val="24"/>
                <w:szCs w:val="24"/>
              </w:rPr>
              <w:t>-</w:t>
            </w:r>
            <w:r w:rsidRPr="00D47529">
              <w:rPr>
                <w:sz w:val="24"/>
                <w:szCs w:val="24"/>
              </w:rPr>
              <w:t xml:space="preserve">направленных огней (для движения ВС в одном или двух направлениях соответственно). </w:t>
            </w:r>
          </w:p>
          <w:p w:rsidR="00700060" w:rsidRPr="00D47529" w:rsidRDefault="00700060" w:rsidP="00C51082">
            <w:pPr>
              <w:ind w:firstLine="307"/>
              <w:jc w:val="both"/>
              <w:rPr>
                <w:sz w:val="24"/>
                <w:szCs w:val="24"/>
              </w:rPr>
            </w:pPr>
            <w:r w:rsidRPr="00D47529">
              <w:rPr>
                <w:sz w:val="24"/>
                <w:szCs w:val="24"/>
              </w:rPr>
              <w:t>Огни устанавливаются вдоль маркировки ли</w:t>
            </w:r>
            <w:r w:rsidR="00C51082">
              <w:rPr>
                <w:sz w:val="24"/>
                <w:szCs w:val="24"/>
              </w:rPr>
              <w:t>-</w:t>
            </w:r>
            <w:r w:rsidRPr="00D47529">
              <w:rPr>
                <w:sz w:val="24"/>
                <w:szCs w:val="24"/>
              </w:rPr>
              <w:t>ний маневрирования на месте стоянки (зарули</w:t>
            </w:r>
            <w:r w:rsidR="00C51082">
              <w:rPr>
                <w:sz w:val="24"/>
                <w:szCs w:val="24"/>
              </w:rPr>
              <w:t>-</w:t>
            </w:r>
            <w:r w:rsidRPr="00D47529">
              <w:rPr>
                <w:sz w:val="24"/>
                <w:szCs w:val="24"/>
              </w:rPr>
              <w:t>вания, выруливания, остановки) с интервалом не более 15 м на прямолинейных и 7,5 м на криволи</w:t>
            </w:r>
            <w:r w:rsidR="00C51082">
              <w:rPr>
                <w:sz w:val="24"/>
                <w:szCs w:val="24"/>
              </w:rPr>
              <w:t>-</w:t>
            </w:r>
            <w:r w:rsidRPr="00D47529">
              <w:rPr>
                <w:sz w:val="24"/>
                <w:szCs w:val="24"/>
              </w:rPr>
              <w:t xml:space="preserve">нейных участках, (рисунок </w:t>
            </w:r>
            <w:r w:rsidR="00C51082">
              <w:rPr>
                <w:sz w:val="24"/>
                <w:szCs w:val="24"/>
              </w:rPr>
              <w:t>1</w:t>
            </w:r>
            <w:r w:rsidRPr="00D47529">
              <w:rPr>
                <w:sz w:val="24"/>
                <w:szCs w:val="24"/>
              </w:rPr>
              <w:t>9 приложения № 1</w:t>
            </w:r>
            <w:r w:rsidR="00C51082">
              <w:rPr>
                <w:sz w:val="24"/>
                <w:szCs w:val="24"/>
              </w:rPr>
              <w:t>4</w:t>
            </w:r>
            <w:r w:rsidRPr="00D47529">
              <w:rPr>
                <w:sz w:val="24"/>
                <w:szCs w:val="24"/>
              </w:rPr>
              <w:t xml:space="preserve"> к </w:t>
            </w:r>
            <w:r w:rsidR="0011467C">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189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C51082">
            <w:pPr>
              <w:pStyle w:val="310"/>
              <w:spacing w:line="240" w:lineRule="auto"/>
              <w:ind w:firstLine="307"/>
              <w:rPr>
                <w:szCs w:val="24"/>
              </w:rPr>
            </w:pPr>
            <w:r w:rsidRPr="00D47529">
              <w:rPr>
                <w:szCs w:val="24"/>
              </w:rPr>
              <w:t>Огни места остановки должны быть однонап</w:t>
            </w:r>
            <w:r w:rsidR="0011467C">
              <w:rPr>
                <w:szCs w:val="24"/>
              </w:rPr>
              <w:t>-</w:t>
            </w:r>
            <w:r w:rsidRPr="00D47529">
              <w:rPr>
                <w:szCs w:val="24"/>
              </w:rPr>
              <w:t>равленными огнями постоянного излучения крас</w:t>
            </w:r>
            <w:r w:rsidR="0011467C">
              <w:rPr>
                <w:szCs w:val="24"/>
              </w:rPr>
              <w:t>-</w:t>
            </w:r>
            <w:r w:rsidRPr="00D47529">
              <w:rPr>
                <w:szCs w:val="24"/>
              </w:rPr>
              <w:t>ного цвета и устанавливаться вдоль маркировки места остановки на расстоянии не более 0,3 м от нее в количестве не менее трех с интервалом меж</w:t>
            </w:r>
            <w:r w:rsidR="00C51082">
              <w:rPr>
                <w:szCs w:val="24"/>
              </w:rPr>
              <w:t>-</w:t>
            </w:r>
            <w:r w:rsidRPr="00D47529">
              <w:rPr>
                <w:szCs w:val="24"/>
              </w:rPr>
              <w:t xml:space="preserve">ду огнями 3 </w:t>
            </w:r>
            <w:r w:rsidRPr="00D47529">
              <w:rPr>
                <w:rFonts w:ascii="Tahoma" w:hAnsi="Tahoma"/>
                <w:szCs w:val="24"/>
              </w:rPr>
              <w:t>±</w:t>
            </w:r>
            <w:r w:rsidRPr="00D47529">
              <w:rPr>
                <w:szCs w:val="24"/>
              </w:rPr>
              <w:t xml:space="preserve"> 0,3 м, (рисунок 19 приложения  № 1</w:t>
            </w:r>
            <w:r w:rsidR="00C51082">
              <w:rPr>
                <w:szCs w:val="24"/>
              </w:rPr>
              <w:t>4</w:t>
            </w:r>
            <w:r w:rsidRPr="00D47529">
              <w:rPr>
                <w:szCs w:val="24"/>
              </w:rPr>
              <w:t xml:space="preserve"> к </w:t>
            </w:r>
            <w:r w:rsidR="0011467C">
              <w:rPr>
                <w:szCs w:val="24"/>
              </w:rPr>
              <w:t>ФАП</w:t>
            </w:r>
            <w:r w:rsidR="00C51082">
              <w:rPr>
                <w:szCs w:val="24"/>
              </w:rPr>
              <w:t>)</w:t>
            </w:r>
            <w:r w:rsidRPr="00D47529">
              <w:rPr>
                <w:szCs w:val="24"/>
              </w:rPr>
              <w:t>, симметрично относительно осевой линии места стоянки.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4.189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pStyle w:val="310"/>
              <w:ind w:firstLine="307"/>
              <w:rPr>
                <w:szCs w:val="24"/>
              </w:rPr>
            </w:pPr>
            <w:r w:rsidRPr="00D47529">
              <w:rPr>
                <w:szCs w:val="24"/>
              </w:rPr>
              <w:t xml:space="preserve">Огни управления маневрированием на месте </w:t>
            </w:r>
            <w:r w:rsidRPr="00D47529">
              <w:rPr>
                <w:szCs w:val="24"/>
              </w:rPr>
              <w:lastRenderedPageBreak/>
              <w:t>стоянки должны быть управляемыми.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lastRenderedPageBreak/>
              <w:t>4.190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191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b/>
                <w:sz w:val="24"/>
                <w:szCs w:val="24"/>
              </w:rPr>
            </w:pPr>
            <w:r w:rsidRPr="00D47529">
              <w:rPr>
                <w:b/>
                <w:sz w:val="24"/>
                <w:szCs w:val="24"/>
              </w:rPr>
              <w:t>Выводные огни площадки</w:t>
            </w:r>
          </w:p>
          <w:p w:rsidR="00700060" w:rsidRPr="00D47529" w:rsidRDefault="00700060" w:rsidP="00700060">
            <w:pPr>
              <w:jc w:val="center"/>
              <w:rPr>
                <w:b/>
                <w:sz w:val="24"/>
                <w:szCs w:val="24"/>
              </w:rPr>
            </w:pPr>
            <w:r w:rsidRPr="00D47529">
              <w:rPr>
                <w:b/>
                <w:sz w:val="24"/>
                <w:szCs w:val="24"/>
              </w:rPr>
              <w:t xml:space="preserve"> противообледенительной обработки ВС</w:t>
            </w:r>
          </w:p>
          <w:p w:rsidR="00700060" w:rsidRPr="00D47529" w:rsidRDefault="00700060" w:rsidP="00700060">
            <w:pPr>
              <w:pStyle w:val="310"/>
              <w:ind w:firstLine="0"/>
              <w:rPr>
                <w:szCs w:val="24"/>
              </w:rPr>
            </w:pPr>
          </w:p>
          <w:p w:rsidR="00700060" w:rsidRPr="00D47529" w:rsidRDefault="00700060" w:rsidP="00C51082">
            <w:pPr>
              <w:pStyle w:val="310"/>
              <w:spacing w:line="240" w:lineRule="auto"/>
              <w:ind w:firstLine="307"/>
              <w:rPr>
                <w:szCs w:val="24"/>
              </w:rPr>
            </w:pPr>
            <w:r w:rsidRPr="00D47529">
              <w:rPr>
                <w:szCs w:val="24"/>
              </w:rPr>
              <w:t>Требования настоящего раздела не означают обязательного наличия таких огней на аэродроме, однако в случае их наличия они должны выполняться.</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r w:rsidRPr="00D47529">
              <w:rPr>
                <w:sz w:val="24"/>
                <w:szCs w:val="24"/>
              </w:rPr>
              <w:t>4.191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p>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192</w:t>
            </w:r>
          </w:p>
          <w:p w:rsidR="00700060" w:rsidRPr="00D47529" w:rsidRDefault="00700060" w:rsidP="00700060">
            <w:pPr>
              <w:jc w:val="center"/>
              <w:rPr>
                <w:sz w:val="24"/>
                <w:szCs w:val="24"/>
              </w:rPr>
            </w:pPr>
          </w:p>
          <w:p w:rsidR="00700060" w:rsidRPr="00D47529" w:rsidRDefault="00700060" w:rsidP="00700060">
            <w:pPr>
              <w:jc w:val="center"/>
              <w:rPr>
                <w:sz w:val="24"/>
                <w:szCs w:val="24"/>
              </w:rPr>
            </w:pP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pStyle w:val="310"/>
              <w:ind w:firstLine="307"/>
              <w:rPr>
                <w:szCs w:val="24"/>
              </w:rPr>
            </w:pPr>
            <w:r w:rsidRPr="00D47529">
              <w:rPr>
                <w:szCs w:val="24"/>
              </w:rPr>
              <w:t>Выводные огни площадки противообледени</w:t>
            </w:r>
            <w:r w:rsidR="0011467C">
              <w:rPr>
                <w:szCs w:val="24"/>
              </w:rPr>
              <w:t>-</w:t>
            </w:r>
            <w:r w:rsidRPr="00D47529">
              <w:rPr>
                <w:szCs w:val="24"/>
              </w:rPr>
              <w:t>тельной обработки ВС должны располагаться с внутренней стороны в 0,3 м от маркировки промежуточного места ожидания.</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4.192</w:t>
            </w:r>
          </w:p>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p w:rsidR="00700060" w:rsidRPr="00D47529" w:rsidRDefault="00700060" w:rsidP="00700060">
            <w:pPr>
              <w:jc w:val="both"/>
              <w:rPr>
                <w:sz w:val="24"/>
                <w:szCs w:val="24"/>
              </w:rPr>
            </w:pPr>
          </w:p>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467C">
            <w:pPr>
              <w:ind w:firstLine="307"/>
              <w:jc w:val="both"/>
              <w:rPr>
                <w:sz w:val="24"/>
                <w:szCs w:val="24"/>
              </w:rPr>
            </w:pPr>
            <w:r w:rsidRPr="00D47529">
              <w:rPr>
                <w:sz w:val="24"/>
                <w:szCs w:val="24"/>
              </w:rPr>
              <w:t>Огни должны быть однонаправленными (в сторону ВС на площадке) углубленными огнями желтого цвета.  Расстояние между огнями должно составлять 6 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4.193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C51082">
            <w:pPr>
              <w:ind w:firstLine="307"/>
              <w:jc w:val="both"/>
              <w:rPr>
                <w:sz w:val="24"/>
                <w:szCs w:val="24"/>
              </w:rPr>
            </w:pPr>
            <w:r w:rsidRPr="00D47529">
              <w:rPr>
                <w:sz w:val="24"/>
                <w:szCs w:val="24"/>
              </w:rPr>
              <w:t>Процедура управления огнями изложена в приложении № 1</w:t>
            </w:r>
            <w:r w:rsidR="00C51082">
              <w:rPr>
                <w:sz w:val="24"/>
                <w:szCs w:val="24"/>
              </w:rPr>
              <w:t>6</w:t>
            </w:r>
            <w:r w:rsidRPr="00D47529">
              <w:rPr>
                <w:sz w:val="24"/>
                <w:szCs w:val="24"/>
              </w:rPr>
              <w:t xml:space="preserve"> к </w:t>
            </w:r>
            <w:r w:rsidR="0011467C">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4.194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C51082">
            <w:pPr>
              <w:ind w:firstLine="307"/>
              <w:jc w:val="both"/>
              <w:rPr>
                <w:sz w:val="24"/>
                <w:szCs w:val="24"/>
              </w:rPr>
            </w:pPr>
            <w:r w:rsidRPr="00D47529">
              <w:rPr>
                <w:sz w:val="24"/>
                <w:szCs w:val="24"/>
              </w:rPr>
              <w:t>Требования к электропитанию огней приведены в приложении № 1</w:t>
            </w:r>
            <w:r w:rsidR="00C51082">
              <w:rPr>
                <w:sz w:val="24"/>
                <w:szCs w:val="24"/>
              </w:rPr>
              <w:t>7</w:t>
            </w:r>
            <w:r w:rsidRPr="00D47529">
              <w:rPr>
                <w:sz w:val="24"/>
                <w:szCs w:val="24"/>
              </w:rPr>
              <w:t xml:space="preserve"> к </w:t>
            </w:r>
            <w:r w:rsidR="00F925C8">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r w:rsidRPr="00D47529">
              <w:rPr>
                <w:sz w:val="24"/>
                <w:szCs w:val="24"/>
              </w:rPr>
              <w:t>4.195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196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center"/>
              <w:rPr>
                <w:b/>
                <w:szCs w:val="24"/>
              </w:rPr>
            </w:pPr>
            <w:r w:rsidRPr="00D47529">
              <w:rPr>
                <w:b/>
                <w:szCs w:val="24"/>
              </w:rPr>
              <w:t>АЭРОДРОМНЫЕ ЗНАКИ</w:t>
            </w:r>
          </w:p>
          <w:p w:rsidR="00700060" w:rsidRPr="00D47529" w:rsidRDefault="00700060" w:rsidP="00F925C8">
            <w:pPr>
              <w:ind w:firstLine="307"/>
              <w:jc w:val="both"/>
              <w:rPr>
                <w:sz w:val="24"/>
                <w:szCs w:val="24"/>
              </w:rPr>
            </w:pPr>
            <w:r w:rsidRPr="00D47529">
              <w:rPr>
                <w:sz w:val="24"/>
                <w:szCs w:val="24"/>
              </w:rPr>
              <w:t>В состав аэродромных знаков входят знаки, содержащие обязательные для исполнения инст</w:t>
            </w:r>
            <w:r w:rsidR="00F925C8">
              <w:rPr>
                <w:sz w:val="24"/>
                <w:szCs w:val="24"/>
              </w:rPr>
              <w:t>-</w:t>
            </w:r>
            <w:r w:rsidRPr="00D47529">
              <w:rPr>
                <w:sz w:val="24"/>
                <w:szCs w:val="24"/>
              </w:rPr>
              <w:t xml:space="preserve">рукции (знаки обозначения ВПП, знаки мест ожидания I, II или III категории, знаки места ожидания у ВПП и знаки </w:t>
            </w:r>
            <w:r w:rsidR="00F925C8">
              <w:rPr>
                <w:sz w:val="24"/>
                <w:szCs w:val="24"/>
              </w:rPr>
              <w:t>«</w:t>
            </w:r>
            <w:r w:rsidRPr="00D47529">
              <w:rPr>
                <w:sz w:val="24"/>
                <w:szCs w:val="24"/>
              </w:rPr>
              <w:t>Въезд запрещен</w:t>
            </w:r>
            <w:r w:rsidR="00F925C8">
              <w:rPr>
                <w:sz w:val="24"/>
                <w:szCs w:val="24"/>
              </w:rPr>
              <w:t>»</w:t>
            </w:r>
            <w:r w:rsidRPr="00D47529">
              <w:rPr>
                <w:sz w:val="24"/>
                <w:szCs w:val="24"/>
              </w:rPr>
              <w:t>), и указательные знаки (знаки местоположения, знаки направления движения, знаки схода с ВПП, знаки взлета с места пресечения и знаки места назначения).</w:t>
            </w:r>
          </w:p>
          <w:p w:rsidR="00700060" w:rsidRPr="00D47529" w:rsidRDefault="00700060" w:rsidP="00C51082">
            <w:pPr>
              <w:jc w:val="both"/>
              <w:rPr>
                <w:sz w:val="24"/>
                <w:szCs w:val="24"/>
              </w:rPr>
            </w:pPr>
            <w:r w:rsidRPr="00D47529">
              <w:rPr>
                <w:sz w:val="24"/>
                <w:szCs w:val="24"/>
              </w:rPr>
              <w:t>Аэродромные знаки должны соответствовать тре</w:t>
            </w:r>
            <w:r w:rsidR="00F925C8">
              <w:rPr>
                <w:sz w:val="24"/>
                <w:szCs w:val="24"/>
              </w:rPr>
              <w:t>-</w:t>
            </w:r>
            <w:r w:rsidRPr="00D47529">
              <w:rPr>
                <w:sz w:val="24"/>
                <w:szCs w:val="24"/>
              </w:rPr>
              <w:t xml:space="preserve">бованиям, указанным в приложении № </w:t>
            </w:r>
            <w:r w:rsidR="00C51082">
              <w:rPr>
                <w:sz w:val="24"/>
                <w:szCs w:val="24"/>
              </w:rPr>
              <w:t>9</w:t>
            </w:r>
            <w:r w:rsidRPr="00D47529">
              <w:rPr>
                <w:sz w:val="24"/>
                <w:szCs w:val="24"/>
              </w:rPr>
              <w:t xml:space="preserve"> </w:t>
            </w:r>
            <w:r w:rsidR="00F925C8">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08"/>
              <w:jc w:val="center"/>
              <w:rPr>
                <w:sz w:val="24"/>
                <w:szCs w:val="24"/>
              </w:rPr>
            </w:pPr>
          </w:p>
          <w:p w:rsidR="00700060" w:rsidRPr="00D47529" w:rsidRDefault="00700060" w:rsidP="00700060">
            <w:pPr>
              <w:ind w:left="-108"/>
              <w:jc w:val="center"/>
              <w:rPr>
                <w:sz w:val="24"/>
                <w:szCs w:val="24"/>
              </w:rPr>
            </w:pPr>
            <w:r w:rsidRPr="00D47529">
              <w:rPr>
                <w:sz w:val="24"/>
                <w:szCs w:val="24"/>
              </w:rPr>
              <w:t>4.196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197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spacing w:after="0"/>
              <w:ind w:left="0" w:firstLine="307"/>
              <w:jc w:val="both"/>
              <w:rPr>
                <w:sz w:val="24"/>
                <w:szCs w:val="24"/>
              </w:rPr>
            </w:pPr>
            <w:r w:rsidRPr="00D47529">
              <w:rPr>
                <w:sz w:val="24"/>
                <w:szCs w:val="24"/>
              </w:rPr>
              <w:t>Аэродромные знаки должны быть с внутрен</w:t>
            </w:r>
            <w:r w:rsidR="00F925C8">
              <w:rPr>
                <w:sz w:val="24"/>
                <w:szCs w:val="24"/>
              </w:rPr>
              <w:t>-</w:t>
            </w:r>
            <w:r w:rsidRPr="00D47529">
              <w:rPr>
                <w:sz w:val="24"/>
                <w:szCs w:val="24"/>
              </w:rPr>
              <w:t xml:space="preserve">ним подсветом. Допускается применение знаков только со светоотражающим покрытием для </w:t>
            </w:r>
            <w:r w:rsidRPr="00D47529">
              <w:rPr>
                <w:sz w:val="24"/>
                <w:szCs w:val="24"/>
              </w:rPr>
              <w:lastRenderedPageBreak/>
              <w:t>необорудованных и оборудованных для захода на посадку по приборам ВПП классов Г, Д, Е.</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4.197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both"/>
              <w:rPr>
                <w:sz w:val="24"/>
                <w:szCs w:val="24"/>
              </w:rPr>
            </w:pPr>
            <w:r w:rsidRPr="00D47529">
              <w:rPr>
                <w:sz w:val="24"/>
                <w:szCs w:val="24"/>
              </w:rPr>
              <w:t>Все знаки с внутренней подсветкой.</w:t>
            </w:r>
          </w:p>
          <w:p w:rsidR="00700060" w:rsidRPr="00D47529" w:rsidRDefault="00700060" w:rsidP="00700060">
            <w:pPr>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Паспорта.</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198</w:t>
            </w:r>
          </w:p>
          <w:p w:rsidR="00700060" w:rsidRPr="00D47529" w:rsidRDefault="00700060" w:rsidP="00700060">
            <w:pPr>
              <w:jc w:val="center"/>
              <w:rPr>
                <w:sz w:val="24"/>
                <w:szCs w:val="24"/>
              </w:rPr>
            </w:pP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spacing w:after="0"/>
              <w:ind w:left="23" w:firstLine="284"/>
              <w:jc w:val="both"/>
              <w:rPr>
                <w:sz w:val="24"/>
                <w:szCs w:val="24"/>
              </w:rPr>
            </w:pPr>
            <w:r w:rsidRPr="00D47529">
              <w:rPr>
                <w:sz w:val="24"/>
                <w:szCs w:val="24"/>
              </w:rPr>
              <w:t>Места ожидания у ВПП, после которых воздушное судно может занимать ВПП для взлета или руления, должны обозначаться с обеих сторон РД:</w:t>
            </w:r>
          </w:p>
          <w:p w:rsidR="00F925C8" w:rsidRDefault="00C51082" w:rsidP="00F925C8">
            <w:pPr>
              <w:pStyle w:val="af2"/>
              <w:spacing w:after="0"/>
              <w:ind w:left="23" w:firstLine="283"/>
              <w:jc w:val="both"/>
              <w:rPr>
                <w:sz w:val="24"/>
                <w:szCs w:val="24"/>
              </w:rPr>
            </w:pPr>
            <w:r>
              <w:rPr>
                <w:sz w:val="24"/>
                <w:szCs w:val="24"/>
              </w:rPr>
              <w:t xml:space="preserve">а) </w:t>
            </w:r>
            <w:r w:rsidR="00700060" w:rsidRPr="00D47529">
              <w:rPr>
                <w:sz w:val="24"/>
                <w:szCs w:val="24"/>
              </w:rPr>
              <w:t xml:space="preserve">знаками обозначения ВПП (рисунок </w:t>
            </w:r>
            <w:r>
              <w:rPr>
                <w:sz w:val="24"/>
                <w:szCs w:val="24"/>
              </w:rPr>
              <w:t>1 приложения № 9</w:t>
            </w:r>
            <w:r w:rsidR="00700060" w:rsidRPr="00D47529">
              <w:rPr>
                <w:sz w:val="24"/>
                <w:szCs w:val="24"/>
              </w:rPr>
              <w:t xml:space="preserve"> к </w:t>
            </w:r>
            <w:r w:rsidR="00F925C8">
              <w:rPr>
                <w:sz w:val="24"/>
                <w:szCs w:val="24"/>
              </w:rPr>
              <w:t>ФАП</w:t>
            </w:r>
            <w:r w:rsidR="00700060" w:rsidRPr="00D47529">
              <w:rPr>
                <w:sz w:val="24"/>
                <w:szCs w:val="24"/>
              </w:rPr>
              <w:t>, размещенными у маркировки мест ожидания у ВПП типа А, если обеспечивается одно место ожидания у ВПП. Знаки обозначения ВПП могут дополняться только знаками местоположения, устанавливае</w:t>
            </w:r>
            <w:r w:rsidR="00F925C8">
              <w:rPr>
                <w:sz w:val="24"/>
                <w:szCs w:val="24"/>
              </w:rPr>
              <w:t>-</w:t>
            </w:r>
            <w:r w:rsidR="00700060" w:rsidRPr="00D47529">
              <w:rPr>
                <w:sz w:val="24"/>
                <w:szCs w:val="24"/>
              </w:rPr>
              <w:t xml:space="preserve">мыми с внешних (наиболее удаленных от РД) сторон (рисунки 2 и 3 приложения № </w:t>
            </w:r>
            <w:r>
              <w:rPr>
                <w:sz w:val="24"/>
                <w:szCs w:val="24"/>
              </w:rPr>
              <w:t>9</w:t>
            </w:r>
            <w:r w:rsidR="00700060" w:rsidRPr="00D47529">
              <w:rPr>
                <w:sz w:val="24"/>
                <w:szCs w:val="24"/>
              </w:rPr>
              <w:t xml:space="preserve"> к</w:t>
            </w:r>
            <w:r w:rsidR="00F925C8">
              <w:rPr>
                <w:sz w:val="24"/>
                <w:szCs w:val="24"/>
              </w:rPr>
              <w:t xml:space="preserve"> ФАП</w:t>
            </w:r>
            <w:r w:rsidR="00700060" w:rsidRPr="00D47529">
              <w:rPr>
                <w:sz w:val="24"/>
                <w:szCs w:val="24"/>
              </w:rPr>
              <w:t>). До реконструкции рулежного оборудования допускается вместо знаков обозначения ВПП применение сдвоенных огней постоянного излучения красного цвета, устанавливаемых не далее 7 м с обеих сторон от краев РД и видимых при приближении к ВПП, или знаков с символами РМС (ИЛС), САТ I, САТ II, САТ III. В этом случае кроме вышеуказанных знаков и огней устанавливаются знаки с цифровым обоз</w:t>
            </w:r>
            <w:r w:rsidR="00F925C8">
              <w:rPr>
                <w:sz w:val="24"/>
                <w:szCs w:val="24"/>
              </w:rPr>
              <w:t>-</w:t>
            </w:r>
            <w:r w:rsidR="00700060" w:rsidRPr="00D47529">
              <w:rPr>
                <w:sz w:val="24"/>
                <w:szCs w:val="24"/>
              </w:rPr>
              <w:t>начением ПМПУ слева от РД расстояниях, ука</w:t>
            </w:r>
            <w:r w:rsidR="00F925C8">
              <w:rPr>
                <w:sz w:val="24"/>
                <w:szCs w:val="24"/>
              </w:rPr>
              <w:t>-</w:t>
            </w:r>
            <w:r w:rsidR="00700060" w:rsidRPr="00D47529">
              <w:rPr>
                <w:sz w:val="24"/>
                <w:szCs w:val="24"/>
              </w:rPr>
              <w:t xml:space="preserve">занных в пункте 4.196 и на расстояниях от ВПП, указанных в пункте 4.199 </w:t>
            </w:r>
            <w:r w:rsidR="00F925C8">
              <w:rPr>
                <w:sz w:val="24"/>
                <w:szCs w:val="24"/>
              </w:rPr>
              <w:t>ФАП</w:t>
            </w:r>
            <w:r w:rsidR="00700060" w:rsidRPr="00D47529">
              <w:rPr>
                <w:sz w:val="24"/>
                <w:szCs w:val="24"/>
              </w:rPr>
              <w:t>;</w:t>
            </w:r>
          </w:p>
          <w:p w:rsidR="00700060" w:rsidRPr="00D47529" w:rsidRDefault="00C51082" w:rsidP="009F2C43">
            <w:pPr>
              <w:pStyle w:val="af2"/>
              <w:spacing w:after="0"/>
              <w:ind w:left="23" w:firstLine="283"/>
              <w:jc w:val="both"/>
              <w:rPr>
                <w:sz w:val="24"/>
                <w:szCs w:val="24"/>
              </w:rPr>
            </w:pPr>
            <w:r>
              <w:rPr>
                <w:sz w:val="24"/>
                <w:szCs w:val="24"/>
              </w:rPr>
              <w:t xml:space="preserve">б) </w:t>
            </w:r>
            <w:r w:rsidR="00700060" w:rsidRPr="00D47529">
              <w:rPr>
                <w:sz w:val="24"/>
                <w:szCs w:val="24"/>
              </w:rPr>
              <w:t>знаками обозначения ВПП (рисунок 1 при</w:t>
            </w:r>
            <w:r w:rsidR="00F925C8">
              <w:rPr>
                <w:sz w:val="24"/>
                <w:szCs w:val="24"/>
              </w:rPr>
              <w:t>-</w:t>
            </w:r>
            <w:r>
              <w:rPr>
                <w:sz w:val="24"/>
                <w:szCs w:val="24"/>
              </w:rPr>
              <w:t>ложения № 9</w:t>
            </w:r>
            <w:r w:rsidR="00700060" w:rsidRPr="00D47529">
              <w:rPr>
                <w:sz w:val="24"/>
                <w:szCs w:val="24"/>
              </w:rPr>
              <w:t xml:space="preserve"> к </w:t>
            </w:r>
            <w:r w:rsidR="00F925C8">
              <w:rPr>
                <w:sz w:val="24"/>
                <w:szCs w:val="24"/>
              </w:rPr>
              <w:t>ФАП</w:t>
            </w:r>
            <w:r w:rsidR="00700060" w:rsidRPr="00D47529">
              <w:rPr>
                <w:sz w:val="24"/>
                <w:szCs w:val="24"/>
              </w:rPr>
              <w:t>) и знаками места ожидания I, II, III категории, размещаемыми у маркировки мест ожидания у ВПП типа Б, если обеспечива</w:t>
            </w:r>
            <w:r w:rsidR="009F2C43">
              <w:rPr>
                <w:sz w:val="24"/>
                <w:szCs w:val="24"/>
              </w:rPr>
              <w:t>-</w:t>
            </w:r>
            <w:r w:rsidR="00700060" w:rsidRPr="00D47529">
              <w:rPr>
                <w:sz w:val="24"/>
                <w:szCs w:val="24"/>
              </w:rPr>
              <w:t>ется несколько мест ожидания у ВПП, оборудо</w:t>
            </w:r>
            <w:r w:rsidR="009F2C43">
              <w:rPr>
                <w:sz w:val="24"/>
                <w:szCs w:val="24"/>
              </w:rPr>
              <w:t>-</w:t>
            </w:r>
            <w:r w:rsidR="00700060" w:rsidRPr="00D47529">
              <w:rPr>
                <w:sz w:val="24"/>
                <w:szCs w:val="24"/>
              </w:rPr>
              <w:t>ванных РМС (рисунки 2 и 3 прило</w:t>
            </w:r>
            <w:r w:rsidR="009F2C43">
              <w:rPr>
                <w:sz w:val="24"/>
                <w:szCs w:val="24"/>
              </w:rPr>
              <w:t>жения № 9</w:t>
            </w:r>
            <w:r w:rsidR="00700060" w:rsidRPr="00D47529">
              <w:rPr>
                <w:sz w:val="24"/>
                <w:szCs w:val="24"/>
              </w:rPr>
              <w:t xml:space="preserve"> к </w:t>
            </w:r>
            <w:r w:rsidR="00F925C8">
              <w:rPr>
                <w:sz w:val="24"/>
                <w:szCs w:val="24"/>
              </w:rPr>
              <w:t>ФАП</w:t>
            </w:r>
            <w:r w:rsidR="00700060" w:rsidRPr="00D47529">
              <w:rPr>
                <w:sz w:val="24"/>
                <w:szCs w:val="24"/>
              </w:rPr>
              <w:t xml:space="preserve">). В этих случаях не допускается упомянутая выше в подпункте а) замена знаков обозначения ВПП, а также дополнение знаков места ожидания I, II, III категории какими-либо </w:t>
            </w:r>
            <w:r w:rsidR="00700060" w:rsidRPr="00D47529">
              <w:rPr>
                <w:sz w:val="24"/>
                <w:szCs w:val="24"/>
              </w:rPr>
              <w:lastRenderedPageBreak/>
              <w:t>знаками.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4.198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Места ожидания у ВПП на РД-А, и РД-В обозначены установленными у маркировки с обеих сторон РД знаками обозначения ВПП, совместно со знаками местоположения.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F925C8">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199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9F2C43">
            <w:pPr>
              <w:pStyle w:val="af2"/>
              <w:spacing w:after="0"/>
              <w:ind w:left="0" w:right="-108" w:firstLine="307"/>
              <w:jc w:val="both"/>
              <w:rPr>
                <w:sz w:val="24"/>
                <w:szCs w:val="24"/>
              </w:rPr>
            </w:pPr>
            <w:r w:rsidRPr="00D47529">
              <w:rPr>
                <w:sz w:val="24"/>
                <w:szCs w:val="24"/>
              </w:rPr>
              <w:t>Места ожидания у ВПП, предназначенные только для пересечения ВПП воздушными судами или для использования транспортными средст</w:t>
            </w:r>
            <w:r w:rsidR="00F925C8">
              <w:rPr>
                <w:sz w:val="24"/>
                <w:szCs w:val="24"/>
              </w:rPr>
              <w:t>-</w:t>
            </w:r>
            <w:r w:rsidRPr="00D47529">
              <w:rPr>
                <w:sz w:val="24"/>
                <w:szCs w:val="24"/>
              </w:rPr>
              <w:t xml:space="preserve">вами, должны обозначаться размещаемыми у </w:t>
            </w:r>
            <w:r w:rsidR="00F925C8">
              <w:rPr>
                <w:sz w:val="24"/>
                <w:szCs w:val="24"/>
              </w:rPr>
              <w:t>мар-</w:t>
            </w:r>
            <w:r w:rsidRPr="00D47529">
              <w:rPr>
                <w:sz w:val="24"/>
                <w:szCs w:val="24"/>
              </w:rPr>
              <w:t xml:space="preserve">кировки места ожидания у ВПП типа А знаками места ожидания у ВПП (рисунок 1 приложения </w:t>
            </w:r>
            <w:r w:rsidR="009F2C43">
              <w:rPr>
                <w:sz w:val="24"/>
                <w:szCs w:val="24"/>
              </w:rPr>
              <w:t xml:space="preserve">     </w:t>
            </w:r>
            <w:r w:rsidRPr="00D47529">
              <w:rPr>
                <w:sz w:val="24"/>
                <w:szCs w:val="24"/>
              </w:rPr>
              <w:t xml:space="preserve">№ </w:t>
            </w:r>
            <w:r w:rsidR="009F2C43">
              <w:rPr>
                <w:sz w:val="24"/>
                <w:szCs w:val="24"/>
              </w:rPr>
              <w:t>9</w:t>
            </w:r>
            <w:r w:rsidRPr="00D47529">
              <w:rPr>
                <w:sz w:val="24"/>
                <w:szCs w:val="24"/>
              </w:rPr>
              <w:t xml:space="preserve"> к </w:t>
            </w:r>
            <w:r w:rsidR="00F925C8">
              <w:rPr>
                <w:sz w:val="24"/>
                <w:szCs w:val="24"/>
              </w:rPr>
              <w:t>ФАП</w:t>
            </w:r>
            <w:r w:rsidRPr="00D47529">
              <w:rPr>
                <w:sz w:val="24"/>
                <w:szCs w:val="24"/>
              </w:rPr>
              <w:t>). Знаки места ожидания у ВПП не должны дополняться какими-либо знаками.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4.199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spacing w:after="0"/>
              <w:ind w:left="0" w:firstLine="307"/>
              <w:jc w:val="both"/>
              <w:rPr>
                <w:sz w:val="24"/>
                <w:szCs w:val="24"/>
              </w:rPr>
            </w:pPr>
            <w:r w:rsidRPr="00D47529">
              <w:rPr>
                <w:sz w:val="24"/>
                <w:szCs w:val="24"/>
              </w:rPr>
              <w:t xml:space="preserve">Зона, въезд в которую запрещен, должна обозначаться знаком </w:t>
            </w:r>
            <w:r w:rsidR="00F925C8">
              <w:rPr>
                <w:sz w:val="24"/>
                <w:szCs w:val="24"/>
              </w:rPr>
              <w:t>«</w:t>
            </w:r>
            <w:r w:rsidRPr="00D47529">
              <w:rPr>
                <w:sz w:val="24"/>
                <w:szCs w:val="24"/>
              </w:rPr>
              <w:t>Въезд запрещен</w:t>
            </w:r>
            <w:r w:rsidR="00F925C8">
              <w:rPr>
                <w:sz w:val="24"/>
                <w:szCs w:val="24"/>
              </w:rPr>
              <w:t>»</w:t>
            </w:r>
            <w:r w:rsidRPr="00D47529">
              <w:rPr>
                <w:sz w:val="24"/>
                <w:szCs w:val="24"/>
              </w:rPr>
              <w:t xml:space="preserve">, который не должен дополняться какими-либо знаками. До реконструкции рулежного оборудования вместо указанного знака может применяться знак </w:t>
            </w:r>
            <w:r w:rsidR="00F925C8">
              <w:rPr>
                <w:sz w:val="24"/>
                <w:szCs w:val="24"/>
              </w:rPr>
              <w:t>«СТОП»</w:t>
            </w:r>
            <w:r w:rsidRPr="00D47529">
              <w:rPr>
                <w:sz w:val="24"/>
                <w:szCs w:val="24"/>
              </w:rPr>
              <w:t xml:space="preserve"> (</w:t>
            </w:r>
            <w:r w:rsidRPr="00D47529">
              <w:rPr>
                <w:sz w:val="24"/>
                <w:szCs w:val="24"/>
                <w:lang w:val="en-US"/>
              </w:rPr>
              <w:t>STOP</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применяются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spacing w:after="0"/>
              <w:ind w:left="0" w:firstLine="307"/>
              <w:jc w:val="both"/>
              <w:rPr>
                <w:sz w:val="24"/>
                <w:szCs w:val="24"/>
              </w:rPr>
            </w:pPr>
            <w:r w:rsidRPr="00D47529">
              <w:rPr>
                <w:sz w:val="24"/>
                <w:szCs w:val="24"/>
              </w:rPr>
              <w:t xml:space="preserve">Знаки обозначения ВПП, места ожидания </w:t>
            </w:r>
            <w:r w:rsidRPr="00D47529">
              <w:rPr>
                <w:sz w:val="24"/>
                <w:szCs w:val="24"/>
                <w:lang w:val="en-US"/>
              </w:rPr>
              <w:t>I</w:t>
            </w:r>
            <w:r w:rsidRPr="00D47529">
              <w:rPr>
                <w:sz w:val="24"/>
                <w:szCs w:val="24"/>
              </w:rPr>
              <w:t xml:space="preserve">, </w:t>
            </w:r>
            <w:r w:rsidRPr="00D47529">
              <w:rPr>
                <w:sz w:val="24"/>
                <w:szCs w:val="24"/>
                <w:lang w:val="en-US"/>
              </w:rPr>
              <w:t>II</w:t>
            </w:r>
            <w:r w:rsidRPr="00D47529">
              <w:rPr>
                <w:sz w:val="24"/>
                <w:szCs w:val="24"/>
              </w:rPr>
              <w:t xml:space="preserve">, </w:t>
            </w:r>
            <w:r w:rsidRPr="00D47529">
              <w:rPr>
                <w:sz w:val="24"/>
                <w:szCs w:val="24"/>
                <w:lang w:val="en-US"/>
              </w:rPr>
              <w:t>III</w:t>
            </w:r>
            <w:r w:rsidRPr="00D47529">
              <w:rPr>
                <w:sz w:val="24"/>
                <w:szCs w:val="24"/>
              </w:rPr>
              <w:t xml:space="preserve"> категории, места ожидания у ВПП устанавли</w:t>
            </w:r>
            <w:r w:rsidR="009F2C43">
              <w:rPr>
                <w:sz w:val="24"/>
                <w:szCs w:val="24"/>
              </w:rPr>
              <w:t>-</w:t>
            </w:r>
            <w:r w:rsidRPr="00D47529">
              <w:rPr>
                <w:sz w:val="24"/>
                <w:szCs w:val="24"/>
              </w:rPr>
              <w:t xml:space="preserve">ваются с каждой стороны соответствующей маркировки на расстоянии 10 ─ 21 м от РД для ВПП классов А, Б, В, Г и на расстоянии 5 ─ 12 м для ВПП классов Д, Е.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 xml:space="preserve">Знаки обозначения ВПП установлены с каждой стороны маркировки на расстоянии 15 м от РД-А и 17 м от РД-В. </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F925C8">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spacing w:after="0"/>
              <w:ind w:left="0" w:firstLine="307"/>
              <w:jc w:val="both"/>
              <w:rPr>
                <w:sz w:val="24"/>
                <w:szCs w:val="24"/>
              </w:rPr>
            </w:pPr>
            <w:r w:rsidRPr="00D47529">
              <w:rPr>
                <w:sz w:val="24"/>
                <w:szCs w:val="24"/>
              </w:rPr>
              <w:t xml:space="preserve">Знак </w:t>
            </w:r>
            <w:r w:rsidR="00F925C8">
              <w:rPr>
                <w:sz w:val="24"/>
                <w:szCs w:val="24"/>
              </w:rPr>
              <w:t>«</w:t>
            </w:r>
            <w:r w:rsidRPr="00D47529">
              <w:rPr>
                <w:sz w:val="24"/>
                <w:szCs w:val="24"/>
              </w:rPr>
              <w:t>Въезд запрещен</w:t>
            </w:r>
            <w:r w:rsidR="00F925C8">
              <w:rPr>
                <w:sz w:val="24"/>
                <w:szCs w:val="24"/>
              </w:rPr>
              <w:t>»</w:t>
            </w:r>
            <w:r w:rsidRPr="00D47529">
              <w:rPr>
                <w:sz w:val="24"/>
                <w:szCs w:val="24"/>
              </w:rPr>
              <w:t xml:space="preserve"> должен размещаться перед началом зоны, въезд в которую запрещен, с каждой стороны РД на расстоянии не менее 3 м от края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4.202</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ind w:left="0" w:firstLine="307"/>
              <w:jc w:val="both"/>
              <w:rPr>
                <w:sz w:val="24"/>
                <w:szCs w:val="24"/>
              </w:rPr>
            </w:pPr>
            <w:r w:rsidRPr="00D47529">
              <w:rPr>
                <w:sz w:val="24"/>
                <w:szCs w:val="24"/>
              </w:rPr>
              <w:t xml:space="preserve">ВПП должны быть оборудованы знаками схода с ВПП.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 xml:space="preserve">ВПП 03/21 и 08/26 оборудованы знаками схода с ВПП. </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249" w:firstLine="142"/>
              <w:rPr>
                <w:sz w:val="24"/>
                <w:szCs w:val="24"/>
              </w:rPr>
            </w:pPr>
            <w:r w:rsidRPr="00D47529">
              <w:rPr>
                <w:sz w:val="24"/>
                <w:szCs w:val="24"/>
              </w:rPr>
              <w:t>Рассмотрени</w:t>
            </w:r>
            <w:r w:rsidR="00F925C8">
              <w:rPr>
                <w:sz w:val="24"/>
                <w:szCs w:val="24"/>
              </w:rPr>
              <w:t>е</w:t>
            </w:r>
            <w:r w:rsidRPr="00D47529">
              <w:rPr>
                <w:sz w:val="24"/>
                <w:szCs w:val="24"/>
              </w:rPr>
              <w:t>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F925C8">
            <w:pPr>
              <w:jc w:val="both"/>
              <w:rPr>
                <w:sz w:val="24"/>
                <w:szCs w:val="24"/>
              </w:rPr>
            </w:pPr>
            <w:r w:rsidRPr="00D47529">
              <w:rPr>
                <w:sz w:val="24"/>
                <w:szCs w:val="24"/>
              </w:rPr>
              <w:t>от 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pStyle w:val="af2"/>
              <w:ind w:left="0" w:firstLine="307"/>
              <w:jc w:val="both"/>
              <w:rPr>
                <w:sz w:val="24"/>
                <w:szCs w:val="24"/>
              </w:rPr>
            </w:pPr>
            <w:r w:rsidRPr="00D47529">
              <w:rPr>
                <w:sz w:val="24"/>
                <w:szCs w:val="24"/>
              </w:rPr>
              <w:t xml:space="preserve">Знаки схода с ВПП должны устанавливаться сбоку ВПП со стороны соответствующей РД на расстоянии 8 – 15 м от ВПП классов А, Б, В, Г и, как правило, на удалении не менее 60 м от точки сопряжения линии поворота с осевой линией ВПП и соответственно на расстояниях 5 – 12 м и </w:t>
            </w:r>
            <w:r w:rsidRPr="00D47529">
              <w:rPr>
                <w:sz w:val="24"/>
                <w:szCs w:val="24"/>
              </w:rPr>
              <w:lastRenderedPageBreak/>
              <w:t>не менее 30 м для ВПП классов Д и Е.</w:t>
            </w:r>
          </w:p>
          <w:p w:rsidR="00700060" w:rsidRPr="00D47529" w:rsidRDefault="00700060" w:rsidP="00700060">
            <w:pPr>
              <w:pStyle w:val="af2"/>
              <w:ind w:left="0"/>
              <w:jc w:val="both"/>
              <w:rPr>
                <w:sz w:val="24"/>
                <w:szCs w:val="24"/>
              </w:rPr>
            </w:pP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4.204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2"/>
              <w:spacing w:after="0"/>
              <w:ind w:left="0"/>
              <w:jc w:val="both"/>
              <w:rPr>
                <w:sz w:val="24"/>
                <w:szCs w:val="24"/>
              </w:rPr>
            </w:pPr>
            <w:r w:rsidRPr="00D47529">
              <w:rPr>
                <w:sz w:val="24"/>
                <w:szCs w:val="24"/>
              </w:rPr>
              <w:t>Знаки схода с ВПП установле</w:t>
            </w:r>
            <w:r w:rsidR="00F925C8">
              <w:rPr>
                <w:sz w:val="24"/>
                <w:szCs w:val="24"/>
              </w:rPr>
              <w:t>-</w:t>
            </w:r>
            <w:r w:rsidRPr="00D47529">
              <w:rPr>
                <w:sz w:val="24"/>
                <w:szCs w:val="24"/>
              </w:rPr>
              <w:t>ны сбоку ВПП со стороны  РД-А на расстоянии  12 м от ВПП на удалении 66 м от точки соп</w:t>
            </w:r>
            <w:r w:rsidR="00F925C8">
              <w:rPr>
                <w:sz w:val="24"/>
                <w:szCs w:val="24"/>
              </w:rPr>
              <w:t>-</w:t>
            </w:r>
            <w:r w:rsidRPr="00D47529">
              <w:rPr>
                <w:sz w:val="24"/>
                <w:szCs w:val="24"/>
              </w:rPr>
              <w:t>ряжения линий поворота с осе</w:t>
            </w:r>
            <w:r w:rsidR="00F925C8">
              <w:rPr>
                <w:sz w:val="24"/>
                <w:szCs w:val="24"/>
              </w:rPr>
              <w:t>-</w:t>
            </w:r>
            <w:r w:rsidRPr="00D47529">
              <w:rPr>
                <w:sz w:val="24"/>
                <w:szCs w:val="24"/>
              </w:rPr>
              <w:t>выми линиями ВПП, а со сторо</w:t>
            </w:r>
            <w:r w:rsidR="00F925C8">
              <w:rPr>
                <w:sz w:val="24"/>
                <w:szCs w:val="24"/>
              </w:rPr>
              <w:t>-</w:t>
            </w:r>
            <w:r w:rsidRPr="00D47529">
              <w:rPr>
                <w:sz w:val="24"/>
                <w:szCs w:val="24"/>
              </w:rPr>
              <w:t xml:space="preserve">ны РД-В на расстоянии  12 м от </w:t>
            </w:r>
            <w:r w:rsidRPr="00D47529">
              <w:rPr>
                <w:sz w:val="24"/>
                <w:szCs w:val="24"/>
              </w:rPr>
              <w:lastRenderedPageBreak/>
              <w:t xml:space="preserve">ВПП на удалении 70 м от точки сопряжения линий поворота с осевыми линиями ВПП. </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left="-108" w:right="-109"/>
              <w:jc w:val="center"/>
              <w:rPr>
                <w:sz w:val="24"/>
                <w:szCs w:val="24"/>
              </w:rPr>
            </w:pPr>
            <w:r w:rsidRPr="00D47529">
              <w:rPr>
                <w:sz w:val="24"/>
                <w:szCs w:val="24"/>
              </w:rPr>
              <w:lastRenderedPageBreak/>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F925C8">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F925C8">
            <w:pPr>
              <w:jc w:val="both"/>
              <w:rPr>
                <w:sz w:val="24"/>
                <w:szCs w:val="24"/>
              </w:rPr>
            </w:pPr>
            <w:r w:rsidRPr="00D47529">
              <w:rPr>
                <w:sz w:val="24"/>
                <w:szCs w:val="24"/>
              </w:rPr>
              <w:t>от 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205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2"/>
              <w:spacing w:after="0"/>
              <w:ind w:left="0" w:firstLine="307"/>
              <w:jc w:val="both"/>
              <w:rPr>
                <w:sz w:val="24"/>
                <w:szCs w:val="24"/>
              </w:rPr>
            </w:pPr>
            <w:r w:rsidRPr="00D47529">
              <w:rPr>
                <w:sz w:val="24"/>
                <w:szCs w:val="24"/>
              </w:rPr>
              <w:t xml:space="preserve">Места пересечения или разветвления РД, места примыканий РД к РД и места резкого изменения направления РД в местах пересечения РД, а также промежуточные места ожидания должны быть оборудованы располагаемыми с левой стороны РД знаками местоположения и устанавливаемыми совместно с ними знаками направления движения (рисунок 4 приложения № </w:t>
            </w:r>
            <w:r w:rsidR="009F2C43">
              <w:rPr>
                <w:sz w:val="24"/>
                <w:szCs w:val="24"/>
              </w:rPr>
              <w:t>9</w:t>
            </w:r>
            <w:r w:rsidRPr="00D47529">
              <w:rPr>
                <w:sz w:val="24"/>
                <w:szCs w:val="24"/>
              </w:rPr>
              <w:t xml:space="preserve"> к </w:t>
            </w:r>
            <w:r w:rsidR="002F787E">
              <w:rPr>
                <w:sz w:val="24"/>
                <w:szCs w:val="24"/>
              </w:rPr>
              <w:t>ФАП</w:t>
            </w:r>
            <w:r w:rsidRPr="00D47529">
              <w:rPr>
                <w:sz w:val="24"/>
                <w:szCs w:val="24"/>
              </w:rPr>
              <w:t xml:space="preserve">). В случае невозможности установки знаков с левой стороны, они устанавливаются с правой стороны. Знак направления движения на пересечении типа </w:t>
            </w:r>
            <w:r w:rsidR="002F787E">
              <w:rPr>
                <w:sz w:val="24"/>
                <w:szCs w:val="24"/>
              </w:rPr>
              <w:t>«</w:t>
            </w:r>
            <w:r w:rsidRPr="00D47529">
              <w:rPr>
                <w:sz w:val="24"/>
                <w:szCs w:val="24"/>
              </w:rPr>
              <w:t>Т</w:t>
            </w:r>
            <w:r w:rsidR="002F787E">
              <w:rPr>
                <w:sz w:val="24"/>
                <w:szCs w:val="24"/>
              </w:rPr>
              <w:t>»</w:t>
            </w:r>
            <w:r w:rsidRPr="00D47529">
              <w:rPr>
                <w:sz w:val="24"/>
                <w:szCs w:val="24"/>
              </w:rPr>
              <w:t xml:space="preserve"> располагается на противоположной стороне пересечения, лицевой стороной к РД. До реконструкции рулежного оборудования допускается вместо указанных знаков применение знаков обозначения РД и направления движения. </w:t>
            </w:r>
          </w:p>
          <w:p w:rsidR="00700060" w:rsidRPr="00D47529" w:rsidRDefault="00700060" w:rsidP="002F787E">
            <w:pPr>
              <w:pStyle w:val="af2"/>
              <w:spacing w:after="0"/>
              <w:ind w:left="0" w:firstLine="307"/>
              <w:jc w:val="both"/>
              <w:rPr>
                <w:sz w:val="24"/>
                <w:szCs w:val="24"/>
              </w:rPr>
            </w:pPr>
            <w:r w:rsidRPr="00D47529">
              <w:rPr>
                <w:sz w:val="24"/>
                <w:szCs w:val="24"/>
              </w:rPr>
              <w:t>Знаки местоположения и знаки направления движения не устанавливаются  совместно со знаком места назначения. Знак местоположения является единственным указательным знаком, который может устанавливаться совместно со знаками, содержащими обязательные для исполнения инструкции.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На РД-А и РД-В в местах примыкания к РД-С с левой стороны установлены совмест</w:t>
            </w:r>
            <w:r w:rsidR="002F787E">
              <w:rPr>
                <w:sz w:val="24"/>
                <w:szCs w:val="24"/>
              </w:rPr>
              <w:t>-</w:t>
            </w:r>
            <w:r w:rsidRPr="00D47529">
              <w:rPr>
                <w:sz w:val="24"/>
                <w:szCs w:val="24"/>
              </w:rPr>
              <w:t xml:space="preserve">но знаки местоположения и направления движения. </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F787E">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firstLine="307"/>
              <w:jc w:val="both"/>
              <w:rPr>
                <w:sz w:val="24"/>
                <w:szCs w:val="24"/>
              </w:rPr>
            </w:pPr>
            <w:r w:rsidRPr="00D47529">
              <w:rPr>
                <w:sz w:val="24"/>
                <w:szCs w:val="24"/>
              </w:rPr>
              <w:t xml:space="preserve">При совместном использовании знака местоположения и знаков направления движения все знаки направления движения, относящиеся к левым поворотам или движению по прямой, должны располагаться с левой стороны от знака местоположения, а все знаки, относящиеся к правым поворотам, – с правой стороны от него. Когда место примыкания включает в себя одну пересекающую РД, знак местоположения может </w:t>
            </w:r>
            <w:r w:rsidRPr="00D47529">
              <w:rPr>
                <w:sz w:val="24"/>
                <w:szCs w:val="24"/>
              </w:rPr>
              <w:lastRenderedPageBreak/>
              <w:t xml:space="preserve">быть расположен с левой стороны.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4.206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Знаки направления движения, относящиеся к левым поворо</w:t>
            </w:r>
            <w:r w:rsidR="002F787E">
              <w:rPr>
                <w:sz w:val="24"/>
                <w:szCs w:val="24"/>
              </w:rPr>
              <w:t>-</w:t>
            </w:r>
            <w:r w:rsidRPr="00D47529">
              <w:rPr>
                <w:sz w:val="24"/>
                <w:szCs w:val="24"/>
              </w:rPr>
              <w:t>там и движению по прямой рас</w:t>
            </w:r>
            <w:r w:rsidR="002F787E">
              <w:rPr>
                <w:sz w:val="24"/>
                <w:szCs w:val="24"/>
              </w:rPr>
              <w:t>-</w:t>
            </w:r>
            <w:r w:rsidRPr="00D47529">
              <w:rPr>
                <w:sz w:val="24"/>
                <w:szCs w:val="24"/>
              </w:rPr>
              <w:t>полагаются с левой стороны от знака местоположения, а все знаки, относящиеся к правым поворотам, – с правой стороны от него.</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F787E">
            <w:pPr>
              <w:jc w:val="both"/>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207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2"/>
              <w:spacing w:after="0"/>
              <w:ind w:left="0" w:firstLine="307"/>
              <w:jc w:val="both"/>
              <w:rPr>
                <w:sz w:val="24"/>
                <w:szCs w:val="24"/>
              </w:rPr>
            </w:pPr>
            <w:r w:rsidRPr="00D47529">
              <w:rPr>
                <w:sz w:val="24"/>
                <w:szCs w:val="24"/>
              </w:rPr>
              <w:t xml:space="preserve">Знаки в местах пересечения или разветвления РД и местах примыканий РД к РД должны устанавливаться на расстоянии 30 </w:t>
            </w:r>
            <w:r w:rsidRPr="00D47529">
              <w:rPr>
                <w:sz w:val="24"/>
                <w:szCs w:val="24"/>
              </w:rPr>
              <w:sym w:font="Symbol" w:char="F02D"/>
            </w:r>
            <w:r w:rsidRPr="00D47529">
              <w:rPr>
                <w:sz w:val="24"/>
                <w:szCs w:val="24"/>
              </w:rPr>
              <w:t xml:space="preserve"> 35 м до начала поворота на указанных в пункте 4.201 </w:t>
            </w:r>
            <w:r w:rsidR="002F787E">
              <w:rPr>
                <w:sz w:val="24"/>
                <w:szCs w:val="24"/>
              </w:rPr>
              <w:t>ФАП</w:t>
            </w:r>
            <w:r w:rsidRPr="00D47529">
              <w:rPr>
                <w:sz w:val="24"/>
                <w:szCs w:val="24"/>
              </w:rPr>
              <w:t xml:space="preserve"> расстояниях от РД или у маркировки промежуточных мест ожидания.</w:t>
            </w:r>
          </w:p>
          <w:p w:rsidR="00700060" w:rsidRPr="00D47529" w:rsidRDefault="00700060" w:rsidP="002F787E">
            <w:pPr>
              <w:pStyle w:val="af2"/>
              <w:spacing w:after="0"/>
              <w:ind w:left="0" w:firstLine="307"/>
              <w:jc w:val="both"/>
              <w:rPr>
                <w:sz w:val="24"/>
                <w:szCs w:val="24"/>
              </w:rPr>
            </w:pPr>
            <w:r w:rsidRPr="00D47529">
              <w:rPr>
                <w:sz w:val="24"/>
                <w:szCs w:val="24"/>
              </w:rPr>
              <w:t>Точным началом поворота является начало искривления маркировки осевой линии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both"/>
              <w:rPr>
                <w:sz w:val="24"/>
                <w:szCs w:val="24"/>
              </w:rPr>
            </w:pPr>
            <w:r w:rsidRPr="00D47529">
              <w:rPr>
                <w:sz w:val="24"/>
                <w:szCs w:val="24"/>
              </w:rPr>
              <w:t>Знаки установлены на расстоянии 33 м от начала поворота на расстоянии 15 м от РД.</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F787E">
            <w:pPr>
              <w:jc w:val="both"/>
              <w:rPr>
                <w:sz w:val="24"/>
                <w:szCs w:val="24"/>
                <w:highlight w:val="yellow"/>
              </w:rPr>
            </w:pPr>
            <w:r w:rsidRPr="00D47529">
              <w:rPr>
                <w:sz w:val="24"/>
                <w:szCs w:val="24"/>
              </w:rPr>
              <w:t>от 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208</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firstLine="307"/>
              <w:jc w:val="both"/>
              <w:rPr>
                <w:sz w:val="24"/>
                <w:szCs w:val="24"/>
              </w:rPr>
            </w:pPr>
            <w:r w:rsidRPr="00D47529">
              <w:rPr>
                <w:sz w:val="24"/>
                <w:szCs w:val="24"/>
              </w:rPr>
              <w:t xml:space="preserve">Знак взлета с места пересечения должен  устанавливаться с левой стороны РД (по направлению движения к ВПП) на расстоянии не менее 60 м от оси ВПП классов А, Б, В, Г и не менее 45 м для остальных ВПП и на указанных в пункте 4.201 </w:t>
            </w:r>
            <w:r w:rsidR="002F787E">
              <w:rPr>
                <w:sz w:val="24"/>
                <w:szCs w:val="24"/>
              </w:rPr>
              <w:t>ФАП ра</w:t>
            </w:r>
            <w:r w:rsidRPr="00D47529">
              <w:rPr>
                <w:sz w:val="24"/>
                <w:szCs w:val="24"/>
              </w:rPr>
              <w:t>сстояниях от РД, используемых для взлета.</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rPr>
                <w:sz w:val="24"/>
                <w:szCs w:val="24"/>
              </w:rPr>
            </w:pPr>
            <w:r w:rsidRPr="00D47529">
              <w:rPr>
                <w:sz w:val="24"/>
                <w:szCs w:val="24"/>
              </w:rPr>
              <w:t>Не применяется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209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2"/>
              <w:ind w:left="0" w:firstLine="307"/>
              <w:jc w:val="both"/>
              <w:rPr>
                <w:sz w:val="24"/>
                <w:szCs w:val="24"/>
              </w:rPr>
            </w:pPr>
            <w:r w:rsidRPr="00D47529">
              <w:rPr>
                <w:sz w:val="24"/>
                <w:szCs w:val="24"/>
              </w:rPr>
              <w:t>Знаки должны располагаться лицевой стороной в направлении ВС или транспортного средства, приближающегося к ним.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4.209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2"/>
              <w:spacing w:after="0"/>
              <w:ind w:left="0"/>
              <w:jc w:val="both"/>
              <w:rPr>
                <w:sz w:val="24"/>
                <w:szCs w:val="24"/>
              </w:rPr>
            </w:pPr>
            <w:r w:rsidRPr="00D47529">
              <w:rPr>
                <w:sz w:val="24"/>
                <w:szCs w:val="24"/>
              </w:rPr>
              <w:t>Знаки располагаются лицевой стороной в направлении ВС или транспортного средства, приближающегося к ним.</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w:t>
            </w:r>
            <w:r w:rsidR="002F787E">
              <w:rPr>
                <w:sz w:val="24"/>
                <w:szCs w:val="24"/>
              </w:rPr>
              <w:t>у</w:t>
            </w:r>
            <w:r w:rsidRPr="00D47529">
              <w:rPr>
                <w:sz w:val="24"/>
                <w:szCs w:val="24"/>
              </w:rPr>
              <w:t>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7"/>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F787E">
            <w:pPr>
              <w:ind w:left="-57" w:right="-57"/>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pStyle w:val="af0"/>
              <w:ind w:firstLine="307"/>
              <w:jc w:val="both"/>
              <w:rPr>
                <w:szCs w:val="24"/>
              </w:rPr>
            </w:pPr>
            <w:r w:rsidRPr="00D47529">
              <w:rPr>
                <w:szCs w:val="24"/>
              </w:rPr>
              <w:t>Знаки, содержащие обязательные для исполне</w:t>
            </w:r>
            <w:r w:rsidR="002F787E">
              <w:rPr>
                <w:szCs w:val="24"/>
              </w:rPr>
              <w:t>-</w:t>
            </w:r>
            <w:r w:rsidRPr="00D47529">
              <w:rPr>
                <w:szCs w:val="24"/>
              </w:rPr>
              <w:t>ния инструкции, должны иметь надпись белого цвета на красном фоне. При необходимости, надпись может иметь черный обвод.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Знаки, содержащие обязатель</w:t>
            </w:r>
            <w:r w:rsidR="002F787E">
              <w:rPr>
                <w:szCs w:val="24"/>
              </w:rPr>
              <w:t>-</w:t>
            </w:r>
            <w:r w:rsidRPr="00D47529">
              <w:rPr>
                <w:szCs w:val="24"/>
              </w:rPr>
              <w:t>ные для исполнения инструк</w:t>
            </w:r>
            <w:r w:rsidR="002F787E">
              <w:rPr>
                <w:szCs w:val="24"/>
              </w:rPr>
              <w:t>-</w:t>
            </w:r>
            <w:r w:rsidRPr="00D47529">
              <w:rPr>
                <w:szCs w:val="24"/>
              </w:rPr>
              <w:t>ции, имеют надпись белого цвета на красном фоне</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211</w:t>
            </w:r>
          </w:p>
        </w:tc>
        <w:tc>
          <w:tcPr>
            <w:tcW w:w="5376" w:type="dxa"/>
            <w:tcBorders>
              <w:top w:val="single" w:sz="6" w:space="0" w:color="auto"/>
              <w:left w:val="single" w:sz="6" w:space="0" w:color="auto"/>
              <w:bottom w:val="single" w:sz="4" w:space="0" w:color="auto"/>
              <w:right w:val="single" w:sz="6" w:space="0" w:color="auto"/>
            </w:tcBorders>
          </w:tcPr>
          <w:p w:rsidR="00700060" w:rsidRDefault="00700060" w:rsidP="002F787E">
            <w:pPr>
              <w:pStyle w:val="af2"/>
              <w:spacing w:after="0"/>
              <w:ind w:left="0" w:firstLine="307"/>
              <w:jc w:val="both"/>
              <w:rPr>
                <w:sz w:val="24"/>
                <w:szCs w:val="24"/>
              </w:rPr>
            </w:pPr>
            <w:r w:rsidRPr="00D47529">
              <w:rPr>
                <w:sz w:val="24"/>
                <w:szCs w:val="24"/>
              </w:rPr>
              <w:t>Указательные знаки должны иметь надписи черного цвета на желтом фоне, кроме знака местоположения, имеющего надпись желтого цвета на черном фоне, и там, где установлен только один этот знак, он должен иметь окантовку желтого цвета.</w:t>
            </w:r>
          </w:p>
          <w:p w:rsidR="00700060" w:rsidRPr="00D47529" w:rsidRDefault="00700060" w:rsidP="009F2C43">
            <w:pPr>
              <w:pStyle w:val="af2"/>
              <w:spacing w:after="0"/>
              <w:ind w:left="0" w:firstLine="326"/>
              <w:jc w:val="both"/>
              <w:rPr>
                <w:sz w:val="24"/>
                <w:szCs w:val="24"/>
              </w:rPr>
            </w:pPr>
            <w:r w:rsidRPr="00D47529">
              <w:rPr>
                <w:sz w:val="24"/>
                <w:szCs w:val="24"/>
              </w:rPr>
              <w:t>Примеры указательных знаков приведены в приложении №</w:t>
            </w:r>
            <w:r w:rsidR="009F2C43">
              <w:rPr>
                <w:sz w:val="24"/>
                <w:szCs w:val="24"/>
              </w:rPr>
              <w:t xml:space="preserve"> 9</w:t>
            </w:r>
            <w:r w:rsidRPr="00D47529">
              <w:rPr>
                <w:sz w:val="24"/>
                <w:szCs w:val="24"/>
              </w:rPr>
              <w:t xml:space="preserve"> к </w:t>
            </w:r>
            <w:r w:rsidR="002F787E">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Знаки схода с ВПП и знаки направления движения имеют надписи черного цвета на желтом фоне, знаки местополо</w:t>
            </w:r>
            <w:r w:rsidR="002F787E">
              <w:rPr>
                <w:szCs w:val="24"/>
              </w:rPr>
              <w:t>-</w:t>
            </w:r>
            <w:r w:rsidRPr="00D47529">
              <w:rPr>
                <w:szCs w:val="24"/>
              </w:rPr>
              <w:t>жения имеют надпись желтого цвета на черном фоне.</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9F2C43">
            <w:pPr>
              <w:pStyle w:val="af2"/>
              <w:spacing w:after="0"/>
              <w:ind w:left="0" w:firstLine="307"/>
              <w:jc w:val="both"/>
              <w:rPr>
                <w:sz w:val="24"/>
                <w:szCs w:val="24"/>
              </w:rPr>
            </w:pPr>
            <w:r w:rsidRPr="00D47529">
              <w:rPr>
                <w:sz w:val="24"/>
                <w:szCs w:val="24"/>
              </w:rPr>
              <w:t xml:space="preserve">Надпись на знаке обозначения ВПП состоит из цифрового обозначения обоих направлений ВПП, или надпись может состоять из цифрового знака </w:t>
            </w:r>
            <w:r w:rsidRPr="00D47529">
              <w:rPr>
                <w:sz w:val="24"/>
                <w:szCs w:val="24"/>
              </w:rPr>
              <w:lastRenderedPageBreak/>
              <w:t>одного посадочного магнитного путевого угла (далее</w:t>
            </w:r>
            <w:r w:rsidR="002F787E">
              <w:rPr>
                <w:sz w:val="24"/>
                <w:szCs w:val="24"/>
              </w:rPr>
              <w:t xml:space="preserve"> </w:t>
            </w:r>
            <w:r w:rsidRPr="00D47529">
              <w:rPr>
                <w:sz w:val="24"/>
                <w:szCs w:val="24"/>
              </w:rPr>
              <w:t>-</w:t>
            </w:r>
            <w:r w:rsidR="002F787E">
              <w:rPr>
                <w:sz w:val="24"/>
                <w:szCs w:val="24"/>
              </w:rPr>
              <w:t xml:space="preserve"> </w:t>
            </w:r>
            <w:r w:rsidRPr="00D47529">
              <w:rPr>
                <w:sz w:val="24"/>
                <w:szCs w:val="24"/>
              </w:rPr>
              <w:t>ПМПУ), если знак устанавливается вблизи конца ВПП</w:t>
            </w:r>
            <w:r w:rsidR="009F2C43">
              <w:rPr>
                <w:sz w:val="24"/>
                <w:szCs w:val="24"/>
              </w:rPr>
              <w:t xml:space="preserve">, как показано на </w:t>
            </w:r>
            <w:r w:rsidRPr="00D47529">
              <w:rPr>
                <w:sz w:val="24"/>
                <w:szCs w:val="24"/>
              </w:rPr>
              <w:t>рисунк</w:t>
            </w:r>
            <w:r w:rsidR="009F2C43">
              <w:rPr>
                <w:sz w:val="24"/>
                <w:szCs w:val="24"/>
              </w:rPr>
              <w:t>е</w:t>
            </w:r>
            <w:r w:rsidRPr="00D47529">
              <w:rPr>
                <w:sz w:val="24"/>
                <w:szCs w:val="24"/>
              </w:rPr>
              <w:t xml:space="preserve"> 5 приложе</w:t>
            </w:r>
            <w:r w:rsidR="009F2C43">
              <w:rPr>
                <w:sz w:val="24"/>
                <w:szCs w:val="24"/>
              </w:rPr>
              <w:t>-</w:t>
            </w:r>
            <w:r w:rsidRPr="00D47529">
              <w:rPr>
                <w:sz w:val="24"/>
                <w:szCs w:val="24"/>
              </w:rPr>
              <w:t xml:space="preserve">ния № </w:t>
            </w:r>
            <w:r w:rsidR="009F2C43">
              <w:rPr>
                <w:sz w:val="24"/>
                <w:szCs w:val="24"/>
              </w:rPr>
              <w:t>9</w:t>
            </w:r>
            <w:r w:rsidRPr="00D47529">
              <w:rPr>
                <w:sz w:val="24"/>
                <w:szCs w:val="24"/>
              </w:rPr>
              <w:t xml:space="preserve"> к </w:t>
            </w:r>
            <w:r w:rsidR="002F787E">
              <w:rPr>
                <w:sz w:val="24"/>
                <w:szCs w:val="24"/>
              </w:rPr>
              <w:t>ФАП</w:t>
            </w:r>
            <w:r w:rsidRPr="00D47529">
              <w:rPr>
                <w:sz w:val="24"/>
                <w:szCs w:val="24"/>
              </w:rPr>
              <w:t>). При наличии на аэродроме двух ВПП с одинаковыми цифровыми знаками ПМПУ (например, при двух параллельных ВПП) надпись на знаке обозначения ВПП должна быть допол</w:t>
            </w:r>
            <w:r w:rsidR="009F2C43">
              <w:rPr>
                <w:sz w:val="24"/>
                <w:szCs w:val="24"/>
              </w:rPr>
              <w:t>-</w:t>
            </w:r>
            <w:r w:rsidRPr="00D47529">
              <w:rPr>
                <w:sz w:val="24"/>
                <w:szCs w:val="24"/>
              </w:rPr>
              <w:t xml:space="preserve">нена символом левой или правой ВПП (например, </w:t>
            </w:r>
            <w:r w:rsidR="002F787E">
              <w:rPr>
                <w:sz w:val="24"/>
                <w:szCs w:val="24"/>
              </w:rPr>
              <w:t>«</w:t>
            </w:r>
            <w:r w:rsidRPr="00D47529">
              <w:rPr>
                <w:sz w:val="24"/>
                <w:szCs w:val="24"/>
              </w:rPr>
              <w:t>27</w:t>
            </w:r>
            <w:r w:rsidRPr="00D47529">
              <w:rPr>
                <w:sz w:val="24"/>
                <w:szCs w:val="24"/>
                <w:lang w:val="en-US"/>
              </w:rPr>
              <w:t>L</w:t>
            </w:r>
            <w:r w:rsidR="002F787E">
              <w:rPr>
                <w:sz w:val="24"/>
                <w:szCs w:val="24"/>
              </w:rPr>
              <w:t>»</w:t>
            </w:r>
            <w:r w:rsidRPr="00D47529">
              <w:rPr>
                <w:sz w:val="24"/>
                <w:szCs w:val="24"/>
              </w:rPr>
              <w:t>). На действующих аэродромах до их ре</w:t>
            </w:r>
            <w:r w:rsidR="002F787E">
              <w:rPr>
                <w:sz w:val="24"/>
                <w:szCs w:val="24"/>
              </w:rPr>
              <w:t>-</w:t>
            </w:r>
            <w:r w:rsidRPr="00D47529">
              <w:rPr>
                <w:sz w:val="24"/>
                <w:szCs w:val="24"/>
              </w:rPr>
              <w:t xml:space="preserve">конструкции вместо символов левой или правой ВПП может использоваться дополнение номером ВПП (например, </w:t>
            </w:r>
            <w:r w:rsidR="002F787E">
              <w:rPr>
                <w:sz w:val="24"/>
                <w:szCs w:val="24"/>
              </w:rPr>
              <w:t>«</w:t>
            </w:r>
            <w:r w:rsidRPr="00D47529">
              <w:rPr>
                <w:sz w:val="24"/>
                <w:szCs w:val="24"/>
              </w:rPr>
              <w:t>ВПП-1</w:t>
            </w:r>
            <w:r w:rsidR="002F787E">
              <w:rPr>
                <w:sz w:val="24"/>
                <w:szCs w:val="24"/>
              </w:rPr>
              <w:t>» или «</w:t>
            </w:r>
            <w:r w:rsidRPr="00D47529">
              <w:rPr>
                <w:sz w:val="24"/>
                <w:szCs w:val="24"/>
                <w:lang w:val="en-US"/>
              </w:rPr>
              <w:t>RWY</w:t>
            </w:r>
            <w:r w:rsidRPr="00D47529">
              <w:rPr>
                <w:sz w:val="24"/>
                <w:szCs w:val="24"/>
              </w:rPr>
              <w:t>-1</w:t>
            </w:r>
            <w:r w:rsidR="002F787E">
              <w:rPr>
                <w:sz w:val="24"/>
                <w:szCs w:val="24"/>
              </w:rPr>
              <w:t>»</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4.212</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Надпись на знаках обозначения ВПП состоит из цифрового обозначения обоих направле</w:t>
            </w:r>
            <w:r w:rsidR="002F787E">
              <w:rPr>
                <w:szCs w:val="24"/>
              </w:rPr>
              <w:t>-</w:t>
            </w:r>
            <w:r w:rsidRPr="00D47529">
              <w:rPr>
                <w:szCs w:val="24"/>
              </w:rPr>
              <w:lastRenderedPageBreak/>
              <w:t>ний ВПП.</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2F787E">
            <w:pPr>
              <w:ind w:left="-108" w:right="-109"/>
              <w:jc w:val="center"/>
              <w:rPr>
                <w:sz w:val="24"/>
                <w:szCs w:val="24"/>
              </w:rPr>
            </w:pPr>
            <w:r w:rsidRPr="00D47529">
              <w:rPr>
                <w:sz w:val="24"/>
                <w:szCs w:val="24"/>
              </w:rPr>
              <w:lastRenderedPageBreak/>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213</w:t>
            </w:r>
          </w:p>
          <w:p w:rsidR="00700060" w:rsidRPr="00D47529" w:rsidRDefault="00700060" w:rsidP="00700060">
            <w:pPr>
              <w:jc w:val="center"/>
              <w:rPr>
                <w:sz w:val="24"/>
                <w:szCs w:val="24"/>
              </w:rPr>
            </w:pP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pStyle w:val="af2"/>
              <w:spacing w:after="0"/>
              <w:ind w:left="0" w:firstLine="307"/>
              <w:jc w:val="both"/>
              <w:rPr>
                <w:sz w:val="24"/>
                <w:szCs w:val="24"/>
              </w:rPr>
            </w:pPr>
            <w:r w:rsidRPr="00D47529">
              <w:rPr>
                <w:sz w:val="24"/>
                <w:szCs w:val="24"/>
              </w:rPr>
              <w:t xml:space="preserve">Надпись на знаке места ожидания </w:t>
            </w:r>
            <w:r w:rsidRPr="00D47529">
              <w:rPr>
                <w:sz w:val="24"/>
                <w:szCs w:val="24"/>
                <w:lang w:val="en-US"/>
              </w:rPr>
              <w:t>I</w:t>
            </w:r>
            <w:r w:rsidRPr="00D47529">
              <w:rPr>
                <w:sz w:val="24"/>
                <w:szCs w:val="24"/>
              </w:rPr>
              <w:t xml:space="preserve">, </w:t>
            </w:r>
            <w:r w:rsidRPr="00D47529">
              <w:rPr>
                <w:sz w:val="24"/>
                <w:szCs w:val="24"/>
                <w:lang w:val="en-US"/>
              </w:rPr>
              <w:t>II</w:t>
            </w:r>
            <w:r w:rsidRPr="00D47529">
              <w:rPr>
                <w:sz w:val="24"/>
                <w:szCs w:val="24"/>
              </w:rPr>
              <w:t xml:space="preserve"> или </w:t>
            </w:r>
            <w:r w:rsidRPr="00D47529">
              <w:rPr>
                <w:sz w:val="24"/>
                <w:szCs w:val="24"/>
                <w:lang w:val="en-US"/>
              </w:rPr>
              <w:t>III</w:t>
            </w:r>
            <w:r w:rsidRPr="00D47529">
              <w:rPr>
                <w:sz w:val="24"/>
                <w:szCs w:val="24"/>
              </w:rPr>
              <w:t xml:space="preserve"> категории состоит из букв и цифр: "САТ </w:t>
            </w:r>
            <w:r w:rsidRPr="00D47529">
              <w:rPr>
                <w:sz w:val="24"/>
                <w:szCs w:val="24"/>
                <w:lang w:val="en-US"/>
              </w:rPr>
              <w:t>I</w:t>
            </w:r>
            <w:r w:rsidRPr="00D47529">
              <w:rPr>
                <w:sz w:val="24"/>
                <w:szCs w:val="24"/>
              </w:rPr>
              <w:t xml:space="preserve">", "САТ </w:t>
            </w:r>
            <w:r w:rsidRPr="00D47529">
              <w:rPr>
                <w:sz w:val="24"/>
                <w:szCs w:val="24"/>
                <w:lang w:val="en-US"/>
              </w:rPr>
              <w:t>II</w:t>
            </w:r>
            <w:r w:rsidRPr="00D47529">
              <w:rPr>
                <w:sz w:val="24"/>
                <w:szCs w:val="24"/>
              </w:rPr>
              <w:t xml:space="preserve">" или "САТ </w:t>
            </w:r>
            <w:r w:rsidRPr="00D47529">
              <w:rPr>
                <w:sz w:val="24"/>
                <w:szCs w:val="24"/>
                <w:lang w:val="en-US"/>
              </w:rPr>
              <w:t>III</w:t>
            </w:r>
            <w:r w:rsidRPr="00D47529">
              <w:rPr>
                <w:sz w:val="24"/>
                <w:szCs w:val="24"/>
              </w:rPr>
              <w:t>" и цифрового обозначения ПМПУ.</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pStyle w:val="af2"/>
              <w:spacing w:after="0"/>
              <w:ind w:left="0" w:firstLine="307"/>
              <w:jc w:val="both"/>
              <w:rPr>
                <w:sz w:val="24"/>
                <w:szCs w:val="24"/>
              </w:rPr>
            </w:pPr>
            <w:r w:rsidRPr="00D47529">
              <w:rPr>
                <w:sz w:val="24"/>
                <w:szCs w:val="24"/>
              </w:rPr>
              <w:t>Надпись на знаке места ожидания у ВПП состоит из обозначения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pStyle w:val="af2"/>
              <w:spacing w:after="0"/>
              <w:ind w:left="-80" w:firstLine="387"/>
              <w:jc w:val="both"/>
              <w:rPr>
                <w:sz w:val="24"/>
                <w:szCs w:val="24"/>
              </w:rPr>
            </w:pPr>
            <w:r w:rsidRPr="00D47529">
              <w:rPr>
                <w:sz w:val="24"/>
                <w:szCs w:val="24"/>
              </w:rPr>
              <w:t xml:space="preserve">Надпись на знаке направления движения состоит из буквенного, цифрового или буквенно-цифрового сообщения, указывающего РД, а также соответствующим образом ориентированной стрелки или стрелок. </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pStyle w:val="af0"/>
              <w:ind w:right="-108"/>
              <w:jc w:val="both"/>
              <w:rPr>
                <w:szCs w:val="24"/>
              </w:rPr>
            </w:pPr>
            <w:r w:rsidRPr="00D47529">
              <w:rPr>
                <w:szCs w:val="24"/>
              </w:rPr>
              <w:t xml:space="preserve">Надписи на знаках направления движения состоят из буквенного сообщения, указывающего РД, а также соответствующим образом ориентированной  стрелки. </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51645">
            <w:pPr>
              <w:pStyle w:val="af2"/>
              <w:ind w:left="0" w:firstLine="307"/>
              <w:jc w:val="both"/>
              <w:rPr>
                <w:sz w:val="24"/>
                <w:szCs w:val="24"/>
              </w:rPr>
            </w:pPr>
            <w:r w:rsidRPr="00D47529">
              <w:rPr>
                <w:sz w:val="24"/>
                <w:szCs w:val="24"/>
              </w:rPr>
              <w:t>Надпись на знаке места назначения состоит из буквенного, буквенно-цифрового или цифрового сообщения, указывающего место назначения, а также стрелки, указывающей направление движения.</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ind w:left="-57" w:right="-57"/>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30E36">
            <w:pPr>
              <w:ind w:right="-1" w:firstLine="307"/>
              <w:jc w:val="both"/>
              <w:rPr>
                <w:sz w:val="24"/>
                <w:szCs w:val="24"/>
              </w:rPr>
            </w:pPr>
            <w:r w:rsidRPr="00D47529">
              <w:rPr>
                <w:sz w:val="24"/>
                <w:szCs w:val="24"/>
              </w:rPr>
              <w:t>Высоты условных обозначений на знаках дол</w:t>
            </w:r>
            <w:r w:rsidR="00830E36">
              <w:rPr>
                <w:sz w:val="24"/>
                <w:szCs w:val="24"/>
              </w:rPr>
              <w:t>-</w:t>
            </w:r>
            <w:r w:rsidRPr="00D47529">
              <w:rPr>
                <w:sz w:val="24"/>
                <w:szCs w:val="24"/>
              </w:rPr>
              <w:t>жна отвечать параметрам, приведенным в табли</w:t>
            </w:r>
            <w:r w:rsidR="00830E36">
              <w:rPr>
                <w:sz w:val="24"/>
                <w:szCs w:val="24"/>
              </w:rPr>
              <w:t>-</w:t>
            </w:r>
            <w:r w:rsidRPr="00D47529">
              <w:rPr>
                <w:sz w:val="24"/>
                <w:szCs w:val="24"/>
              </w:rPr>
              <w:t>це 1 приложения № 1</w:t>
            </w:r>
            <w:r w:rsidR="009F2C43">
              <w:rPr>
                <w:sz w:val="24"/>
                <w:szCs w:val="24"/>
              </w:rPr>
              <w:t>8</w:t>
            </w:r>
            <w:r w:rsidRPr="00D47529">
              <w:rPr>
                <w:sz w:val="24"/>
                <w:szCs w:val="24"/>
              </w:rPr>
              <w:t xml:space="preserve"> к </w:t>
            </w:r>
            <w:r w:rsidR="00830E36">
              <w:rPr>
                <w:sz w:val="24"/>
                <w:szCs w:val="24"/>
              </w:rPr>
              <w:t>ФАП</w:t>
            </w:r>
            <w:r w:rsidRPr="00D47529">
              <w:rPr>
                <w:sz w:val="24"/>
                <w:szCs w:val="24"/>
              </w:rPr>
              <w:t>.</w:t>
            </w:r>
          </w:p>
          <w:p w:rsidR="00700060" w:rsidRPr="00D47529" w:rsidRDefault="00700060" w:rsidP="009F2C43">
            <w:pPr>
              <w:ind w:right="-1" w:firstLine="326"/>
              <w:jc w:val="both"/>
              <w:rPr>
                <w:sz w:val="24"/>
                <w:szCs w:val="24"/>
              </w:rPr>
            </w:pPr>
            <w:r w:rsidRPr="00D47529">
              <w:rPr>
                <w:sz w:val="24"/>
                <w:szCs w:val="24"/>
              </w:rPr>
              <w:t>В тех местах, где знак местоположения уста</w:t>
            </w:r>
            <w:r w:rsidR="009F2C43">
              <w:rPr>
                <w:sz w:val="24"/>
                <w:szCs w:val="24"/>
              </w:rPr>
              <w:t>-</w:t>
            </w:r>
            <w:r w:rsidRPr="00D47529">
              <w:rPr>
                <w:sz w:val="24"/>
                <w:szCs w:val="24"/>
              </w:rPr>
              <w:t>навливается совместно со знаком обозначения ВПП, размер условных обозначений соответству</w:t>
            </w:r>
            <w:r w:rsidR="009F2C43">
              <w:rPr>
                <w:sz w:val="24"/>
                <w:szCs w:val="24"/>
              </w:rPr>
              <w:t>-</w:t>
            </w:r>
            <w:r w:rsidRPr="00D47529">
              <w:rPr>
                <w:sz w:val="24"/>
                <w:szCs w:val="24"/>
              </w:rPr>
              <w:lastRenderedPageBreak/>
              <w:t>ет размеру, установленному для знаков, содержа</w:t>
            </w:r>
            <w:r w:rsidR="00830E36">
              <w:rPr>
                <w:sz w:val="24"/>
                <w:szCs w:val="24"/>
              </w:rPr>
              <w:t>-</w:t>
            </w:r>
            <w:r w:rsidRPr="00D47529">
              <w:rPr>
                <w:sz w:val="24"/>
                <w:szCs w:val="24"/>
              </w:rPr>
              <w:t>щих обязательные для исполнения инструкции.</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4.217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9F2C43">
            <w:pPr>
              <w:pStyle w:val="af2"/>
              <w:ind w:left="0"/>
              <w:jc w:val="both"/>
              <w:rPr>
                <w:sz w:val="24"/>
                <w:szCs w:val="24"/>
              </w:rPr>
            </w:pPr>
            <w:r w:rsidRPr="00D47529">
              <w:rPr>
                <w:sz w:val="24"/>
                <w:szCs w:val="24"/>
              </w:rPr>
              <w:t>Высоты условных обозначений на знаках отвечают приведен</w:t>
            </w:r>
            <w:r w:rsidR="00830E36">
              <w:rPr>
                <w:sz w:val="24"/>
                <w:szCs w:val="24"/>
              </w:rPr>
              <w:t>-</w:t>
            </w:r>
            <w:r w:rsidRPr="00D47529">
              <w:rPr>
                <w:sz w:val="24"/>
                <w:szCs w:val="24"/>
              </w:rPr>
              <w:t>ным в таблице 1 приложения № 1</w:t>
            </w:r>
            <w:r w:rsidR="009F2C43">
              <w:rPr>
                <w:sz w:val="24"/>
                <w:szCs w:val="24"/>
              </w:rPr>
              <w:t>8</w:t>
            </w:r>
            <w:r w:rsidR="00830E36">
              <w:rPr>
                <w:sz w:val="24"/>
                <w:szCs w:val="24"/>
              </w:rPr>
              <w:t xml:space="preserve"> ФАП</w:t>
            </w:r>
            <w:r w:rsidRPr="00D47529">
              <w:rPr>
                <w:sz w:val="24"/>
                <w:szCs w:val="24"/>
              </w:rPr>
              <w:t>.</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830E36">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830E36">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218</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3E37">
            <w:pPr>
              <w:ind w:right="-1" w:firstLine="307"/>
              <w:jc w:val="both"/>
              <w:rPr>
                <w:sz w:val="24"/>
                <w:szCs w:val="24"/>
              </w:rPr>
            </w:pPr>
            <w:r w:rsidRPr="00D47529">
              <w:rPr>
                <w:sz w:val="24"/>
                <w:szCs w:val="24"/>
              </w:rPr>
              <w:t>Размеры лицевых панелей и высота установленных знаков должны соответствовать параметрам, приведенным в таблице 2 приложения № 1</w:t>
            </w:r>
            <w:r w:rsidR="00113E37">
              <w:rPr>
                <w:sz w:val="24"/>
                <w:szCs w:val="24"/>
              </w:rPr>
              <w:t>8</w:t>
            </w:r>
            <w:r w:rsidRPr="00D47529">
              <w:rPr>
                <w:sz w:val="24"/>
                <w:szCs w:val="24"/>
              </w:rPr>
              <w:t xml:space="preserve"> к </w:t>
            </w:r>
            <w:r w:rsidR="00830E36">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right="-1"/>
              <w:jc w:val="both"/>
              <w:rPr>
                <w:sz w:val="24"/>
                <w:szCs w:val="24"/>
              </w:rPr>
            </w:pPr>
            <w:r w:rsidRPr="00D47529">
              <w:rPr>
                <w:sz w:val="24"/>
                <w:szCs w:val="24"/>
              </w:rPr>
              <w:t>У знаков, содержащих обяза</w:t>
            </w:r>
            <w:r w:rsidR="00830E36">
              <w:rPr>
                <w:sz w:val="24"/>
                <w:szCs w:val="24"/>
              </w:rPr>
              <w:t>-</w:t>
            </w:r>
            <w:r w:rsidRPr="00D47529">
              <w:rPr>
                <w:sz w:val="24"/>
                <w:szCs w:val="24"/>
              </w:rPr>
              <w:t>тельные для исполнения инст</w:t>
            </w:r>
            <w:r w:rsidR="00830E36">
              <w:rPr>
                <w:sz w:val="24"/>
                <w:szCs w:val="24"/>
              </w:rPr>
              <w:t>-</w:t>
            </w:r>
            <w:r w:rsidRPr="00D47529">
              <w:rPr>
                <w:sz w:val="24"/>
                <w:szCs w:val="24"/>
              </w:rPr>
              <w:t>рукции, и у знаков схода с ВПП высота лицевой панели и высо</w:t>
            </w:r>
            <w:r w:rsidR="00830E36">
              <w:rPr>
                <w:sz w:val="24"/>
                <w:szCs w:val="24"/>
              </w:rPr>
              <w:t>-</w:t>
            </w:r>
            <w:r w:rsidRPr="00D47529">
              <w:rPr>
                <w:sz w:val="24"/>
                <w:szCs w:val="24"/>
              </w:rPr>
              <w:t>та установленного знака состав</w:t>
            </w:r>
            <w:r w:rsidR="00830E36">
              <w:rPr>
                <w:sz w:val="24"/>
                <w:szCs w:val="24"/>
              </w:rPr>
              <w:t>-</w:t>
            </w:r>
            <w:r w:rsidRPr="00D47529">
              <w:rPr>
                <w:sz w:val="24"/>
                <w:szCs w:val="24"/>
              </w:rPr>
              <w:t>ляют соответственно 800 мм и 1100 мм, а у других знаков – 600 мм и 900 мм соответственно.</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830E36">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830E36">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219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661198">
            <w:pPr>
              <w:pStyle w:val="af2"/>
              <w:spacing w:after="0"/>
              <w:ind w:left="0" w:firstLine="307"/>
              <w:jc w:val="both"/>
              <w:rPr>
                <w:sz w:val="24"/>
                <w:szCs w:val="24"/>
              </w:rPr>
            </w:pPr>
            <w:r w:rsidRPr="00D47529">
              <w:rPr>
                <w:sz w:val="24"/>
                <w:szCs w:val="24"/>
              </w:rPr>
              <w:t>Грунтовые МС аэродромов обозначаются зна</w:t>
            </w:r>
            <w:r w:rsidR="00661198">
              <w:rPr>
                <w:sz w:val="24"/>
                <w:szCs w:val="24"/>
              </w:rPr>
              <w:t>-</w:t>
            </w:r>
            <w:r w:rsidRPr="00D47529">
              <w:rPr>
                <w:sz w:val="24"/>
                <w:szCs w:val="24"/>
              </w:rPr>
              <w:t>ком МС желтого цвета с цифрами и окантовкой черного цвета. Знаки устанавливаются на рас</w:t>
            </w:r>
            <w:r w:rsidR="00661198">
              <w:rPr>
                <w:sz w:val="24"/>
                <w:szCs w:val="24"/>
              </w:rPr>
              <w:t>-</w:t>
            </w:r>
            <w:r w:rsidRPr="00D47529">
              <w:rPr>
                <w:sz w:val="24"/>
                <w:szCs w:val="24"/>
              </w:rPr>
              <w:t xml:space="preserve">стоянии 2 – 6 м от боковых границ МС. </w:t>
            </w:r>
          </w:p>
          <w:p w:rsidR="00700060" w:rsidRPr="00D47529" w:rsidRDefault="00700060" w:rsidP="00661198">
            <w:pPr>
              <w:pStyle w:val="af2"/>
              <w:spacing w:after="0"/>
              <w:ind w:left="0" w:firstLine="307"/>
              <w:jc w:val="both"/>
              <w:rPr>
                <w:sz w:val="24"/>
                <w:szCs w:val="24"/>
              </w:rPr>
            </w:pPr>
            <w:r w:rsidRPr="00D47529">
              <w:rPr>
                <w:sz w:val="24"/>
                <w:szCs w:val="24"/>
              </w:rPr>
              <w:t>Для грунтовых РД допускается применение желтых знаков РД с окантовкой шириной 0,08 – 0,1 м и символами оранжево-красного цвета, наносимыми с обеих сторон знака РД.</w:t>
            </w:r>
          </w:p>
          <w:p w:rsidR="00700060" w:rsidRPr="00D47529" w:rsidRDefault="00700060" w:rsidP="00113E37">
            <w:pPr>
              <w:pStyle w:val="af2"/>
              <w:spacing w:after="0"/>
              <w:ind w:left="0" w:firstLine="307"/>
              <w:jc w:val="both"/>
              <w:rPr>
                <w:sz w:val="24"/>
                <w:szCs w:val="24"/>
              </w:rPr>
            </w:pPr>
            <w:r w:rsidRPr="00D47529">
              <w:rPr>
                <w:sz w:val="24"/>
                <w:szCs w:val="24"/>
              </w:rPr>
              <w:t xml:space="preserve">Примеры знаков МС и РД приведены в приложении № </w:t>
            </w:r>
            <w:r w:rsidR="00113E37">
              <w:rPr>
                <w:sz w:val="24"/>
                <w:szCs w:val="24"/>
              </w:rPr>
              <w:t>9</w:t>
            </w:r>
            <w:r w:rsidRPr="00D47529">
              <w:rPr>
                <w:sz w:val="24"/>
                <w:szCs w:val="24"/>
              </w:rPr>
              <w:t xml:space="preserve"> к </w:t>
            </w:r>
            <w:r w:rsidR="00661198">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4.219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ind w:right="-1"/>
              <w:jc w:val="both"/>
              <w:rPr>
                <w:sz w:val="24"/>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661198" w:rsidRDefault="00700060" w:rsidP="00700060">
            <w:pPr>
              <w:jc w:val="center"/>
              <w:rPr>
                <w:sz w:val="32"/>
                <w:szCs w:val="32"/>
              </w:rPr>
            </w:pPr>
          </w:p>
          <w:p w:rsidR="00700060" w:rsidRPr="00D47529" w:rsidRDefault="00700060" w:rsidP="00700060">
            <w:pPr>
              <w:jc w:val="center"/>
              <w:rPr>
                <w:sz w:val="24"/>
                <w:szCs w:val="24"/>
              </w:rPr>
            </w:pPr>
            <w:r w:rsidRPr="00D47529">
              <w:rPr>
                <w:sz w:val="24"/>
                <w:szCs w:val="24"/>
              </w:rPr>
              <w:t>220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sz w:val="24"/>
                <w:szCs w:val="24"/>
              </w:rPr>
            </w:pPr>
            <w:r w:rsidRPr="00D47529">
              <w:rPr>
                <w:b/>
                <w:sz w:val="24"/>
                <w:szCs w:val="24"/>
              </w:rPr>
              <w:t>МАРКЕРЫ</w:t>
            </w:r>
          </w:p>
          <w:p w:rsidR="00700060" w:rsidRPr="00D47529" w:rsidRDefault="00700060" w:rsidP="00700060">
            <w:pPr>
              <w:pStyle w:val="af2"/>
              <w:spacing w:after="0"/>
              <w:ind w:left="0"/>
              <w:jc w:val="center"/>
              <w:rPr>
                <w:b/>
                <w:sz w:val="24"/>
                <w:szCs w:val="24"/>
              </w:rPr>
            </w:pPr>
            <w:r w:rsidRPr="00D47529">
              <w:rPr>
                <w:b/>
                <w:sz w:val="24"/>
                <w:szCs w:val="24"/>
              </w:rPr>
              <w:t xml:space="preserve"> Маркеры края РД</w:t>
            </w:r>
            <w:r w:rsidRPr="00D47529">
              <w:rPr>
                <w:sz w:val="24"/>
                <w:szCs w:val="24"/>
              </w:rPr>
              <w:t xml:space="preserve"> </w:t>
            </w:r>
            <w:r w:rsidRPr="00D47529">
              <w:rPr>
                <w:b/>
                <w:sz w:val="24"/>
                <w:szCs w:val="24"/>
              </w:rPr>
              <w:t xml:space="preserve">с искусственным </w:t>
            </w:r>
          </w:p>
          <w:p w:rsidR="00700060" w:rsidRPr="00D47529" w:rsidRDefault="00700060" w:rsidP="00700060">
            <w:pPr>
              <w:pStyle w:val="af2"/>
              <w:spacing w:after="0"/>
              <w:ind w:left="0"/>
              <w:jc w:val="center"/>
              <w:rPr>
                <w:sz w:val="24"/>
                <w:szCs w:val="24"/>
              </w:rPr>
            </w:pPr>
            <w:r w:rsidRPr="00D47529">
              <w:rPr>
                <w:b/>
                <w:sz w:val="24"/>
                <w:szCs w:val="24"/>
              </w:rPr>
              <w:t>покрытием</w:t>
            </w:r>
          </w:p>
          <w:p w:rsidR="00700060" w:rsidRPr="00D47529" w:rsidRDefault="00700060" w:rsidP="00661198">
            <w:pPr>
              <w:pStyle w:val="af2"/>
              <w:spacing w:after="0"/>
              <w:ind w:left="0" w:firstLine="307"/>
              <w:jc w:val="both"/>
              <w:rPr>
                <w:sz w:val="24"/>
                <w:szCs w:val="24"/>
              </w:rPr>
            </w:pPr>
            <w:r w:rsidRPr="00D47529">
              <w:rPr>
                <w:sz w:val="24"/>
                <w:szCs w:val="24"/>
              </w:rPr>
              <w:t>Допускается применение маркеров края РД со светоотражающим покрытием вместо боковых огней на  всех РД, оборудованных осевыми огня</w:t>
            </w:r>
            <w:r w:rsidR="00661198">
              <w:rPr>
                <w:sz w:val="24"/>
                <w:szCs w:val="24"/>
              </w:rPr>
              <w:t>-</w:t>
            </w:r>
            <w:r w:rsidRPr="00D47529">
              <w:rPr>
                <w:sz w:val="24"/>
                <w:szCs w:val="24"/>
              </w:rPr>
              <w:t xml:space="preserve">ми, а также на РД, используемых только с ВПП классов Г, Д, Е. </w:t>
            </w:r>
          </w:p>
          <w:p w:rsidR="00700060" w:rsidRPr="00D47529" w:rsidRDefault="00700060" w:rsidP="00661198">
            <w:pPr>
              <w:pStyle w:val="af2"/>
              <w:spacing w:after="0"/>
              <w:ind w:left="0" w:firstLine="307"/>
              <w:jc w:val="both"/>
              <w:rPr>
                <w:sz w:val="24"/>
                <w:szCs w:val="24"/>
              </w:rPr>
            </w:pPr>
            <w:r w:rsidRPr="00D47529">
              <w:rPr>
                <w:sz w:val="24"/>
                <w:szCs w:val="24"/>
              </w:rPr>
              <w:t>До реконструкции светосигнального оборудо</w:t>
            </w:r>
            <w:r w:rsidR="00661198">
              <w:rPr>
                <w:sz w:val="24"/>
                <w:szCs w:val="24"/>
              </w:rPr>
              <w:t>-</w:t>
            </w:r>
            <w:r w:rsidRPr="00D47529">
              <w:rPr>
                <w:sz w:val="24"/>
                <w:szCs w:val="24"/>
              </w:rPr>
              <w:t>вания маркеры края РД могут использоваться вместо боковых огней на РД, используемых при видимости 800 м или более.</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both"/>
              <w:rPr>
                <w:sz w:val="24"/>
                <w:szCs w:val="24"/>
              </w:rPr>
            </w:pPr>
          </w:p>
          <w:p w:rsidR="00700060" w:rsidRPr="00D47529" w:rsidRDefault="00700060" w:rsidP="00700060">
            <w:pPr>
              <w:ind w:left="-113" w:right="-113"/>
              <w:jc w:val="both"/>
              <w:rPr>
                <w:sz w:val="24"/>
                <w:szCs w:val="24"/>
              </w:rPr>
            </w:pPr>
          </w:p>
          <w:p w:rsidR="00700060" w:rsidRPr="00D47529" w:rsidRDefault="00700060" w:rsidP="00700060">
            <w:pPr>
              <w:ind w:left="-113" w:right="-113"/>
              <w:jc w:val="both"/>
              <w:rPr>
                <w:sz w:val="24"/>
                <w:szCs w:val="24"/>
              </w:rPr>
            </w:pPr>
          </w:p>
          <w:p w:rsidR="00700060" w:rsidRPr="00D47529" w:rsidRDefault="00700060" w:rsidP="00700060">
            <w:pPr>
              <w:ind w:left="-113" w:right="-113"/>
              <w:jc w:val="both"/>
              <w:rPr>
                <w:sz w:val="24"/>
                <w:szCs w:val="24"/>
              </w:rPr>
            </w:pPr>
          </w:p>
          <w:p w:rsidR="00700060" w:rsidRPr="00D47529" w:rsidRDefault="00700060" w:rsidP="00700060">
            <w:pPr>
              <w:ind w:left="-113" w:right="-113"/>
              <w:jc w:val="center"/>
              <w:rPr>
                <w:sz w:val="24"/>
                <w:szCs w:val="24"/>
              </w:rPr>
            </w:pPr>
            <w:r w:rsidRPr="00D47529">
              <w:rPr>
                <w:sz w:val="24"/>
                <w:szCs w:val="24"/>
              </w:rPr>
              <w:t>4.220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124A6">
            <w:pPr>
              <w:pStyle w:val="af2"/>
              <w:spacing w:after="0"/>
              <w:ind w:left="0" w:firstLine="307"/>
              <w:jc w:val="both"/>
              <w:rPr>
                <w:sz w:val="24"/>
                <w:szCs w:val="24"/>
              </w:rPr>
            </w:pPr>
            <w:r w:rsidRPr="00D47529">
              <w:rPr>
                <w:sz w:val="24"/>
                <w:szCs w:val="24"/>
              </w:rPr>
              <w:t xml:space="preserve">Маркеры края РД на прямолинейном участке устанавливаются с продольными интервалами, не </w:t>
            </w:r>
            <w:r w:rsidRPr="00D47529">
              <w:rPr>
                <w:sz w:val="24"/>
                <w:szCs w:val="24"/>
              </w:rPr>
              <w:lastRenderedPageBreak/>
              <w:t>превышающими 30 м. На поворотах РД маркеры следует устанавливать с интервалами, не превышающими 7,5 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4.221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222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124A6">
            <w:pPr>
              <w:pStyle w:val="af2"/>
              <w:spacing w:after="0"/>
              <w:ind w:left="0" w:firstLine="307"/>
              <w:jc w:val="both"/>
              <w:rPr>
                <w:sz w:val="24"/>
                <w:szCs w:val="24"/>
              </w:rPr>
            </w:pPr>
            <w:r w:rsidRPr="00D47529">
              <w:rPr>
                <w:sz w:val="24"/>
                <w:szCs w:val="24"/>
              </w:rPr>
              <w:t>Маркеры должны располагаться на расстоянии не более 3 м от края РД.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4.222</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124A6">
            <w:pPr>
              <w:pStyle w:val="af2"/>
              <w:spacing w:after="0"/>
              <w:ind w:left="0" w:firstLine="307"/>
              <w:jc w:val="both"/>
              <w:rPr>
                <w:sz w:val="24"/>
                <w:szCs w:val="24"/>
              </w:rPr>
            </w:pPr>
            <w:r w:rsidRPr="00D47529">
              <w:rPr>
                <w:sz w:val="24"/>
                <w:szCs w:val="24"/>
              </w:rPr>
              <w:t>Светоотражающее покрытие маркеров края РД должно быть синего цвета.</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F124A6" w:rsidRDefault="00700060" w:rsidP="00700060">
            <w:pPr>
              <w:jc w:val="center"/>
              <w:rPr>
                <w:sz w:val="32"/>
                <w:szCs w:val="32"/>
              </w:rPr>
            </w:pPr>
          </w:p>
          <w:p w:rsidR="00700060" w:rsidRPr="00D47529" w:rsidRDefault="00700060" w:rsidP="00700060">
            <w:pPr>
              <w:jc w:val="center"/>
              <w:rPr>
                <w:sz w:val="24"/>
                <w:szCs w:val="24"/>
              </w:rPr>
            </w:pPr>
            <w:r w:rsidRPr="00D47529">
              <w:rPr>
                <w:sz w:val="24"/>
                <w:szCs w:val="24"/>
              </w:rPr>
              <w:t>224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sz w:val="24"/>
                <w:szCs w:val="24"/>
              </w:rPr>
            </w:pPr>
            <w:r w:rsidRPr="00D47529">
              <w:rPr>
                <w:b/>
                <w:sz w:val="24"/>
                <w:szCs w:val="24"/>
              </w:rPr>
              <w:t>Маркеры грунтовых ВПП</w:t>
            </w:r>
          </w:p>
          <w:p w:rsidR="00700060" w:rsidRPr="00D47529" w:rsidRDefault="00700060" w:rsidP="00F124A6">
            <w:pPr>
              <w:pStyle w:val="af2"/>
              <w:spacing w:after="0"/>
              <w:ind w:left="0" w:firstLine="307"/>
              <w:jc w:val="both"/>
              <w:rPr>
                <w:bCs/>
                <w:sz w:val="24"/>
                <w:szCs w:val="24"/>
              </w:rPr>
            </w:pPr>
            <w:r w:rsidRPr="00D47529">
              <w:rPr>
                <w:bCs/>
                <w:sz w:val="24"/>
                <w:szCs w:val="24"/>
              </w:rPr>
              <w:t xml:space="preserve">Маркеры подхода для ГВПП классов А – Д (рисунок 1 приложения № </w:t>
            </w:r>
            <w:r w:rsidR="00113E37">
              <w:rPr>
                <w:bCs/>
                <w:sz w:val="24"/>
                <w:szCs w:val="24"/>
              </w:rPr>
              <w:t>19</w:t>
            </w:r>
            <w:r w:rsidRPr="00D47529">
              <w:rPr>
                <w:bCs/>
                <w:sz w:val="24"/>
                <w:szCs w:val="24"/>
              </w:rPr>
              <w:t xml:space="preserve"> к </w:t>
            </w:r>
            <w:r w:rsidR="00F124A6">
              <w:rPr>
                <w:bCs/>
                <w:sz w:val="24"/>
                <w:szCs w:val="24"/>
              </w:rPr>
              <w:t>ФАП</w:t>
            </w:r>
            <w:r w:rsidRPr="00D47529">
              <w:rPr>
                <w:bCs/>
                <w:sz w:val="24"/>
                <w:szCs w:val="24"/>
              </w:rPr>
              <w:t>), должны быть расположены на  продолжении осевой линии ГВПП на расстоянии от ее начала 1200, 1400, 1600, 1800 и 2000 м и на высоте 1,0 м от поверхности земли с наклоном по направлению посадки под углом 40°.</w:t>
            </w:r>
          </w:p>
          <w:p w:rsidR="00700060" w:rsidRPr="00D47529" w:rsidRDefault="00700060" w:rsidP="00F124A6">
            <w:pPr>
              <w:pStyle w:val="af2"/>
              <w:spacing w:after="0"/>
              <w:ind w:left="0" w:firstLine="307"/>
              <w:jc w:val="both"/>
              <w:rPr>
                <w:sz w:val="24"/>
                <w:szCs w:val="24"/>
              </w:rPr>
            </w:pPr>
            <w:r w:rsidRPr="00D47529">
              <w:rPr>
                <w:sz w:val="24"/>
                <w:szCs w:val="24"/>
              </w:rPr>
              <w:t>Необходимость установки маркеров подхода для грунтовых ВПП на аэродромах, имеющих ИВПП, определяется местными условиями (взаимное расположение ВПП аэродрома, направления посадки ГВПП и ИВПП).</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both"/>
              <w:rPr>
                <w:sz w:val="24"/>
                <w:szCs w:val="24"/>
              </w:rPr>
            </w:pPr>
          </w:p>
          <w:p w:rsidR="00700060" w:rsidRPr="00D47529" w:rsidRDefault="00700060" w:rsidP="00700060">
            <w:pPr>
              <w:ind w:left="-113" w:right="-113"/>
              <w:jc w:val="both"/>
              <w:rPr>
                <w:sz w:val="24"/>
                <w:szCs w:val="24"/>
              </w:rPr>
            </w:pPr>
          </w:p>
          <w:p w:rsidR="00700060" w:rsidRPr="00D47529" w:rsidRDefault="00700060" w:rsidP="00700060">
            <w:pPr>
              <w:ind w:left="-113" w:right="-113"/>
              <w:jc w:val="center"/>
              <w:rPr>
                <w:sz w:val="24"/>
                <w:szCs w:val="24"/>
              </w:rPr>
            </w:pPr>
            <w:r w:rsidRPr="00D47529">
              <w:rPr>
                <w:sz w:val="24"/>
                <w:szCs w:val="24"/>
              </w:rPr>
              <w:t>4.224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225</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F124A6">
            <w:pPr>
              <w:ind w:right="-1" w:firstLine="307"/>
              <w:jc w:val="both"/>
              <w:rPr>
                <w:bCs/>
                <w:sz w:val="24"/>
                <w:szCs w:val="24"/>
              </w:rPr>
            </w:pPr>
            <w:r w:rsidRPr="00D47529">
              <w:rPr>
                <w:bCs/>
                <w:sz w:val="24"/>
                <w:szCs w:val="24"/>
              </w:rPr>
              <w:t>Осевые маркеры между концом ЛП и ближним приводным радиомаркерным пунктом (далее</w:t>
            </w:r>
            <w:r w:rsidR="00113E37">
              <w:rPr>
                <w:bCs/>
                <w:sz w:val="24"/>
                <w:szCs w:val="24"/>
              </w:rPr>
              <w:t xml:space="preserve"> </w:t>
            </w:r>
            <w:r w:rsidRPr="00D47529">
              <w:rPr>
                <w:bCs/>
                <w:sz w:val="24"/>
                <w:szCs w:val="24"/>
              </w:rPr>
              <w:t>-БПРМ) должны быть расположены на продолжении осевой линии ГВПП на расстоянии 600 и 800 м от начала ГВПП.</w:t>
            </w:r>
          </w:p>
          <w:p w:rsidR="00700060" w:rsidRPr="00D47529" w:rsidRDefault="00700060" w:rsidP="00F124A6">
            <w:pPr>
              <w:ind w:firstLine="307"/>
              <w:jc w:val="both"/>
              <w:rPr>
                <w:bCs/>
                <w:sz w:val="24"/>
                <w:szCs w:val="24"/>
              </w:rPr>
            </w:pPr>
            <w:r w:rsidRPr="00D47529">
              <w:rPr>
                <w:bCs/>
                <w:sz w:val="24"/>
                <w:szCs w:val="24"/>
              </w:rPr>
              <w:t>В случае, когда БПРМ расположен на расстоя</w:t>
            </w:r>
            <w:r w:rsidR="00F124A6">
              <w:rPr>
                <w:bCs/>
                <w:sz w:val="24"/>
                <w:szCs w:val="24"/>
              </w:rPr>
              <w:t>-</w:t>
            </w:r>
            <w:r w:rsidRPr="00D47529">
              <w:rPr>
                <w:bCs/>
                <w:sz w:val="24"/>
                <w:szCs w:val="24"/>
              </w:rPr>
              <w:t>нии более 1000 м  от начала ГВПП, должны быть установлены три маркера на одинаковом расстоя</w:t>
            </w:r>
            <w:r w:rsidR="00F124A6">
              <w:rPr>
                <w:bCs/>
                <w:sz w:val="24"/>
                <w:szCs w:val="24"/>
              </w:rPr>
              <w:t>-</w:t>
            </w:r>
            <w:r w:rsidRPr="00D47529">
              <w:rPr>
                <w:bCs/>
                <w:sz w:val="24"/>
                <w:szCs w:val="24"/>
              </w:rPr>
              <w:t>нии друг от друга. При отсутствии БПРМ на его месте должен быть установлен дополнительный маркер.</w:t>
            </w:r>
          </w:p>
          <w:p w:rsidR="00700060" w:rsidRPr="00D47529" w:rsidRDefault="00700060" w:rsidP="00F124A6">
            <w:pPr>
              <w:ind w:firstLine="307"/>
              <w:jc w:val="both"/>
              <w:rPr>
                <w:bCs/>
                <w:sz w:val="24"/>
                <w:szCs w:val="24"/>
              </w:rPr>
            </w:pPr>
            <w:r w:rsidRPr="00D47529">
              <w:rPr>
                <w:bCs/>
                <w:sz w:val="24"/>
                <w:szCs w:val="24"/>
              </w:rPr>
              <w:t>Первый маркер от начала ГВПП устанавлива</w:t>
            </w:r>
            <w:r w:rsidR="00F124A6">
              <w:rPr>
                <w:bCs/>
                <w:sz w:val="24"/>
                <w:szCs w:val="24"/>
              </w:rPr>
              <w:t>-</w:t>
            </w:r>
            <w:r w:rsidRPr="00D47529">
              <w:rPr>
                <w:bCs/>
                <w:sz w:val="24"/>
                <w:szCs w:val="24"/>
              </w:rPr>
              <w:t>ется под углом к горизонтали 15°, второй - 30° и третий - 45°.</w:t>
            </w:r>
          </w:p>
          <w:p w:rsidR="00700060" w:rsidRPr="00D47529" w:rsidRDefault="00700060" w:rsidP="00113E37">
            <w:pPr>
              <w:ind w:firstLine="307"/>
              <w:jc w:val="both"/>
              <w:rPr>
                <w:sz w:val="24"/>
                <w:szCs w:val="24"/>
              </w:rPr>
            </w:pPr>
            <w:r w:rsidRPr="00D47529">
              <w:rPr>
                <w:sz w:val="24"/>
                <w:szCs w:val="24"/>
              </w:rPr>
              <w:t xml:space="preserve">Необходимость установки осевых маркеров за </w:t>
            </w:r>
            <w:r w:rsidRPr="00D47529">
              <w:rPr>
                <w:sz w:val="24"/>
                <w:szCs w:val="24"/>
              </w:rPr>
              <w:lastRenderedPageBreak/>
              <w:t>пределами ЛП грунтовых ВПП на аэродромах с ИВПП определяется с учетом местных условий, указанных в последнем абзаце пункта 4.22</w:t>
            </w:r>
            <w:r w:rsidR="00113E37">
              <w:rPr>
                <w:sz w:val="24"/>
                <w:szCs w:val="24"/>
              </w:rPr>
              <w:t>4</w:t>
            </w:r>
            <w:r w:rsidRPr="00D47529">
              <w:rPr>
                <w:sz w:val="24"/>
                <w:szCs w:val="24"/>
              </w:rPr>
              <w:t xml:space="preserve"> </w:t>
            </w:r>
            <w:r w:rsidR="00F124A6">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4.225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226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F5B29">
            <w:pPr>
              <w:spacing w:after="80"/>
              <w:ind w:firstLine="307"/>
              <w:jc w:val="both"/>
              <w:rPr>
                <w:bCs/>
                <w:sz w:val="24"/>
                <w:szCs w:val="24"/>
              </w:rPr>
            </w:pPr>
            <w:r w:rsidRPr="00D47529">
              <w:rPr>
                <w:sz w:val="24"/>
                <w:szCs w:val="24"/>
              </w:rPr>
              <w:t>Пограничные маркеры должны быть установ</w:t>
            </w:r>
            <w:r w:rsidR="00F124A6">
              <w:rPr>
                <w:sz w:val="24"/>
                <w:szCs w:val="24"/>
              </w:rPr>
              <w:t>-</w:t>
            </w:r>
            <w:r w:rsidRPr="00D47529">
              <w:rPr>
                <w:sz w:val="24"/>
                <w:szCs w:val="24"/>
              </w:rPr>
              <w:t xml:space="preserve">лены вдоль ГВПП с интервалом 100 - 200 м и на расстоянии 1 - 5 м от ее боковых границ (рисунки 1 и 2 приложения № </w:t>
            </w:r>
            <w:r w:rsidR="00113E37">
              <w:rPr>
                <w:sz w:val="24"/>
                <w:szCs w:val="24"/>
              </w:rPr>
              <w:t>19</w:t>
            </w:r>
            <w:r w:rsidRPr="00D47529">
              <w:rPr>
                <w:sz w:val="24"/>
                <w:szCs w:val="24"/>
              </w:rPr>
              <w:t xml:space="preserve"> к </w:t>
            </w:r>
            <w:r w:rsidR="00F124A6">
              <w:rPr>
                <w:sz w:val="24"/>
                <w:szCs w:val="24"/>
              </w:rPr>
              <w:t>ФАП</w:t>
            </w:r>
            <w:r w:rsidRPr="00D47529">
              <w:rPr>
                <w:sz w:val="24"/>
                <w:szCs w:val="24"/>
              </w:rPr>
              <w:t xml:space="preserve">). В центре каждого углового маркировочного знака (рисунок </w:t>
            </w:r>
            <w:r w:rsidR="00113E37">
              <w:rPr>
                <w:sz w:val="24"/>
                <w:szCs w:val="24"/>
              </w:rPr>
              <w:t>1 приложения № 12</w:t>
            </w:r>
            <w:r w:rsidRPr="00D47529">
              <w:rPr>
                <w:sz w:val="24"/>
                <w:szCs w:val="24"/>
              </w:rPr>
              <w:t xml:space="preserve"> к </w:t>
            </w:r>
            <w:r w:rsidR="00F124A6">
              <w:rPr>
                <w:sz w:val="24"/>
                <w:szCs w:val="24"/>
              </w:rPr>
              <w:t>ФАП</w:t>
            </w:r>
            <w:r w:rsidRPr="00D47529">
              <w:rPr>
                <w:sz w:val="24"/>
                <w:szCs w:val="24"/>
              </w:rPr>
              <w:t>) должен быть расположен пограничный маркер. На ГВПП класса</w:t>
            </w:r>
            <w:proofErr w:type="gramStart"/>
            <w:r w:rsidRPr="00D47529">
              <w:rPr>
                <w:sz w:val="24"/>
                <w:szCs w:val="24"/>
              </w:rPr>
              <w:t xml:space="preserve"> Е</w:t>
            </w:r>
            <w:proofErr w:type="gramEnd"/>
            <w:r w:rsidRPr="00D47529">
              <w:rPr>
                <w:sz w:val="24"/>
                <w:szCs w:val="24"/>
              </w:rPr>
              <w:t xml:space="preserve"> в качестве пограничных маркеров допускается использовать флажки, расстояние между которыми должно составлять не более 50 м. Места выруливания ВС с ГВПП на РД и с РД на перрон обозначают сдвоенными пограничными маркерами, которые устанавливаются с каждой стороны РД с интервалом 2,0 м один от другого</w:t>
            </w:r>
            <w:r w:rsidR="00F124A6">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227</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3E37">
            <w:pPr>
              <w:ind w:right="-1" w:firstLine="307"/>
              <w:jc w:val="both"/>
              <w:rPr>
                <w:sz w:val="24"/>
                <w:szCs w:val="24"/>
              </w:rPr>
            </w:pPr>
            <w:r w:rsidRPr="00D47529">
              <w:rPr>
                <w:sz w:val="24"/>
                <w:szCs w:val="24"/>
              </w:rPr>
              <w:t>Входные маркеры должны быть расположены на линии начала ГВПП на расстоянии 1</w:t>
            </w:r>
            <w:r w:rsidR="00F124A6">
              <w:rPr>
                <w:sz w:val="24"/>
                <w:szCs w:val="24"/>
              </w:rPr>
              <w:t>-</w:t>
            </w:r>
            <w:r w:rsidRPr="00D47529">
              <w:rPr>
                <w:sz w:val="24"/>
                <w:szCs w:val="24"/>
              </w:rPr>
              <w:t xml:space="preserve">5 м от ее боковых границ (рисунок 1 приложения № </w:t>
            </w:r>
            <w:r w:rsidR="00113E37">
              <w:rPr>
                <w:sz w:val="24"/>
                <w:szCs w:val="24"/>
              </w:rPr>
              <w:t>19</w:t>
            </w:r>
            <w:r w:rsidRPr="00D47529">
              <w:rPr>
                <w:sz w:val="24"/>
                <w:szCs w:val="24"/>
              </w:rPr>
              <w:t xml:space="preserve"> к </w:t>
            </w:r>
            <w:r w:rsidR="00F124A6">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4.227</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228</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3E37">
            <w:pPr>
              <w:ind w:firstLine="307"/>
              <w:jc w:val="both"/>
              <w:rPr>
                <w:sz w:val="24"/>
                <w:szCs w:val="24"/>
              </w:rPr>
            </w:pPr>
            <w:r w:rsidRPr="00D47529">
              <w:rPr>
                <w:bCs/>
                <w:sz w:val="24"/>
                <w:szCs w:val="24"/>
              </w:rPr>
              <w:t xml:space="preserve">Маркеры зоны приземления должны быть расположены по обеим сторонам ГВПП классов А - Д на расстоянии 1-5 м от ее боковых границ, в 50 м перед маркировкой посадочного </w:t>
            </w:r>
            <w:r w:rsidR="00F124A6">
              <w:rPr>
                <w:bCs/>
                <w:sz w:val="24"/>
                <w:szCs w:val="24"/>
              </w:rPr>
              <w:t>«</w:t>
            </w:r>
            <w:r w:rsidRPr="00D47529">
              <w:rPr>
                <w:bCs/>
                <w:sz w:val="24"/>
                <w:szCs w:val="24"/>
              </w:rPr>
              <w:t>Т</w:t>
            </w:r>
            <w:r w:rsidR="00F124A6">
              <w:rPr>
                <w:bCs/>
                <w:sz w:val="24"/>
                <w:szCs w:val="24"/>
              </w:rPr>
              <w:t>»</w:t>
            </w:r>
            <w:r w:rsidRPr="00D47529">
              <w:rPr>
                <w:bCs/>
                <w:sz w:val="24"/>
                <w:szCs w:val="24"/>
              </w:rPr>
              <w:t xml:space="preserve"> и в 150 м за ней (рисунок 1 приложения № </w:t>
            </w:r>
            <w:r w:rsidR="00113E37">
              <w:rPr>
                <w:bCs/>
                <w:sz w:val="24"/>
                <w:szCs w:val="24"/>
              </w:rPr>
              <w:t>19</w:t>
            </w:r>
            <w:r w:rsidRPr="00D47529">
              <w:rPr>
                <w:bCs/>
                <w:sz w:val="24"/>
                <w:szCs w:val="24"/>
              </w:rPr>
              <w:t xml:space="preserve"> к </w:t>
            </w:r>
            <w:r w:rsidR="00F124A6">
              <w:rPr>
                <w:bCs/>
                <w:sz w:val="24"/>
                <w:szCs w:val="24"/>
              </w:rPr>
              <w:t>ФАП</w:t>
            </w:r>
            <w:r w:rsidRPr="00D47529">
              <w:rPr>
                <w:bCs/>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4.228</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229</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113E37">
            <w:pPr>
              <w:pStyle w:val="af2"/>
              <w:spacing w:after="0"/>
              <w:ind w:left="0" w:firstLine="307"/>
              <w:jc w:val="both"/>
              <w:rPr>
                <w:bCs/>
                <w:sz w:val="24"/>
                <w:szCs w:val="24"/>
              </w:rPr>
            </w:pPr>
            <w:r w:rsidRPr="00D47529">
              <w:rPr>
                <w:sz w:val="24"/>
                <w:szCs w:val="24"/>
              </w:rPr>
              <w:t>Маркер центра ГВПП</w:t>
            </w:r>
            <w:r w:rsidRPr="00D47529">
              <w:rPr>
                <w:bCs/>
                <w:sz w:val="24"/>
                <w:szCs w:val="24"/>
              </w:rPr>
              <w:t xml:space="preserve"> устанавливается на расстоянии не менее 10 м от боковой границы ГВПП с наклоном 45° к горизонту с левой стороны по направлению пос</w:t>
            </w:r>
            <w:r w:rsidR="00113E37">
              <w:rPr>
                <w:bCs/>
                <w:sz w:val="24"/>
                <w:szCs w:val="24"/>
              </w:rPr>
              <w:t>адки (рисунок 1 приложения № 19</w:t>
            </w:r>
            <w:r w:rsidRPr="00D47529">
              <w:rPr>
                <w:bCs/>
                <w:sz w:val="24"/>
                <w:szCs w:val="24"/>
              </w:rPr>
              <w:t xml:space="preserve"> к </w:t>
            </w:r>
            <w:r w:rsidR="00F124A6">
              <w:rPr>
                <w:bCs/>
                <w:sz w:val="24"/>
                <w:szCs w:val="24"/>
              </w:rPr>
              <w:t>ФАП</w:t>
            </w:r>
            <w:r w:rsidRPr="00D47529">
              <w:rPr>
                <w:bCs/>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4.229</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230</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3F24C9">
            <w:pPr>
              <w:pStyle w:val="af2"/>
              <w:ind w:left="0" w:firstLine="307"/>
              <w:jc w:val="both"/>
              <w:rPr>
                <w:sz w:val="24"/>
                <w:szCs w:val="24"/>
              </w:rPr>
            </w:pPr>
            <w:r w:rsidRPr="00D47529">
              <w:rPr>
                <w:sz w:val="24"/>
                <w:szCs w:val="24"/>
              </w:rPr>
              <w:t>Маркеры</w:t>
            </w:r>
            <w:r w:rsidRPr="00D47529">
              <w:rPr>
                <w:bCs/>
                <w:sz w:val="24"/>
                <w:szCs w:val="24"/>
              </w:rPr>
              <w:t xml:space="preserve"> боковой границы (рисунок 1 приложения № </w:t>
            </w:r>
            <w:r w:rsidR="00113E37">
              <w:rPr>
                <w:bCs/>
                <w:sz w:val="24"/>
                <w:szCs w:val="24"/>
              </w:rPr>
              <w:t>19</w:t>
            </w:r>
            <w:r w:rsidRPr="00D47529">
              <w:rPr>
                <w:bCs/>
                <w:sz w:val="24"/>
                <w:szCs w:val="24"/>
              </w:rPr>
              <w:t xml:space="preserve"> к </w:t>
            </w:r>
            <w:r w:rsidR="00913D55">
              <w:rPr>
                <w:bCs/>
                <w:sz w:val="24"/>
                <w:szCs w:val="24"/>
              </w:rPr>
              <w:t>ФАП</w:t>
            </w:r>
            <w:r w:rsidRPr="00D47529">
              <w:rPr>
                <w:bCs/>
                <w:sz w:val="24"/>
                <w:szCs w:val="24"/>
              </w:rPr>
              <w:t xml:space="preserve">) устанавливаются в 1 - 5 м от продолжения боковых границ ГВПП на </w:t>
            </w:r>
            <w:r w:rsidRPr="00D47529">
              <w:rPr>
                <w:bCs/>
                <w:sz w:val="24"/>
                <w:szCs w:val="24"/>
              </w:rPr>
              <w:lastRenderedPageBreak/>
              <w:t>расстоянии 100 м друг от друга и от начала  ГВПП классов А, Б, В и Г, и 80 м - класса Д.</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4.230</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lastRenderedPageBreak/>
              <w:t>231</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3F24C9">
            <w:pPr>
              <w:pStyle w:val="af2"/>
              <w:spacing w:after="0"/>
              <w:ind w:left="0" w:firstLine="307"/>
              <w:jc w:val="both"/>
              <w:rPr>
                <w:sz w:val="24"/>
                <w:szCs w:val="24"/>
              </w:rPr>
            </w:pPr>
            <w:r w:rsidRPr="00D47529">
              <w:rPr>
                <w:sz w:val="24"/>
                <w:szCs w:val="24"/>
              </w:rPr>
              <w:t>Маркировочные знаки и маркеры для грунто</w:t>
            </w:r>
            <w:r w:rsidR="00913D55">
              <w:rPr>
                <w:sz w:val="24"/>
                <w:szCs w:val="24"/>
              </w:rPr>
              <w:t>-</w:t>
            </w:r>
            <w:r w:rsidRPr="00D47529">
              <w:rPr>
                <w:sz w:val="24"/>
                <w:szCs w:val="24"/>
              </w:rPr>
              <w:t>вых ВПП представлены в приложении № 2</w:t>
            </w:r>
            <w:r w:rsidR="003F24C9">
              <w:rPr>
                <w:sz w:val="24"/>
                <w:szCs w:val="24"/>
              </w:rPr>
              <w:t>0</w:t>
            </w:r>
            <w:r w:rsidRPr="00D47529">
              <w:rPr>
                <w:sz w:val="24"/>
                <w:szCs w:val="24"/>
              </w:rPr>
              <w:t xml:space="preserve"> к </w:t>
            </w:r>
            <w:r w:rsidR="00913D55">
              <w:rPr>
                <w:sz w:val="24"/>
                <w:szCs w:val="24"/>
              </w:rPr>
              <w:t>ФАП</w:t>
            </w:r>
            <w:r w:rsidRPr="00D47529">
              <w:rPr>
                <w:sz w:val="24"/>
                <w:szCs w:val="24"/>
              </w:rPr>
              <w:t>.</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4.231</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Не применяется</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913D55" w:rsidRDefault="00700060" w:rsidP="00700060">
            <w:pPr>
              <w:jc w:val="center"/>
              <w:rPr>
                <w:sz w:val="36"/>
                <w:szCs w:val="36"/>
              </w:rPr>
            </w:pPr>
          </w:p>
          <w:p w:rsidR="00700060" w:rsidRPr="00D47529" w:rsidRDefault="00700060" w:rsidP="00700060">
            <w:pPr>
              <w:jc w:val="center"/>
              <w:rPr>
                <w:sz w:val="24"/>
                <w:szCs w:val="24"/>
              </w:rPr>
            </w:pPr>
            <w:r w:rsidRPr="00D47529">
              <w:rPr>
                <w:sz w:val="24"/>
                <w:szCs w:val="24"/>
              </w:rPr>
              <w:t>232</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sz w:val="24"/>
                <w:szCs w:val="24"/>
              </w:rPr>
            </w:pPr>
            <w:r w:rsidRPr="00D47529">
              <w:rPr>
                <w:b/>
                <w:sz w:val="24"/>
                <w:szCs w:val="24"/>
              </w:rPr>
              <w:t>Маркеры грунтовых РД, перрона и МС</w:t>
            </w:r>
          </w:p>
          <w:p w:rsidR="00700060" w:rsidRPr="00D47529" w:rsidRDefault="00700060" w:rsidP="008F5B29">
            <w:pPr>
              <w:pStyle w:val="af2"/>
              <w:spacing w:after="0"/>
              <w:ind w:left="0" w:firstLine="307"/>
              <w:jc w:val="both"/>
              <w:rPr>
                <w:sz w:val="24"/>
                <w:szCs w:val="24"/>
              </w:rPr>
            </w:pPr>
            <w:r w:rsidRPr="00D47529">
              <w:rPr>
                <w:sz w:val="24"/>
                <w:szCs w:val="24"/>
              </w:rPr>
              <w:t>Границы грунтовых РД, перронов и МС обоз</w:t>
            </w:r>
            <w:r w:rsidR="003F24C9">
              <w:rPr>
                <w:sz w:val="24"/>
                <w:szCs w:val="24"/>
              </w:rPr>
              <w:t>-</w:t>
            </w:r>
            <w:r w:rsidRPr="00D47529">
              <w:rPr>
                <w:sz w:val="24"/>
                <w:szCs w:val="24"/>
              </w:rPr>
              <w:t xml:space="preserve">начаются пограничными маркерами. Маркеры </w:t>
            </w:r>
            <w:proofErr w:type="gramStart"/>
            <w:r w:rsidRPr="00D47529">
              <w:rPr>
                <w:sz w:val="24"/>
                <w:szCs w:val="24"/>
              </w:rPr>
              <w:t>ус</w:t>
            </w:r>
            <w:r w:rsidR="003F24C9">
              <w:rPr>
                <w:sz w:val="24"/>
                <w:szCs w:val="24"/>
              </w:rPr>
              <w:t>-</w:t>
            </w:r>
            <w:r w:rsidRPr="00D47529">
              <w:rPr>
                <w:sz w:val="24"/>
                <w:szCs w:val="24"/>
              </w:rPr>
              <w:t>танавливаются</w:t>
            </w:r>
            <w:proofErr w:type="gramEnd"/>
            <w:r w:rsidRPr="00D47529">
              <w:rPr>
                <w:sz w:val="24"/>
                <w:szCs w:val="24"/>
              </w:rPr>
              <w:t xml:space="preserve"> с интервалом 100 – 200 м на перронах, и 20 м - на РД и МС, на расстоянии 1 – 5 м от их боковых границ.</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both"/>
              <w:rPr>
                <w:sz w:val="24"/>
                <w:szCs w:val="24"/>
              </w:rPr>
            </w:pPr>
          </w:p>
          <w:p w:rsidR="00700060" w:rsidRPr="00D47529" w:rsidRDefault="00700060" w:rsidP="00700060">
            <w:pPr>
              <w:ind w:left="-113" w:right="-113"/>
              <w:jc w:val="both"/>
              <w:rPr>
                <w:sz w:val="24"/>
                <w:szCs w:val="24"/>
              </w:rPr>
            </w:pPr>
          </w:p>
          <w:p w:rsidR="00700060" w:rsidRPr="00D47529" w:rsidRDefault="00700060" w:rsidP="00700060">
            <w:pPr>
              <w:ind w:left="-113" w:right="-113"/>
              <w:jc w:val="center"/>
              <w:rPr>
                <w:sz w:val="24"/>
                <w:szCs w:val="24"/>
              </w:rPr>
            </w:pPr>
            <w:r w:rsidRPr="00D47529">
              <w:rPr>
                <w:sz w:val="24"/>
                <w:szCs w:val="24"/>
              </w:rPr>
              <w:t>4.232</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Default="00700060" w:rsidP="00700060">
            <w:pPr>
              <w:jc w:val="center"/>
              <w:rPr>
                <w:sz w:val="32"/>
                <w:szCs w:val="32"/>
              </w:rPr>
            </w:pPr>
          </w:p>
          <w:p w:rsidR="003F24C9" w:rsidRDefault="003F24C9" w:rsidP="00700060">
            <w:pPr>
              <w:jc w:val="center"/>
              <w:rPr>
                <w:sz w:val="32"/>
                <w:szCs w:val="32"/>
              </w:rPr>
            </w:pPr>
          </w:p>
          <w:p w:rsidR="003F24C9" w:rsidRDefault="003F24C9" w:rsidP="00700060">
            <w:pPr>
              <w:jc w:val="center"/>
              <w:rPr>
                <w:sz w:val="24"/>
                <w:szCs w:val="24"/>
              </w:rPr>
            </w:pPr>
          </w:p>
          <w:p w:rsidR="00700060" w:rsidRPr="00D47529" w:rsidRDefault="00700060" w:rsidP="00700060">
            <w:pPr>
              <w:jc w:val="center"/>
              <w:rPr>
                <w:sz w:val="24"/>
                <w:szCs w:val="24"/>
              </w:rPr>
            </w:pPr>
            <w:r w:rsidRPr="00D47529">
              <w:rPr>
                <w:sz w:val="24"/>
                <w:szCs w:val="24"/>
              </w:rPr>
              <w:t>233</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2"/>
              <w:ind w:left="0"/>
              <w:jc w:val="center"/>
              <w:rPr>
                <w:b/>
                <w:sz w:val="24"/>
                <w:szCs w:val="24"/>
              </w:rPr>
            </w:pPr>
            <w:r w:rsidRPr="00D47529">
              <w:rPr>
                <w:b/>
                <w:sz w:val="24"/>
                <w:szCs w:val="24"/>
              </w:rPr>
              <w:t>Прожекторное освещение перронов</w:t>
            </w:r>
          </w:p>
          <w:p w:rsidR="00700060" w:rsidRPr="00D47529" w:rsidRDefault="00700060" w:rsidP="00913D55">
            <w:pPr>
              <w:pStyle w:val="af2"/>
              <w:spacing w:after="0"/>
              <w:ind w:left="0" w:firstLine="307"/>
              <w:jc w:val="both"/>
              <w:rPr>
                <w:sz w:val="24"/>
                <w:szCs w:val="24"/>
              </w:rPr>
            </w:pPr>
            <w:r w:rsidRPr="00D47529">
              <w:rPr>
                <w:sz w:val="24"/>
                <w:szCs w:val="24"/>
              </w:rPr>
              <w:t>Перроны, предназначенные для использования в ночное время, должны быть оборудованы прожекторным освещением.</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p>
          <w:p w:rsidR="003F24C9" w:rsidRDefault="003F24C9" w:rsidP="00700060">
            <w:pPr>
              <w:ind w:left="-113" w:right="-113"/>
              <w:jc w:val="center"/>
              <w:rPr>
                <w:sz w:val="24"/>
                <w:szCs w:val="24"/>
              </w:rPr>
            </w:pPr>
          </w:p>
          <w:p w:rsidR="003F24C9" w:rsidRDefault="003F24C9" w:rsidP="00700060">
            <w:pPr>
              <w:ind w:left="-113" w:right="-113"/>
              <w:jc w:val="center"/>
              <w:rPr>
                <w:sz w:val="24"/>
                <w:szCs w:val="24"/>
              </w:rPr>
            </w:pPr>
          </w:p>
          <w:p w:rsidR="00700060" w:rsidRPr="00D47529" w:rsidRDefault="00700060" w:rsidP="00700060">
            <w:pPr>
              <w:ind w:left="-113" w:right="-113"/>
              <w:jc w:val="center"/>
              <w:rPr>
                <w:sz w:val="24"/>
                <w:szCs w:val="24"/>
              </w:rPr>
            </w:pPr>
            <w:r w:rsidRPr="00D47529">
              <w:rPr>
                <w:sz w:val="24"/>
                <w:szCs w:val="24"/>
              </w:rPr>
              <w:t>4.233</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p>
          <w:p w:rsidR="003F24C9" w:rsidRDefault="003F24C9" w:rsidP="00700060">
            <w:pPr>
              <w:pStyle w:val="af0"/>
              <w:jc w:val="both"/>
              <w:rPr>
                <w:szCs w:val="24"/>
              </w:rPr>
            </w:pPr>
          </w:p>
          <w:p w:rsidR="00700060" w:rsidRPr="00D47529" w:rsidRDefault="00700060" w:rsidP="00700060">
            <w:pPr>
              <w:pStyle w:val="af0"/>
              <w:jc w:val="both"/>
              <w:rPr>
                <w:szCs w:val="24"/>
              </w:rPr>
            </w:pPr>
            <w:r w:rsidRPr="00D47529">
              <w:rPr>
                <w:szCs w:val="24"/>
              </w:rPr>
              <w:t>Перрон оборудован прожектор</w:t>
            </w:r>
            <w:r w:rsidR="00913D55">
              <w:rPr>
                <w:szCs w:val="24"/>
              </w:rPr>
              <w:t>-</w:t>
            </w:r>
            <w:r w:rsidRPr="00D47529">
              <w:rPr>
                <w:szCs w:val="24"/>
              </w:rPr>
              <w:t>ным освещением.</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jc w:val="center"/>
              <w:rPr>
                <w:sz w:val="24"/>
                <w:szCs w:val="24"/>
              </w:rPr>
            </w:pPr>
          </w:p>
          <w:p w:rsidR="003F24C9" w:rsidRDefault="003F24C9" w:rsidP="00913D55">
            <w:pPr>
              <w:ind w:left="-108" w:right="-109"/>
              <w:jc w:val="center"/>
              <w:rPr>
                <w:sz w:val="24"/>
                <w:szCs w:val="24"/>
              </w:rPr>
            </w:pPr>
          </w:p>
          <w:p w:rsidR="003F24C9" w:rsidRDefault="003F24C9" w:rsidP="00913D55">
            <w:pPr>
              <w:ind w:left="-108" w:right="-109"/>
              <w:jc w:val="center"/>
              <w:rPr>
                <w:sz w:val="24"/>
                <w:szCs w:val="24"/>
              </w:rPr>
            </w:pPr>
          </w:p>
          <w:p w:rsidR="00700060" w:rsidRPr="00D47529" w:rsidRDefault="00700060" w:rsidP="00913D55">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p>
          <w:p w:rsidR="003F24C9" w:rsidRDefault="003F24C9" w:rsidP="00913D55">
            <w:pPr>
              <w:ind w:right="-108"/>
              <w:rPr>
                <w:sz w:val="24"/>
                <w:szCs w:val="24"/>
              </w:rPr>
            </w:pPr>
          </w:p>
          <w:p w:rsidR="003F24C9" w:rsidRDefault="003F24C9" w:rsidP="00913D55">
            <w:pPr>
              <w:ind w:right="-108"/>
              <w:rPr>
                <w:sz w:val="24"/>
                <w:szCs w:val="24"/>
              </w:rPr>
            </w:pPr>
          </w:p>
          <w:p w:rsidR="00700060" w:rsidRPr="00D47529" w:rsidRDefault="00700060" w:rsidP="00913D5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913D55">
            <w:pPr>
              <w:jc w:val="both"/>
              <w:rPr>
                <w:sz w:val="24"/>
                <w:szCs w:val="24"/>
              </w:rPr>
            </w:pPr>
            <w:r w:rsidRPr="00D47529">
              <w:rPr>
                <w:sz w:val="24"/>
                <w:szCs w:val="24"/>
              </w:rPr>
              <w:t>от _________.</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234</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8F5B29">
            <w:pPr>
              <w:pStyle w:val="af2"/>
              <w:spacing w:after="0"/>
              <w:ind w:left="0" w:firstLine="307"/>
              <w:jc w:val="both"/>
              <w:rPr>
                <w:sz w:val="24"/>
                <w:szCs w:val="24"/>
              </w:rPr>
            </w:pPr>
            <w:r w:rsidRPr="00D47529">
              <w:rPr>
                <w:sz w:val="24"/>
                <w:szCs w:val="24"/>
              </w:rPr>
              <w:t>Расположение перронных прожекторов должно обеспечивать соответствующее освещение всех зон обслуживания на перроне при минимальном ослепляющем действии на пилотов ВС, находящихся в полете или на земле, диспетчеров, обеспечивающих управление воздушным движением, и персонала на перроне. Схема установки прожекторов и направление их действия выбираются таким образом, чтобы стоянки ВС освещались с двух или более сторон с целью сведения к минимуму теней.</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4.234</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pStyle w:val="af0"/>
              <w:jc w:val="both"/>
              <w:rPr>
                <w:szCs w:val="24"/>
              </w:rPr>
            </w:pPr>
            <w:r w:rsidRPr="00D47529">
              <w:rPr>
                <w:szCs w:val="24"/>
              </w:rPr>
              <w:t>Расположение прожекторов обеспечивает соответствующее освещение всех зон обслужи</w:t>
            </w:r>
            <w:r w:rsidR="00913D55">
              <w:rPr>
                <w:szCs w:val="24"/>
              </w:rPr>
              <w:t>-</w:t>
            </w:r>
            <w:r w:rsidRPr="00D47529">
              <w:rPr>
                <w:szCs w:val="24"/>
              </w:rPr>
              <w:t>вания на перроне при минима</w:t>
            </w:r>
            <w:r w:rsidR="00913D55">
              <w:rPr>
                <w:szCs w:val="24"/>
              </w:rPr>
              <w:t>-</w:t>
            </w:r>
            <w:r w:rsidRPr="00D47529">
              <w:rPr>
                <w:szCs w:val="24"/>
              </w:rPr>
              <w:t>льном ослепляющем действии.</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ind w:right="-108"/>
              <w:rPr>
                <w:sz w:val="24"/>
                <w:szCs w:val="24"/>
              </w:rPr>
            </w:pPr>
            <w:r w:rsidRPr="00D47529">
              <w:rPr>
                <w:sz w:val="24"/>
                <w:szCs w:val="24"/>
              </w:rPr>
              <w:t>Рассмотрение</w:t>
            </w:r>
          </w:p>
          <w:p w:rsidR="00700060" w:rsidRPr="00D47529" w:rsidRDefault="00700060" w:rsidP="00700060">
            <w:pPr>
              <w:jc w:val="center"/>
              <w:rPr>
                <w:sz w:val="24"/>
                <w:szCs w:val="24"/>
              </w:rPr>
            </w:pP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Журналы отзы</w:t>
            </w:r>
            <w:r w:rsidR="00913D55">
              <w:rPr>
                <w:sz w:val="24"/>
                <w:szCs w:val="24"/>
              </w:rPr>
              <w:t>-</w:t>
            </w:r>
            <w:r w:rsidRPr="00D47529">
              <w:rPr>
                <w:sz w:val="24"/>
                <w:szCs w:val="24"/>
              </w:rPr>
              <w:t>вов летного и диспетчерского состава</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235</w:t>
            </w:r>
          </w:p>
        </w:tc>
        <w:tc>
          <w:tcPr>
            <w:tcW w:w="5376" w:type="dxa"/>
            <w:tcBorders>
              <w:top w:val="single" w:sz="6" w:space="0" w:color="auto"/>
              <w:left w:val="single" w:sz="6" w:space="0" w:color="auto"/>
              <w:bottom w:val="single" w:sz="4" w:space="0" w:color="auto"/>
              <w:right w:val="single" w:sz="6" w:space="0" w:color="auto"/>
            </w:tcBorders>
          </w:tcPr>
          <w:p w:rsidR="00913D55" w:rsidRPr="00D47529" w:rsidRDefault="00700060" w:rsidP="003F24C9">
            <w:pPr>
              <w:pStyle w:val="af2"/>
              <w:spacing w:after="0"/>
              <w:ind w:left="0" w:firstLine="307"/>
              <w:jc w:val="both"/>
              <w:rPr>
                <w:sz w:val="24"/>
                <w:szCs w:val="24"/>
              </w:rPr>
            </w:pPr>
            <w:r w:rsidRPr="00D47529">
              <w:rPr>
                <w:sz w:val="24"/>
                <w:szCs w:val="24"/>
              </w:rPr>
              <w:t>Спектральные характеристики перронных све</w:t>
            </w:r>
            <w:r w:rsidR="00913D55">
              <w:rPr>
                <w:sz w:val="24"/>
                <w:szCs w:val="24"/>
              </w:rPr>
              <w:t>-</w:t>
            </w:r>
            <w:r w:rsidRPr="00D47529">
              <w:rPr>
                <w:sz w:val="24"/>
                <w:szCs w:val="24"/>
              </w:rPr>
              <w:t>тильников должны обеспечивать правильное оп</w:t>
            </w:r>
            <w:r w:rsidR="00913D55">
              <w:rPr>
                <w:sz w:val="24"/>
                <w:szCs w:val="24"/>
              </w:rPr>
              <w:t>-</w:t>
            </w:r>
            <w:r w:rsidRPr="00D47529">
              <w:rPr>
                <w:sz w:val="24"/>
                <w:szCs w:val="24"/>
              </w:rPr>
              <w:t>ределение цветов тех средств, которые приме</w:t>
            </w:r>
            <w:r w:rsidR="00913D55">
              <w:rPr>
                <w:sz w:val="24"/>
                <w:szCs w:val="24"/>
              </w:rPr>
              <w:t>-</w:t>
            </w:r>
            <w:r w:rsidRPr="00D47529">
              <w:rPr>
                <w:sz w:val="24"/>
                <w:szCs w:val="24"/>
              </w:rPr>
              <w:t>няются для маркировки мест обслуживания на МС и для маркировки искусственных покрытий и препятствий.</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t>4.235</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Используются прожекторы с галогенными лампами, обеспе</w:t>
            </w:r>
            <w:r w:rsidR="00913D55">
              <w:rPr>
                <w:szCs w:val="24"/>
              </w:rPr>
              <w:t>-</w:t>
            </w:r>
            <w:r w:rsidRPr="00D47529">
              <w:rPr>
                <w:szCs w:val="24"/>
              </w:rPr>
              <w:t>чивающие правильное опреде</w:t>
            </w:r>
            <w:r w:rsidR="00913D55">
              <w:rPr>
                <w:szCs w:val="24"/>
              </w:rPr>
              <w:t>-</w:t>
            </w:r>
            <w:r w:rsidRPr="00D47529">
              <w:rPr>
                <w:szCs w:val="24"/>
              </w:rPr>
              <w:t>ление цветов.</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ind w:left="-108" w:right="-109"/>
              <w:jc w:val="center"/>
              <w:rPr>
                <w:sz w:val="24"/>
                <w:szCs w:val="24"/>
              </w:rPr>
            </w:pPr>
            <w:r w:rsidRPr="00D47529">
              <w:rPr>
                <w:sz w:val="24"/>
                <w:szCs w:val="24"/>
              </w:rPr>
              <w:t>Соответствует</w:t>
            </w: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6" w:space="0" w:color="auto"/>
              <w:left w:val="single" w:sz="12" w:space="0" w:color="auto"/>
              <w:bottom w:val="single" w:sz="4" w:space="0" w:color="auto"/>
              <w:right w:val="single" w:sz="6" w:space="0" w:color="auto"/>
            </w:tcBorders>
          </w:tcPr>
          <w:p w:rsidR="00700060" w:rsidRPr="00D47529" w:rsidRDefault="00700060" w:rsidP="00700060">
            <w:pPr>
              <w:jc w:val="center"/>
              <w:rPr>
                <w:sz w:val="24"/>
                <w:szCs w:val="24"/>
              </w:rPr>
            </w:pPr>
            <w:r w:rsidRPr="00D47529">
              <w:rPr>
                <w:sz w:val="24"/>
                <w:szCs w:val="24"/>
              </w:rPr>
              <w:t>236</w:t>
            </w:r>
          </w:p>
        </w:tc>
        <w:tc>
          <w:tcPr>
            <w:tcW w:w="5376"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pStyle w:val="af2"/>
              <w:ind w:left="0"/>
              <w:jc w:val="both"/>
              <w:rPr>
                <w:sz w:val="24"/>
                <w:szCs w:val="24"/>
              </w:rPr>
            </w:pPr>
            <w:r w:rsidRPr="00D47529">
              <w:rPr>
                <w:sz w:val="24"/>
                <w:szCs w:val="24"/>
              </w:rPr>
              <w:t>Искусственное освещение перрона должно обес</w:t>
            </w:r>
            <w:r w:rsidR="00913D55">
              <w:rPr>
                <w:sz w:val="24"/>
                <w:szCs w:val="24"/>
              </w:rPr>
              <w:t>-</w:t>
            </w:r>
            <w:r w:rsidRPr="00D47529">
              <w:rPr>
                <w:sz w:val="24"/>
                <w:szCs w:val="24"/>
              </w:rPr>
              <w:lastRenderedPageBreak/>
              <w:t>печивать следующие средние уровни освещен</w:t>
            </w:r>
            <w:r w:rsidR="00913D55">
              <w:rPr>
                <w:sz w:val="24"/>
                <w:szCs w:val="24"/>
              </w:rPr>
              <w:t>-</w:t>
            </w:r>
            <w:r w:rsidRPr="00D47529">
              <w:rPr>
                <w:sz w:val="24"/>
                <w:szCs w:val="24"/>
              </w:rPr>
              <w:t>ности стоянок ВС на перроне: 20 лк - в горизонтальной плоскости на уровне земли при отношении средней освещенности к минимальной не более 4:1; 20 лк - в вертикальной плоскости на высоте 2 м над поверхностью перрона в соответствующих направлениях. Средние уровни освещенности на других участках перрона должны составлять в горизонтальной плоскости на уровне земли не менее 50 % от среднего уровня освещенности стоянок ВС при отношении средней освещенности к минимальной не более 4:1.</w:t>
            </w:r>
          </w:p>
        </w:tc>
        <w:tc>
          <w:tcPr>
            <w:tcW w:w="85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ind w:left="-113" w:right="-113"/>
              <w:jc w:val="center"/>
              <w:rPr>
                <w:sz w:val="24"/>
                <w:szCs w:val="24"/>
              </w:rPr>
            </w:pPr>
            <w:r w:rsidRPr="00D47529">
              <w:rPr>
                <w:sz w:val="24"/>
                <w:szCs w:val="24"/>
              </w:rPr>
              <w:lastRenderedPageBreak/>
              <w:t>4.236</w:t>
            </w:r>
          </w:p>
        </w:tc>
        <w:tc>
          <w:tcPr>
            <w:tcW w:w="3544"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pStyle w:val="af0"/>
              <w:jc w:val="both"/>
              <w:rPr>
                <w:szCs w:val="24"/>
              </w:rPr>
            </w:pPr>
            <w:r w:rsidRPr="00D47529">
              <w:rPr>
                <w:szCs w:val="24"/>
              </w:rPr>
              <w:t>Обеспечиваются средние уров</w:t>
            </w:r>
            <w:r w:rsidR="00913D55">
              <w:rPr>
                <w:szCs w:val="24"/>
              </w:rPr>
              <w:t>-</w:t>
            </w:r>
            <w:r w:rsidRPr="00D47529">
              <w:rPr>
                <w:szCs w:val="24"/>
              </w:rPr>
              <w:lastRenderedPageBreak/>
              <w:t>ни освещенности стоянок ВС:</w:t>
            </w:r>
          </w:p>
          <w:p w:rsidR="00700060" w:rsidRPr="00D47529" w:rsidRDefault="00700060" w:rsidP="00700060">
            <w:pPr>
              <w:pStyle w:val="af0"/>
              <w:jc w:val="both"/>
              <w:rPr>
                <w:szCs w:val="24"/>
              </w:rPr>
            </w:pPr>
            <w:r w:rsidRPr="00D47529">
              <w:rPr>
                <w:szCs w:val="24"/>
              </w:rPr>
              <w:t xml:space="preserve">  22 лк</w:t>
            </w:r>
            <w:r w:rsidR="00913D55">
              <w:rPr>
                <w:szCs w:val="24"/>
              </w:rPr>
              <w:t xml:space="preserve"> </w:t>
            </w:r>
            <w:r w:rsidRPr="00D47529">
              <w:rPr>
                <w:szCs w:val="24"/>
              </w:rPr>
              <w:t>- в горизонтальной плос</w:t>
            </w:r>
            <w:r w:rsidR="00913D55">
              <w:rPr>
                <w:szCs w:val="24"/>
              </w:rPr>
              <w:t>-</w:t>
            </w:r>
            <w:r w:rsidRPr="00D47529">
              <w:rPr>
                <w:szCs w:val="24"/>
              </w:rPr>
              <w:t xml:space="preserve">кости </w:t>
            </w:r>
            <w:r w:rsidRPr="00D47529">
              <w:rPr>
                <w:spacing w:val="-4"/>
                <w:szCs w:val="24"/>
              </w:rPr>
              <w:t xml:space="preserve">на уровне земли при отношении средней </w:t>
            </w:r>
            <w:r w:rsidR="00913D55">
              <w:rPr>
                <w:spacing w:val="-4"/>
                <w:szCs w:val="24"/>
              </w:rPr>
              <w:t>-</w:t>
            </w:r>
            <w:r w:rsidRPr="00D47529">
              <w:rPr>
                <w:spacing w:val="-4"/>
                <w:szCs w:val="24"/>
              </w:rPr>
              <w:t xml:space="preserve"> к минимальной не более 4:1</w:t>
            </w:r>
            <w:r w:rsidRPr="00D47529">
              <w:rPr>
                <w:szCs w:val="24"/>
              </w:rPr>
              <w:t>;</w:t>
            </w:r>
          </w:p>
          <w:p w:rsidR="00700060" w:rsidRPr="00D47529" w:rsidRDefault="00913D55" w:rsidP="00700060">
            <w:pPr>
              <w:pStyle w:val="af0"/>
              <w:jc w:val="both"/>
              <w:rPr>
                <w:szCs w:val="24"/>
              </w:rPr>
            </w:pPr>
            <w:r>
              <w:rPr>
                <w:szCs w:val="24"/>
              </w:rPr>
              <w:t xml:space="preserve"> </w:t>
            </w:r>
            <w:r w:rsidR="00700060" w:rsidRPr="00D47529">
              <w:rPr>
                <w:szCs w:val="24"/>
              </w:rPr>
              <w:t xml:space="preserve"> 23 лк - </w:t>
            </w:r>
            <w:r w:rsidR="00700060" w:rsidRPr="00D47529">
              <w:rPr>
                <w:spacing w:val="-4"/>
                <w:szCs w:val="24"/>
              </w:rPr>
              <w:t>в вертикальной</w:t>
            </w:r>
            <w:r w:rsidR="00700060" w:rsidRPr="00D47529">
              <w:rPr>
                <w:szCs w:val="24"/>
              </w:rPr>
              <w:t xml:space="preserve"> плос</w:t>
            </w:r>
            <w:r>
              <w:rPr>
                <w:szCs w:val="24"/>
              </w:rPr>
              <w:t>-</w:t>
            </w:r>
            <w:r w:rsidR="00700060" w:rsidRPr="00D47529">
              <w:rPr>
                <w:szCs w:val="24"/>
              </w:rPr>
              <w:t>кости на высоте 2 м над повер</w:t>
            </w:r>
            <w:r>
              <w:rPr>
                <w:szCs w:val="24"/>
              </w:rPr>
              <w:t>-</w:t>
            </w:r>
            <w:r w:rsidR="00700060" w:rsidRPr="00D47529">
              <w:rPr>
                <w:szCs w:val="24"/>
              </w:rPr>
              <w:t>хностью перрона в соответству</w:t>
            </w:r>
            <w:r>
              <w:rPr>
                <w:szCs w:val="24"/>
              </w:rPr>
              <w:t>-</w:t>
            </w:r>
            <w:r w:rsidR="00700060" w:rsidRPr="00D47529">
              <w:rPr>
                <w:szCs w:val="24"/>
              </w:rPr>
              <w:t>ющих направлениях.</w:t>
            </w:r>
          </w:p>
          <w:p w:rsidR="00700060" w:rsidRPr="00D47529" w:rsidRDefault="00700060" w:rsidP="00913D55">
            <w:pPr>
              <w:pStyle w:val="af0"/>
              <w:ind w:left="-107" w:right="-108"/>
              <w:jc w:val="both"/>
              <w:rPr>
                <w:szCs w:val="24"/>
              </w:rPr>
            </w:pPr>
            <w:r w:rsidRPr="00D47529">
              <w:rPr>
                <w:szCs w:val="24"/>
              </w:rPr>
              <w:t xml:space="preserve">На других участках перрона </w:t>
            </w:r>
            <w:r w:rsidRPr="00D47529">
              <w:rPr>
                <w:spacing w:val="-4"/>
                <w:szCs w:val="24"/>
              </w:rPr>
              <w:t xml:space="preserve">в горизонтальной плоскости на уровне земли </w:t>
            </w:r>
            <w:r w:rsidR="00913D55">
              <w:rPr>
                <w:spacing w:val="-4"/>
                <w:szCs w:val="24"/>
              </w:rPr>
              <w:t>-</w:t>
            </w:r>
            <w:r w:rsidRPr="00D47529">
              <w:rPr>
                <w:spacing w:val="-4"/>
                <w:szCs w:val="24"/>
              </w:rPr>
              <w:t xml:space="preserve"> от 13лк до 17 лк при отношении средней освеще</w:t>
            </w:r>
            <w:r w:rsidR="00913D55">
              <w:rPr>
                <w:spacing w:val="-4"/>
                <w:szCs w:val="24"/>
              </w:rPr>
              <w:t>н</w:t>
            </w:r>
            <w:r w:rsidRPr="00D47529">
              <w:rPr>
                <w:spacing w:val="-4"/>
                <w:szCs w:val="24"/>
              </w:rPr>
              <w:t>ности к минимальной не более 4:1.</w:t>
            </w:r>
          </w:p>
        </w:tc>
        <w:tc>
          <w:tcPr>
            <w:tcW w:w="1559" w:type="dxa"/>
            <w:tcBorders>
              <w:top w:val="single" w:sz="6" w:space="0" w:color="auto"/>
              <w:left w:val="single" w:sz="6" w:space="0" w:color="auto"/>
              <w:bottom w:val="single" w:sz="4" w:space="0" w:color="auto"/>
              <w:right w:val="single" w:sz="6" w:space="0" w:color="auto"/>
            </w:tcBorders>
          </w:tcPr>
          <w:p w:rsidR="00700060" w:rsidRPr="00D47529" w:rsidRDefault="00700060" w:rsidP="00913D55">
            <w:pPr>
              <w:ind w:left="-108" w:right="-109"/>
              <w:jc w:val="center"/>
              <w:rPr>
                <w:sz w:val="24"/>
                <w:szCs w:val="24"/>
              </w:rPr>
            </w:pPr>
            <w:r w:rsidRPr="00D47529">
              <w:rPr>
                <w:sz w:val="24"/>
                <w:szCs w:val="24"/>
              </w:rPr>
              <w:lastRenderedPageBreak/>
              <w:t>Соответствует</w:t>
            </w:r>
          </w:p>
          <w:p w:rsidR="00700060" w:rsidRPr="00D47529" w:rsidRDefault="00700060" w:rsidP="00700060">
            <w:pPr>
              <w:jc w:val="center"/>
              <w:rPr>
                <w:sz w:val="24"/>
                <w:szCs w:val="24"/>
              </w:rPr>
            </w:pPr>
          </w:p>
        </w:tc>
        <w:tc>
          <w:tcPr>
            <w:tcW w:w="1560" w:type="dxa"/>
            <w:tcBorders>
              <w:top w:val="single" w:sz="6" w:space="0" w:color="auto"/>
              <w:left w:val="single" w:sz="6" w:space="0" w:color="auto"/>
              <w:bottom w:val="single" w:sz="4" w:space="0" w:color="auto"/>
              <w:right w:val="single" w:sz="6" w:space="0" w:color="auto"/>
            </w:tcBorders>
          </w:tcPr>
          <w:p w:rsidR="00700060" w:rsidRPr="00D47529" w:rsidRDefault="00700060" w:rsidP="00700060">
            <w:pPr>
              <w:rPr>
                <w:sz w:val="24"/>
                <w:szCs w:val="24"/>
              </w:rPr>
            </w:pPr>
            <w:r w:rsidRPr="00D47529">
              <w:rPr>
                <w:sz w:val="24"/>
                <w:szCs w:val="24"/>
              </w:rPr>
              <w:lastRenderedPageBreak/>
              <w:t>Измерения</w:t>
            </w:r>
          </w:p>
        </w:tc>
        <w:tc>
          <w:tcPr>
            <w:tcW w:w="1985" w:type="dxa"/>
            <w:tcBorders>
              <w:top w:val="single" w:sz="6" w:space="0" w:color="auto"/>
              <w:left w:val="single" w:sz="6"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C767AE" w:rsidRDefault="00700060" w:rsidP="00700060">
            <w:pPr>
              <w:jc w:val="center"/>
              <w:rPr>
                <w:sz w:val="32"/>
                <w:szCs w:val="32"/>
              </w:rPr>
            </w:pPr>
          </w:p>
          <w:p w:rsidR="00700060" w:rsidRPr="00D47529" w:rsidRDefault="00700060" w:rsidP="00700060">
            <w:pPr>
              <w:jc w:val="center"/>
              <w:rPr>
                <w:sz w:val="24"/>
                <w:szCs w:val="24"/>
              </w:rPr>
            </w:pPr>
            <w:r w:rsidRPr="00D47529">
              <w:rPr>
                <w:sz w:val="24"/>
                <w:szCs w:val="24"/>
              </w:rPr>
              <w:t>237</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2"/>
              <w:ind w:left="0"/>
              <w:jc w:val="center"/>
              <w:rPr>
                <w:b/>
                <w:sz w:val="24"/>
                <w:szCs w:val="24"/>
              </w:rPr>
            </w:pPr>
            <w:r w:rsidRPr="00D47529">
              <w:rPr>
                <w:b/>
                <w:sz w:val="24"/>
                <w:szCs w:val="24"/>
              </w:rPr>
              <w:t>Ветроуказатель</w:t>
            </w:r>
          </w:p>
          <w:p w:rsidR="00700060" w:rsidRPr="00D47529" w:rsidRDefault="00700060" w:rsidP="00C767AE">
            <w:pPr>
              <w:ind w:firstLine="307"/>
              <w:jc w:val="both"/>
              <w:rPr>
                <w:bCs/>
                <w:sz w:val="24"/>
                <w:szCs w:val="24"/>
              </w:rPr>
            </w:pPr>
            <w:r w:rsidRPr="00D47529">
              <w:rPr>
                <w:bCs/>
                <w:sz w:val="24"/>
                <w:szCs w:val="24"/>
              </w:rPr>
              <w:t>Ветроуказатель должен быть установлен на аэродроме класса Е и расположен таким образом, чтобы он был виден с воздушного судна, находящегося в полете или на рабочей площади аэродрома, и так, чтобы на него не оказывали воздействия возмущения воздуха, создаваемые близко расположенными объектами.</w:t>
            </w:r>
          </w:p>
          <w:p w:rsidR="00700060" w:rsidRPr="00D47529" w:rsidRDefault="00700060" w:rsidP="003F24C9">
            <w:pPr>
              <w:ind w:firstLine="326"/>
              <w:jc w:val="both"/>
              <w:rPr>
                <w:sz w:val="24"/>
                <w:szCs w:val="24"/>
              </w:rPr>
            </w:pPr>
            <w:r w:rsidRPr="00D47529">
              <w:rPr>
                <w:bCs/>
                <w:sz w:val="24"/>
                <w:szCs w:val="24"/>
              </w:rPr>
              <w:t>Характеристики ветроуказателя приведены в приложении 2</w:t>
            </w:r>
            <w:r w:rsidR="003F24C9">
              <w:rPr>
                <w:bCs/>
                <w:sz w:val="24"/>
                <w:szCs w:val="24"/>
              </w:rPr>
              <w:t>1</w:t>
            </w:r>
            <w:r w:rsidRPr="00D47529">
              <w:rPr>
                <w:bCs/>
                <w:sz w:val="24"/>
                <w:szCs w:val="24"/>
              </w:rPr>
              <w:t xml:space="preserve"> к </w:t>
            </w:r>
            <w:r w:rsidR="00C767AE">
              <w:rPr>
                <w:bCs/>
                <w:sz w:val="24"/>
                <w:szCs w:val="24"/>
              </w:rPr>
              <w:t>ФАП</w:t>
            </w:r>
            <w:r w:rsidRPr="00D47529">
              <w:rPr>
                <w:bCs/>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C767AE" w:rsidRDefault="00700060" w:rsidP="00700060">
            <w:pPr>
              <w:jc w:val="center"/>
            </w:pPr>
          </w:p>
          <w:p w:rsidR="00700060" w:rsidRPr="00D47529" w:rsidRDefault="00700060" w:rsidP="00700060">
            <w:pPr>
              <w:jc w:val="center"/>
              <w:rPr>
                <w:sz w:val="24"/>
                <w:szCs w:val="24"/>
              </w:rPr>
            </w:pPr>
            <w:r w:rsidRPr="00D47529">
              <w:rPr>
                <w:sz w:val="24"/>
                <w:szCs w:val="24"/>
              </w:rPr>
              <w:t>4.237</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238</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b/>
                <w:sz w:val="24"/>
                <w:szCs w:val="24"/>
              </w:rPr>
            </w:pPr>
            <w:r w:rsidRPr="00D47529">
              <w:rPr>
                <w:b/>
                <w:sz w:val="24"/>
                <w:szCs w:val="24"/>
              </w:rPr>
              <w:t>Система визуальной стыковки с телескопическим трапом</w:t>
            </w:r>
          </w:p>
          <w:p w:rsidR="00700060" w:rsidRPr="00D47529" w:rsidRDefault="00700060" w:rsidP="00700060">
            <w:pPr>
              <w:rPr>
                <w:sz w:val="24"/>
                <w:szCs w:val="24"/>
              </w:rPr>
            </w:pPr>
          </w:p>
          <w:p w:rsidR="00700060" w:rsidRPr="00D47529" w:rsidRDefault="00700060" w:rsidP="00C767AE">
            <w:pPr>
              <w:ind w:firstLine="307"/>
              <w:jc w:val="both"/>
              <w:rPr>
                <w:sz w:val="24"/>
                <w:szCs w:val="24"/>
              </w:rPr>
            </w:pPr>
            <w:r w:rsidRPr="00D47529">
              <w:rPr>
                <w:sz w:val="24"/>
                <w:szCs w:val="24"/>
              </w:rPr>
              <w:t>При наличии телескопического трапа на МС должна предусматриваться система стыковки с телескопическим трапом в тех случаях, когда с помощью системы стыковки предполагается указывать точное местоположение ВС, а другие альтернативные способы, как, например, использование сигнальщиков, не применяются.</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4.238</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239</w:t>
            </w:r>
          </w:p>
        </w:tc>
        <w:tc>
          <w:tcPr>
            <w:tcW w:w="5376" w:type="dxa"/>
            <w:tcBorders>
              <w:top w:val="single" w:sz="4" w:space="0" w:color="auto"/>
              <w:left w:val="single" w:sz="4" w:space="0" w:color="auto"/>
              <w:bottom w:val="single" w:sz="4" w:space="0" w:color="auto"/>
              <w:right w:val="single" w:sz="4" w:space="0" w:color="auto"/>
            </w:tcBorders>
          </w:tcPr>
          <w:p w:rsidR="00700060" w:rsidRPr="00C767AE" w:rsidRDefault="00700060" w:rsidP="00C767AE">
            <w:pPr>
              <w:pStyle w:val="210"/>
              <w:ind w:firstLine="307"/>
              <w:rPr>
                <w:szCs w:val="24"/>
              </w:rPr>
            </w:pPr>
            <w:r w:rsidRPr="00C767AE">
              <w:rPr>
                <w:szCs w:val="24"/>
              </w:rPr>
              <w:t xml:space="preserve">Система должна включать блок азимутального </w:t>
            </w:r>
            <w:r w:rsidRPr="00C767AE">
              <w:rPr>
                <w:szCs w:val="24"/>
              </w:rPr>
              <w:lastRenderedPageBreak/>
              <w:t>наведения и указатель места остановки.</w:t>
            </w:r>
          </w:p>
          <w:p w:rsidR="00700060" w:rsidRPr="00D47529" w:rsidRDefault="00700060" w:rsidP="00C767AE">
            <w:pPr>
              <w:pStyle w:val="210"/>
              <w:ind w:firstLine="307"/>
              <w:rPr>
                <w:i/>
                <w:szCs w:val="24"/>
              </w:rPr>
            </w:pPr>
            <w:r w:rsidRPr="00C767AE">
              <w:rPr>
                <w:szCs w:val="24"/>
              </w:rPr>
              <w:t>Блок азимутального наведения и указатель места остановки могут представлять собой совмещенный (единый) блок индикации.</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4.239</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240</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C767AE">
            <w:pPr>
              <w:ind w:firstLine="307"/>
              <w:jc w:val="both"/>
              <w:rPr>
                <w:i/>
                <w:sz w:val="24"/>
                <w:szCs w:val="24"/>
              </w:rPr>
            </w:pPr>
            <w:r w:rsidRPr="00D47529">
              <w:rPr>
                <w:sz w:val="24"/>
                <w:szCs w:val="24"/>
              </w:rPr>
              <w:t>Блок азимутального наведения располагается на продолжении или близко к продолжению осе</w:t>
            </w:r>
            <w:r w:rsidR="00C767AE">
              <w:rPr>
                <w:sz w:val="24"/>
                <w:szCs w:val="24"/>
              </w:rPr>
              <w:t>-</w:t>
            </w:r>
            <w:r w:rsidRPr="00D47529">
              <w:rPr>
                <w:sz w:val="24"/>
                <w:szCs w:val="24"/>
              </w:rPr>
              <w:t>вой линии места стоянки, перед воздушным суд</w:t>
            </w:r>
            <w:r w:rsidR="00C767AE">
              <w:rPr>
                <w:sz w:val="24"/>
                <w:szCs w:val="24"/>
              </w:rPr>
              <w:t>-</w:t>
            </w:r>
            <w:r w:rsidRPr="00D47529">
              <w:rPr>
                <w:sz w:val="24"/>
                <w:szCs w:val="24"/>
              </w:rPr>
              <w:t xml:space="preserve">ном так, чтобы сигналы были видны из кабины пилотов на протяжении всего маневра стыковки. </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4.240</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241</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C767AE">
            <w:pPr>
              <w:ind w:firstLine="307"/>
              <w:jc w:val="both"/>
              <w:rPr>
                <w:sz w:val="24"/>
                <w:szCs w:val="24"/>
              </w:rPr>
            </w:pPr>
            <w:r w:rsidRPr="00D47529">
              <w:rPr>
                <w:sz w:val="24"/>
                <w:szCs w:val="24"/>
              </w:rPr>
              <w:t>Указатель места остановки располагается сов</w:t>
            </w:r>
            <w:r w:rsidR="00C767AE">
              <w:rPr>
                <w:sz w:val="24"/>
                <w:szCs w:val="24"/>
              </w:rPr>
              <w:t>-</w:t>
            </w:r>
            <w:r w:rsidRPr="00D47529">
              <w:rPr>
                <w:sz w:val="24"/>
                <w:szCs w:val="24"/>
              </w:rPr>
              <w:t xml:space="preserve">местно с блоком азимутального наведения  или близко от него так, чтобы пилот мог наблюдать как азимутальные сигналы, так и сигналы указателя места остановки без поворота головы. </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4.241</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242</w:t>
            </w:r>
          </w:p>
          <w:p w:rsidR="00700060" w:rsidRPr="00D47529" w:rsidRDefault="00700060" w:rsidP="00700060">
            <w:pPr>
              <w:jc w:val="center"/>
              <w:rPr>
                <w:sz w:val="24"/>
                <w:szCs w:val="24"/>
              </w:rPr>
            </w:pP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b/>
                <w:sz w:val="24"/>
                <w:szCs w:val="24"/>
              </w:rPr>
              <w:t>Светоограждение препятствий</w:t>
            </w:r>
          </w:p>
          <w:p w:rsidR="00700060" w:rsidRPr="00D47529" w:rsidRDefault="00700060" w:rsidP="00700060">
            <w:pPr>
              <w:jc w:val="both"/>
              <w:rPr>
                <w:sz w:val="24"/>
                <w:szCs w:val="24"/>
              </w:rPr>
            </w:pPr>
          </w:p>
          <w:p w:rsidR="00700060" w:rsidRPr="00D47529" w:rsidRDefault="00700060" w:rsidP="00C767AE">
            <w:pPr>
              <w:ind w:firstLine="307"/>
              <w:jc w:val="both"/>
              <w:rPr>
                <w:sz w:val="24"/>
                <w:szCs w:val="24"/>
              </w:rPr>
            </w:pPr>
            <w:r w:rsidRPr="00D47529">
              <w:rPr>
                <w:sz w:val="24"/>
                <w:szCs w:val="24"/>
              </w:rPr>
              <w:t>На аэродромах, предназначенных для исполь</w:t>
            </w:r>
            <w:r w:rsidR="00C767AE">
              <w:rPr>
                <w:sz w:val="24"/>
                <w:szCs w:val="24"/>
              </w:rPr>
              <w:t>-</w:t>
            </w:r>
            <w:r w:rsidRPr="00D47529">
              <w:rPr>
                <w:sz w:val="24"/>
                <w:szCs w:val="24"/>
              </w:rPr>
              <w:t>зования в ночное время или днем в сложных метеорологических условиях, должно обеспечи</w:t>
            </w:r>
            <w:r w:rsidR="00FE530B">
              <w:rPr>
                <w:sz w:val="24"/>
                <w:szCs w:val="24"/>
              </w:rPr>
              <w:t>-</w:t>
            </w:r>
            <w:r w:rsidRPr="00D47529">
              <w:rPr>
                <w:sz w:val="24"/>
                <w:szCs w:val="24"/>
              </w:rPr>
              <w:t>ваться светоограждение неподвижных объекто</w:t>
            </w:r>
            <w:r w:rsidR="00FE530B">
              <w:rPr>
                <w:sz w:val="24"/>
                <w:szCs w:val="24"/>
              </w:rPr>
              <w:t>в</w:t>
            </w:r>
            <w:r w:rsidRPr="00D47529">
              <w:rPr>
                <w:sz w:val="24"/>
                <w:szCs w:val="24"/>
              </w:rPr>
              <w:t xml:space="preserve"> (установка на них заградительных огней), подле</w:t>
            </w:r>
            <w:r w:rsidR="00FE530B">
              <w:rPr>
                <w:sz w:val="24"/>
                <w:szCs w:val="24"/>
              </w:rPr>
              <w:t>-</w:t>
            </w:r>
            <w:r w:rsidRPr="00D47529">
              <w:rPr>
                <w:sz w:val="24"/>
                <w:szCs w:val="24"/>
              </w:rPr>
              <w:t xml:space="preserve">жащих маркировке согласно пунктам 4.48 – 4.50 </w:t>
            </w:r>
            <w:r w:rsidR="00FE530B">
              <w:rPr>
                <w:sz w:val="24"/>
                <w:szCs w:val="24"/>
              </w:rPr>
              <w:t>ФАП</w:t>
            </w:r>
            <w:r w:rsidRPr="00D47529">
              <w:rPr>
                <w:sz w:val="24"/>
                <w:szCs w:val="24"/>
              </w:rPr>
              <w:t xml:space="preserve">, а также допускающих отсутствие </w:t>
            </w:r>
            <w:r w:rsidR="00FE530B">
              <w:rPr>
                <w:sz w:val="24"/>
                <w:szCs w:val="24"/>
              </w:rPr>
              <w:t>марки-</w:t>
            </w:r>
            <w:r w:rsidRPr="00D47529">
              <w:rPr>
                <w:sz w:val="24"/>
                <w:szCs w:val="24"/>
              </w:rPr>
              <w:t xml:space="preserve">ровки объектов, указанных в абзацах третьем и четвертым пункта 4.48 </w:t>
            </w:r>
            <w:r w:rsidR="00FE530B">
              <w:rPr>
                <w:sz w:val="24"/>
                <w:szCs w:val="24"/>
              </w:rPr>
              <w:t>ФАП</w:t>
            </w:r>
            <w:r w:rsidRPr="00D47529">
              <w:rPr>
                <w:sz w:val="24"/>
                <w:szCs w:val="24"/>
              </w:rPr>
              <w:t xml:space="preserve"> и пункте 4.51 </w:t>
            </w:r>
            <w:r w:rsidR="00FE530B">
              <w:rPr>
                <w:sz w:val="24"/>
                <w:szCs w:val="24"/>
              </w:rPr>
              <w:t>ФАП</w:t>
            </w:r>
            <w:r w:rsidRPr="00D47529">
              <w:rPr>
                <w:sz w:val="24"/>
                <w:szCs w:val="24"/>
              </w:rPr>
              <w:t>.</w:t>
            </w:r>
          </w:p>
          <w:p w:rsidR="00700060" w:rsidRPr="00D47529" w:rsidRDefault="00700060" w:rsidP="003F24C9">
            <w:pPr>
              <w:ind w:firstLine="307"/>
              <w:jc w:val="both"/>
              <w:rPr>
                <w:sz w:val="24"/>
                <w:szCs w:val="24"/>
              </w:rPr>
            </w:pPr>
            <w:r w:rsidRPr="00D47529">
              <w:rPr>
                <w:sz w:val="24"/>
                <w:szCs w:val="24"/>
              </w:rPr>
              <w:t>Светоограждение препятствий приведено на рисунке приложения № 2</w:t>
            </w:r>
            <w:r w:rsidR="003F24C9">
              <w:rPr>
                <w:sz w:val="24"/>
                <w:szCs w:val="24"/>
              </w:rPr>
              <w:t>2</w:t>
            </w:r>
            <w:r w:rsidRPr="00D47529">
              <w:rPr>
                <w:sz w:val="24"/>
                <w:szCs w:val="24"/>
              </w:rPr>
              <w:t xml:space="preserve"> к </w:t>
            </w:r>
            <w:r w:rsidR="00FE530B">
              <w:rPr>
                <w:sz w:val="24"/>
                <w:szCs w:val="24"/>
              </w:rPr>
              <w:t>ФАП</w:t>
            </w:r>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700060">
            <w:pPr>
              <w:jc w:val="center"/>
              <w:rPr>
                <w:sz w:val="24"/>
                <w:szCs w:val="24"/>
              </w:rPr>
            </w:pPr>
            <w:r w:rsidRPr="00D47529">
              <w:rPr>
                <w:sz w:val="24"/>
                <w:szCs w:val="24"/>
              </w:rPr>
              <w:t>4.242</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p>
          <w:p w:rsidR="00700060" w:rsidRPr="00D47529" w:rsidRDefault="00700060" w:rsidP="00700060">
            <w:pPr>
              <w:pStyle w:val="af0"/>
              <w:jc w:val="both"/>
              <w:rPr>
                <w:szCs w:val="24"/>
              </w:rPr>
            </w:pPr>
          </w:p>
          <w:p w:rsidR="00700060" w:rsidRPr="00D47529" w:rsidRDefault="00700060" w:rsidP="00700060">
            <w:pPr>
              <w:pStyle w:val="af0"/>
              <w:jc w:val="both"/>
              <w:rPr>
                <w:szCs w:val="24"/>
              </w:rPr>
            </w:pPr>
            <w:r w:rsidRPr="00D47529">
              <w:rPr>
                <w:szCs w:val="24"/>
              </w:rPr>
              <w:t>Все подлежащие маркировке неподвижные объекты, а также объекты, допускающие отсутст</w:t>
            </w:r>
            <w:r w:rsidR="00FE530B">
              <w:rPr>
                <w:szCs w:val="24"/>
              </w:rPr>
              <w:t>-</w:t>
            </w:r>
            <w:r w:rsidRPr="00D47529">
              <w:rPr>
                <w:szCs w:val="24"/>
              </w:rPr>
              <w:t>вие маркировки согласно 3 и 4 абзацам пункта 5.48</w:t>
            </w:r>
            <w:r w:rsidR="00FE530B">
              <w:rPr>
                <w:szCs w:val="24"/>
              </w:rPr>
              <w:t xml:space="preserve"> ФАП</w:t>
            </w:r>
            <w:r w:rsidRPr="00D47529">
              <w:rPr>
                <w:szCs w:val="24"/>
              </w:rPr>
              <w:t xml:space="preserve"> и пункту 5.51, светоограждены</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p w:rsidR="00700060" w:rsidRPr="00D47529" w:rsidRDefault="00700060" w:rsidP="00700060">
            <w:pPr>
              <w:jc w:val="center"/>
              <w:rPr>
                <w:sz w:val="24"/>
                <w:szCs w:val="24"/>
              </w:rPr>
            </w:pPr>
          </w:p>
          <w:p w:rsidR="00700060" w:rsidRPr="00D47529" w:rsidRDefault="00700060" w:rsidP="00FE530B">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p w:rsidR="00700060" w:rsidRPr="00D47529" w:rsidRDefault="00700060" w:rsidP="00700060">
            <w:pPr>
              <w:rPr>
                <w:sz w:val="24"/>
                <w:szCs w:val="24"/>
              </w:rPr>
            </w:pPr>
          </w:p>
          <w:p w:rsidR="00700060" w:rsidRPr="00D47529" w:rsidRDefault="00700060" w:rsidP="00FE530B">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jc w:val="both"/>
              <w:rPr>
                <w:sz w:val="24"/>
                <w:szCs w:val="24"/>
              </w:rPr>
            </w:pPr>
          </w:p>
          <w:p w:rsidR="00700060" w:rsidRPr="00D47529" w:rsidRDefault="00700060" w:rsidP="00700060">
            <w:pPr>
              <w:ind w:left="-57" w:right="-57"/>
              <w:jc w:val="both"/>
              <w:rPr>
                <w:sz w:val="24"/>
                <w:szCs w:val="24"/>
              </w:rPr>
            </w:pPr>
          </w:p>
          <w:p w:rsidR="00700060" w:rsidRPr="00D47529" w:rsidRDefault="00700060" w:rsidP="00700060">
            <w:pPr>
              <w:ind w:left="-57" w:right="-57"/>
              <w:jc w:val="both"/>
              <w:rPr>
                <w:sz w:val="24"/>
                <w:szCs w:val="24"/>
              </w:rPr>
            </w:pPr>
            <w:r w:rsidRPr="00D47529">
              <w:rPr>
                <w:sz w:val="24"/>
                <w:szCs w:val="24"/>
              </w:rPr>
              <w:t>Акт обследования препятствий в районе аэродрома от____________.</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243</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1F4101">
            <w:pPr>
              <w:ind w:firstLine="307"/>
              <w:jc w:val="both"/>
              <w:rPr>
                <w:sz w:val="24"/>
                <w:szCs w:val="24"/>
              </w:rPr>
            </w:pPr>
            <w:r w:rsidRPr="00D47529">
              <w:rPr>
                <w:sz w:val="24"/>
                <w:szCs w:val="24"/>
              </w:rPr>
              <w:t>В качестве заградительных огней должны при</w:t>
            </w:r>
            <w:r w:rsidR="001F4101">
              <w:rPr>
                <w:sz w:val="24"/>
                <w:szCs w:val="24"/>
              </w:rPr>
              <w:t>-</w:t>
            </w:r>
            <w:r w:rsidRPr="00D47529">
              <w:rPr>
                <w:sz w:val="24"/>
                <w:szCs w:val="24"/>
              </w:rPr>
              <w:t>меняться огни малой, средней или высокой ин</w:t>
            </w:r>
            <w:r w:rsidR="001F4101">
              <w:rPr>
                <w:sz w:val="24"/>
                <w:szCs w:val="24"/>
              </w:rPr>
              <w:t>-</w:t>
            </w:r>
            <w:r w:rsidRPr="00D47529">
              <w:rPr>
                <w:sz w:val="24"/>
                <w:szCs w:val="24"/>
              </w:rPr>
              <w:t>тенсивности, либо их сочетание. Неподвижные объекты должны светоограждаться заградитель</w:t>
            </w:r>
            <w:r w:rsidR="001F4101">
              <w:rPr>
                <w:sz w:val="24"/>
                <w:szCs w:val="24"/>
              </w:rPr>
              <w:t>-</w:t>
            </w:r>
            <w:r w:rsidRPr="00D47529">
              <w:rPr>
                <w:sz w:val="24"/>
                <w:szCs w:val="24"/>
              </w:rPr>
              <w:t>ными огнями малой интенсивности типа А или В. Объекты большой протяженности или с высотой над уровнем земли более 50 м могут быть свето</w:t>
            </w:r>
            <w:r w:rsidR="001F4101">
              <w:rPr>
                <w:sz w:val="24"/>
                <w:szCs w:val="24"/>
              </w:rPr>
              <w:t>-</w:t>
            </w:r>
            <w:r w:rsidRPr="00D47529">
              <w:rPr>
                <w:sz w:val="24"/>
                <w:szCs w:val="24"/>
              </w:rPr>
              <w:t>ограждены заградительными огнями средней ин</w:t>
            </w:r>
            <w:r w:rsidR="001F4101">
              <w:rPr>
                <w:sz w:val="24"/>
                <w:szCs w:val="24"/>
              </w:rPr>
              <w:t>-</w:t>
            </w:r>
            <w:r w:rsidRPr="00D47529">
              <w:rPr>
                <w:sz w:val="24"/>
                <w:szCs w:val="24"/>
              </w:rPr>
              <w:t>тенсивности типа А, В или С, причем загради</w:t>
            </w:r>
            <w:r w:rsidR="001F4101">
              <w:rPr>
                <w:sz w:val="24"/>
                <w:szCs w:val="24"/>
              </w:rPr>
              <w:t>-</w:t>
            </w:r>
            <w:r w:rsidRPr="00D47529">
              <w:rPr>
                <w:sz w:val="24"/>
                <w:szCs w:val="24"/>
              </w:rPr>
              <w:lastRenderedPageBreak/>
              <w:t>тельные огни средней интенсивности типов А и С используются отдельно, а заградительные огни средней интенсивности типа В – либо отдельно, либо в сочетании с заградительными огнями малой интенсивности типа В.</w:t>
            </w:r>
          </w:p>
          <w:p w:rsidR="00700060" w:rsidRPr="00D47529" w:rsidRDefault="00700060" w:rsidP="001F4101">
            <w:pPr>
              <w:ind w:firstLine="307"/>
              <w:jc w:val="both"/>
              <w:rPr>
                <w:sz w:val="24"/>
                <w:szCs w:val="24"/>
              </w:rPr>
            </w:pPr>
            <w:r w:rsidRPr="00D47529">
              <w:rPr>
                <w:sz w:val="24"/>
                <w:szCs w:val="24"/>
              </w:rPr>
              <w:t>Группа деревьев или зданий рассматривается как объект, имеющий большую протяженность.</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4.243</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Заградительными огнями явля</w:t>
            </w:r>
            <w:r w:rsidR="001F4101">
              <w:rPr>
                <w:szCs w:val="24"/>
              </w:rPr>
              <w:t>-</w:t>
            </w:r>
            <w:r w:rsidRPr="00D47529">
              <w:rPr>
                <w:szCs w:val="24"/>
              </w:rPr>
              <w:t>ются  огни малой интенсив</w:t>
            </w:r>
            <w:r w:rsidR="001F4101">
              <w:rPr>
                <w:szCs w:val="24"/>
              </w:rPr>
              <w:t>-</w:t>
            </w:r>
            <w:r w:rsidRPr="00D47529">
              <w:rPr>
                <w:szCs w:val="24"/>
              </w:rPr>
              <w:t xml:space="preserve">ности типа А. </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1F4101">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1F4101">
            <w:pPr>
              <w:ind w:right="-108"/>
              <w:rPr>
                <w:sz w:val="24"/>
                <w:szCs w:val="24"/>
              </w:rPr>
            </w:pPr>
            <w:r w:rsidRPr="00D47529">
              <w:rPr>
                <w:sz w:val="24"/>
                <w:szCs w:val="24"/>
              </w:rPr>
              <w:t>Рассмотре</w:t>
            </w:r>
            <w:r w:rsidR="001F4101">
              <w:rPr>
                <w:sz w:val="24"/>
                <w:szCs w:val="24"/>
              </w:rPr>
              <w:t>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r w:rsidRPr="00D47529">
              <w:rPr>
                <w:sz w:val="24"/>
                <w:szCs w:val="24"/>
              </w:rPr>
              <w:t>Паспорта.</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244</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firstLine="307"/>
              <w:jc w:val="both"/>
              <w:rPr>
                <w:sz w:val="24"/>
                <w:szCs w:val="24"/>
              </w:rPr>
            </w:pPr>
            <w:r w:rsidRPr="00D47529">
              <w:rPr>
                <w:sz w:val="24"/>
                <w:szCs w:val="24"/>
              </w:rPr>
              <w:t>Объекты высотой над уровнем земли более 150 м должны светоограждаться огнями высокой интенсивности типа А, если такие огни необходимы для опознавания объекта в дневное время. Располагаемые на объекте огни должны давать одновременные проблески.</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4.244</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245</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3F24C9">
            <w:pPr>
              <w:ind w:firstLine="307"/>
              <w:jc w:val="both"/>
              <w:rPr>
                <w:sz w:val="24"/>
                <w:szCs w:val="24"/>
              </w:rPr>
            </w:pPr>
            <w:r w:rsidRPr="00D47529">
              <w:rPr>
                <w:sz w:val="24"/>
                <w:szCs w:val="24"/>
              </w:rPr>
              <w:t>Для обозначения опор подвесных проводов, кабелей и т.д. должны использоваться огни высо</w:t>
            </w:r>
            <w:r w:rsidR="00583A02">
              <w:rPr>
                <w:sz w:val="24"/>
                <w:szCs w:val="24"/>
              </w:rPr>
              <w:t>-</w:t>
            </w:r>
            <w:r w:rsidRPr="00D47529">
              <w:rPr>
                <w:sz w:val="24"/>
                <w:szCs w:val="24"/>
              </w:rPr>
              <w:t>кой интенсивности типа В, если такие огни необ</w:t>
            </w:r>
            <w:r w:rsidR="00583A02">
              <w:rPr>
                <w:sz w:val="24"/>
                <w:szCs w:val="24"/>
              </w:rPr>
              <w:t>-</w:t>
            </w:r>
            <w:r w:rsidRPr="00D47529">
              <w:rPr>
                <w:sz w:val="24"/>
                <w:szCs w:val="24"/>
              </w:rPr>
              <w:t>ходимы для опознавания линий электропередач. Огни устанавливаются: на самой высокой точке опоры, на самом низком уровне провеса проводов или кабелей и приблизительно в середине между этими двумя уровнями и должны давать проблес</w:t>
            </w:r>
            <w:r w:rsidR="003F24C9">
              <w:rPr>
                <w:sz w:val="24"/>
                <w:szCs w:val="24"/>
              </w:rPr>
              <w:t>-</w:t>
            </w:r>
            <w:r w:rsidRPr="00D47529">
              <w:rPr>
                <w:sz w:val="24"/>
                <w:szCs w:val="24"/>
              </w:rPr>
              <w:t>ки в следующей последовательности: средний огонь, верхний огонь, нижний огонь. Приблизи</w:t>
            </w:r>
            <w:r w:rsidR="003F24C9">
              <w:rPr>
                <w:sz w:val="24"/>
                <w:szCs w:val="24"/>
              </w:rPr>
              <w:t>-</w:t>
            </w:r>
            <w:r w:rsidRPr="00D47529">
              <w:rPr>
                <w:sz w:val="24"/>
                <w:szCs w:val="24"/>
              </w:rPr>
              <w:t>тельные интервалы между проблесками огней приведены в таблице 1 приложения № 2</w:t>
            </w:r>
            <w:r w:rsidR="003F24C9">
              <w:rPr>
                <w:sz w:val="24"/>
                <w:szCs w:val="24"/>
              </w:rPr>
              <w:t>2</w:t>
            </w:r>
            <w:r w:rsidRPr="00D47529">
              <w:rPr>
                <w:sz w:val="24"/>
                <w:szCs w:val="24"/>
              </w:rPr>
              <w:t xml:space="preserve"> к </w:t>
            </w:r>
            <w:r w:rsidR="00583A02">
              <w:rPr>
                <w:sz w:val="24"/>
                <w:szCs w:val="24"/>
              </w:rPr>
              <w:t>ФАП</w:t>
            </w:r>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4.245</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246</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3F24C9">
            <w:pPr>
              <w:ind w:firstLine="307"/>
              <w:jc w:val="both"/>
              <w:rPr>
                <w:sz w:val="24"/>
                <w:szCs w:val="24"/>
              </w:rPr>
            </w:pPr>
            <w:r w:rsidRPr="00D47529">
              <w:rPr>
                <w:sz w:val="24"/>
                <w:szCs w:val="24"/>
              </w:rPr>
              <w:t>Углы установки заградительных огней высо</w:t>
            </w:r>
            <w:r w:rsidR="00583A02">
              <w:rPr>
                <w:sz w:val="24"/>
                <w:szCs w:val="24"/>
              </w:rPr>
              <w:t>-</w:t>
            </w:r>
            <w:r w:rsidRPr="00D47529">
              <w:rPr>
                <w:sz w:val="24"/>
                <w:szCs w:val="24"/>
              </w:rPr>
              <w:t>кой интенсивности типов А и В должны соот</w:t>
            </w:r>
            <w:r w:rsidR="00583A02">
              <w:rPr>
                <w:sz w:val="24"/>
                <w:szCs w:val="24"/>
              </w:rPr>
              <w:t>-</w:t>
            </w:r>
            <w:r w:rsidRPr="00D47529">
              <w:rPr>
                <w:sz w:val="24"/>
                <w:szCs w:val="24"/>
              </w:rPr>
              <w:t>ветствовать значениям, указанным в таблице 2 приложения № 2</w:t>
            </w:r>
            <w:r w:rsidR="003F24C9">
              <w:rPr>
                <w:sz w:val="24"/>
                <w:szCs w:val="24"/>
              </w:rPr>
              <w:t>2</w:t>
            </w:r>
            <w:r w:rsidRPr="00D47529">
              <w:rPr>
                <w:sz w:val="24"/>
                <w:szCs w:val="24"/>
              </w:rPr>
              <w:t xml:space="preserve"> к </w:t>
            </w:r>
            <w:r w:rsidR="00583A02">
              <w:rPr>
                <w:sz w:val="24"/>
                <w:szCs w:val="24"/>
              </w:rPr>
              <w:t>ФАП</w:t>
            </w:r>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4.246</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247</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firstLine="307"/>
              <w:jc w:val="both"/>
              <w:rPr>
                <w:sz w:val="24"/>
                <w:szCs w:val="24"/>
              </w:rPr>
            </w:pPr>
            <w:r w:rsidRPr="00D47529">
              <w:rPr>
                <w:sz w:val="24"/>
                <w:szCs w:val="24"/>
              </w:rPr>
              <w:t>На объектах с ограниченной подвижностью, таких как телескопические трапы, должны устанавливаться заградительные огни низкой интенсивности типа А.</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4.247</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Заградительными огнями явля</w:t>
            </w:r>
            <w:r w:rsidR="00583A02">
              <w:rPr>
                <w:szCs w:val="24"/>
              </w:rPr>
              <w:t>-</w:t>
            </w:r>
            <w:r w:rsidRPr="00D47529">
              <w:rPr>
                <w:szCs w:val="24"/>
              </w:rPr>
              <w:t>ются  огни малой интенсив</w:t>
            </w:r>
            <w:r w:rsidR="00583A02">
              <w:rPr>
                <w:szCs w:val="24"/>
              </w:rPr>
              <w:t>-</w:t>
            </w:r>
            <w:r w:rsidRPr="00D47529">
              <w:rPr>
                <w:szCs w:val="24"/>
              </w:rPr>
              <w:t>ности типа А и В.</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r w:rsidRPr="00D47529">
              <w:rPr>
                <w:sz w:val="24"/>
                <w:szCs w:val="24"/>
              </w:rPr>
              <w:t>Паспорта.</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248</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firstLine="307"/>
              <w:jc w:val="both"/>
              <w:rPr>
                <w:sz w:val="24"/>
                <w:szCs w:val="24"/>
              </w:rPr>
            </w:pPr>
            <w:r w:rsidRPr="00D47529">
              <w:rPr>
                <w:sz w:val="24"/>
                <w:szCs w:val="24"/>
              </w:rPr>
              <w:t>Транспортные средства и другие подвижные объекты (исключая воздушные суда, оборудова</w:t>
            </w:r>
            <w:r w:rsidR="00583A02">
              <w:rPr>
                <w:sz w:val="24"/>
                <w:szCs w:val="24"/>
              </w:rPr>
              <w:t>-</w:t>
            </w:r>
            <w:r w:rsidRPr="00D47529">
              <w:rPr>
                <w:sz w:val="24"/>
                <w:szCs w:val="24"/>
              </w:rPr>
              <w:t>ние для их обслуживания, наземные транспорт</w:t>
            </w:r>
            <w:r w:rsidR="00583A02">
              <w:rPr>
                <w:sz w:val="24"/>
                <w:szCs w:val="24"/>
              </w:rPr>
              <w:t>-</w:t>
            </w:r>
            <w:r w:rsidRPr="00D47529">
              <w:rPr>
                <w:sz w:val="24"/>
                <w:szCs w:val="24"/>
              </w:rPr>
              <w:lastRenderedPageBreak/>
              <w:t>ные средства, которые используются только на перроне, а также автомобили сопровождения), находящиеся на рабочей площади аэродрома, должны оснащаться проблесковыми огнями ма</w:t>
            </w:r>
            <w:r w:rsidR="00583A02">
              <w:rPr>
                <w:sz w:val="24"/>
                <w:szCs w:val="24"/>
              </w:rPr>
              <w:t>-</w:t>
            </w:r>
            <w:r w:rsidRPr="00D47529">
              <w:rPr>
                <w:sz w:val="24"/>
                <w:szCs w:val="24"/>
              </w:rPr>
              <w:t>лой интенсивности типа С синего цвета (транс</w:t>
            </w:r>
            <w:r w:rsidR="00583A02">
              <w:rPr>
                <w:sz w:val="24"/>
                <w:szCs w:val="24"/>
              </w:rPr>
              <w:t>-</w:t>
            </w:r>
            <w:r w:rsidRPr="00D47529">
              <w:rPr>
                <w:sz w:val="24"/>
                <w:szCs w:val="24"/>
              </w:rPr>
              <w:t>портные средства аварийной службы или службы безопасности) и желтого цвета (остальные транспортные средства и подвижные объекты).</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4.248</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4F3B42">
            <w:pPr>
              <w:pStyle w:val="af0"/>
              <w:jc w:val="both"/>
              <w:rPr>
                <w:szCs w:val="24"/>
              </w:rPr>
            </w:pPr>
            <w:r w:rsidRPr="00D47529">
              <w:rPr>
                <w:szCs w:val="24"/>
              </w:rPr>
              <w:t xml:space="preserve">Транспортные средства и другие подвижные объекты оснащены проблесковыми </w:t>
            </w:r>
            <w:r w:rsidRPr="00D47529">
              <w:rPr>
                <w:szCs w:val="24"/>
              </w:rPr>
              <w:lastRenderedPageBreak/>
              <w:t>огнями малой интенсивности типа С синего цвета (транспортные средства аварий</w:t>
            </w:r>
            <w:r w:rsidR="00583A02">
              <w:rPr>
                <w:szCs w:val="24"/>
              </w:rPr>
              <w:t>-</w:t>
            </w:r>
            <w:r w:rsidRPr="00D47529">
              <w:rPr>
                <w:szCs w:val="24"/>
              </w:rPr>
              <w:t>ной службы или службы безопасности) и желтого цвета (другие транспортные средства и подвижные объекты).</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left="-108" w:right="-109"/>
              <w:jc w:val="center"/>
              <w:rPr>
                <w:sz w:val="24"/>
                <w:szCs w:val="24"/>
              </w:rPr>
            </w:pPr>
            <w:r w:rsidRPr="00D47529">
              <w:rPr>
                <w:sz w:val="24"/>
                <w:szCs w:val="24"/>
              </w:rPr>
              <w:lastRenderedPageBreak/>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r w:rsidRPr="00D47529">
              <w:rPr>
                <w:sz w:val="24"/>
                <w:szCs w:val="24"/>
              </w:rPr>
              <w:t>Паспорта.</w:t>
            </w:r>
          </w:p>
          <w:p w:rsidR="00700060" w:rsidRPr="00D47529" w:rsidRDefault="00700060" w:rsidP="00700060">
            <w:pPr>
              <w:jc w:val="both"/>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249</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firstLine="307"/>
              <w:jc w:val="both"/>
              <w:rPr>
                <w:sz w:val="24"/>
                <w:szCs w:val="24"/>
              </w:rPr>
            </w:pPr>
            <w:r w:rsidRPr="00D47529">
              <w:rPr>
                <w:sz w:val="24"/>
                <w:szCs w:val="24"/>
              </w:rPr>
              <w:t xml:space="preserve">На автомобилях сопровождения должны устанавливаться заградительные огни малой интенсивности типа </w:t>
            </w:r>
            <w:r w:rsidRPr="00D47529">
              <w:rPr>
                <w:sz w:val="24"/>
                <w:szCs w:val="24"/>
                <w:lang w:val="en-US"/>
              </w:rPr>
              <w:t>D</w:t>
            </w:r>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4.249</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right="-108"/>
              <w:jc w:val="both"/>
              <w:rPr>
                <w:szCs w:val="24"/>
              </w:rPr>
            </w:pPr>
            <w:r w:rsidRPr="00D47529">
              <w:rPr>
                <w:sz w:val="24"/>
                <w:szCs w:val="24"/>
              </w:rPr>
              <w:t>Автомобили сопровождения ос</w:t>
            </w:r>
            <w:r w:rsidR="00583A02">
              <w:rPr>
                <w:sz w:val="24"/>
                <w:szCs w:val="24"/>
              </w:rPr>
              <w:t>-</w:t>
            </w:r>
            <w:r w:rsidRPr="00D47529">
              <w:rPr>
                <w:sz w:val="24"/>
                <w:szCs w:val="24"/>
              </w:rPr>
              <w:t>нащены заградительными огня</w:t>
            </w:r>
            <w:r w:rsidR="00583A02">
              <w:rPr>
                <w:sz w:val="24"/>
                <w:szCs w:val="24"/>
              </w:rPr>
              <w:t>-</w:t>
            </w:r>
            <w:r w:rsidRPr="00D47529">
              <w:rPr>
                <w:sz w:val="24"/>
                <w:szCs w:val="24"/>
              </w:rPr>
              <w:t xml:space="preserve">ми малой интенсивности типа </w:t>
            </w:r>
            <w:r w:rsidRPr="00D47529">
              <w:rPr>
                <w:sz w:val="24"/>
                <w:szCs w:val="24"/>
                <w:lang w:val="en-US"/>
              </w:rPr>
              <w:t>D</w:t>
            </w:r>
            <w:r w:rsidRPr="00D47529">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r w:rsidRPr="00D47529">
              <w:rPr>
                <w:sz w:val="24"/>
                <w:szCs w:val="24"/>
              </w:rPr>
              <w:t>Паспорта.</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250</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firstLine="307"/>
              <w:jc w:val="both"/>
              <w:rPr>
                <w:sz w:val="24"/>
                <w:szCs w:val="24"/>
              </w:rPr>
            </w:pPr>
            <w:r w:rsidRPr="00D47529">
              <w:rPr>
                <w:sz w:val="24"/>
                <w:szCs w:val="24"/>
              </w:rPr>
              <w:t>Один или несколько заградительных огней низкой, средней или высокой интенсивности должны устанавливаться как можно ближе к самой верхней точке объекта. Верхние огни должны располагаться таким образом, чтобы обозначать точки или края объекта, имеющие самое большое превышение по отношению к поверхности ограничения препятствий.</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4.250</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Заградительные огни установ</w:t>
            </w:r>
            <w:r w:rsidR="00583A02">
              <w:rPr>
                <w:szCs w:val="24"/>
              </w:rPr>
              <w:t>-</w:t>
            </w:r>
            <w:r w:rsidRPr="00D47529">
              <w:rPr>
                <w:szCs w:val="24"/>
              </w:rPr>
              <w:t>лены на верхних точках объек</w:t>
            </w:r>
            <w:r w:rsidR="00583A02">
              <w:rPr>
                <w:szCs w:val="24"/>
              </w:rPr>
              <w:t>-</w:t>
            </w:r>
            <w:r w:rsidRPr="00D47529">
              <w:rPr>
                <w:szCs w:val="24"/>
              </w:rPr>
              <w:t>тов, указанных в пункте 5.242</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583A02">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Паспорта</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251</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both"/>
              <w:rPr>
                <w:sz w:val="24"/>
                <w:szCs w:val="24"/>
              </w:rPr>
            </w:pPr>
            <w:r w:rsidRPr="00D47529">
              <w:rPr>
                <w:sz w:val="24"/>
                <w:szCs w:val="24"/>
              </w:rPr>
              <w:t xml:space="preserve">При светоограждении трубы или другого </w:t>
            </w:r>
            <w:r w:rsidR="0095602D">
              <w:rPr>
                <w:sz w:val="24"/>
                <w:szCs w:val="24"/>
              </w:rPr>
              <w:t>соору-</w:t>
            </w:r>
            <w:r w:rsidRPr="00D47529">
              <w:rPr>
                <w:sz w:val="24"/>
                <w:szCs w:val="24"/>
              </w:rPr>
              <w:t>жения аналогичного назначения верхние огни до</w:t>
            </w:r>
            <w:r w:rsidR="0095602D">
              <w:rPr>
                <w:sz w:val="24"/>
                <w:szCs w:val="24"/>
              </w:rPr>
              <w:t>-</w:t>
            </w:r>
            <w:r w:rsidRPr="00D47529">
              <w:rPr>
                <w:sz w:val="24"/>
                <w:szCs w:val="24"/>
              </w:rPr>
              <w:t>лжны устанавливаться ниже обреза на 1,5 ÷ 3 м.</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4.251</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На трубах верхние огни установлены на 2 – 3 м ниже обреза.</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left="-107"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rPr>
            </w:pPr>
            <w:r w:rsidRPr="00D47529">
              <w:rPr>
                <w:sz w:val="24"/>
                <w:szCs w:val="24"/>
              </w:rPr>
              <w:t>Паспорт</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252</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firstLine="307"/>
              <w:jc w:val="both"/>
              <w:rPr>
                <w:sz w:val="24"/>
                <w:szCs w:val="24"/>
              </w:rPr>
            </w:pPr>
            <w:r w:rsidRPr="00D47529">
              <w:rPr>
                <w:sz w:val="24"/>
                <w:szCs w:val="24"/>
              </w:rPr>
              <w:t>На мачтах или антеннах, подлежащих обору</w:t>
            </w:r>
            <w:r w:rsidR="0095602D">
              <w:rPr>
                <w:sz w:val="24"/>
                <w:szCs w:val="24"/>
              </w:rPr>
              <w:t>-</w:t>
            </w:r>
            <w:r w:rsidRPr="00D47529">
              <w:rPr>
                <w:sz w:val="24"/>
                <w:szCs w:val="24"/>
              </w:rPr>
              <w:t>дованию заградительными огнями высокой инте</w:t>
            </w:r>
            <w:r w:rsidR="0095602D">
              <w:rPr>
                <w:sz w:val="24"/>
                <w:szCs w:val="24"/>
              </w:rPr>
              <w:t>-</w:t>
            </w:r>
            <w:r w:rsidRPr="00D47529">
              <w:rPr>
                <w:sz w:val="24"/>
                <w:szCs w:val="24"/>
              </w:rPr>
              <w:t>нсивности, и имеющих дополнительное устрой</w:t>
            </w:r>
            <w:r w:rsidR="0095602D">
              <w:rPr>
                <w:sz w:val="24"/>
                <w:szCs w:val="24"/>
              </w:rPr>
              <w:t>-</w:t>
            </w:r>
            <w:r w:rsidRPr="00D47529">
              <w:rPr>
                <w:sz w:val="24"/>
                <w:szCs w:val="24"/>
              </w:rPr>
              <w:t xml:space="preserve">ство, такое, как громоотвод или антенна высотой более </w:t>
            </w:r>
            <w:smartTag w:uri="urn:schemas-microsoft-com:office:smarttags" w:element="metricconverter">
              <w:smartTagPr>
                <w:attr w:name="ProductID" w:val="12 м"/>
              </w:smartTagPr>
              <w:r w:rsidRPr="00D47529">
                <w:rPr>
                  <w:sz w:val="24"/>
                  <w:szCs w:val="24"/>
                </w:rPr>
                <w:t>12 м</w:t>
              </w:r>
            </w:smartTag>
            <w:r w:rsidRPr="00D47529">
              <w:rPr>
                <w:sz w:val="24"/>
                <w:szCs w:val="24"/>
              </w:rPr>
              <w:t>, когда практически невозможно уста</w:t>
            </w:r>
            <w:r w:rsidR="0095602D">
              <w:rPr>
                <w:sz w:val="24"/>
                <w:szCs w:val="24"/>
              </w:rPr>
              <w:t>-</w:t>
            </w:r>
            <w:r w:rsidRPr="00D47529">
              <w:rPr>
                <w:sz w:val="24"/>
                <w:szCs w:val="24"/>
              </w:rPr>
              <w:t>новить заградительный огонь высокой интенсив</w:t>
            </w:r>
            <w:r w:rsidR="0095602D">
              <w:rPr>
                <w:sz w:val="24"/>
                <w:szCs w:val="24"/>
              </w:rPr>
              <w:t>-</w:t>
            </w:r>
            <w:r w:rsidRPr="00D47529">
              <w:rPr>
                <w:sz w:val="24"/>
                <w:szCs w:val="24"/>
              </w:rPr>
              <w:t>ности на вершине дополнительного устройства, такой огонь должен устанавливаться по возможности в высшей точке, а если практически возможно, на вершине должен монтироваться заградительный огонь низкой интенсивности.</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4.252</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253</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firstLine="307"/>
              <w:jc w:val="both"/>
              <w:rPr>
                <w:sz w:val="24"/>
                <w:szCs w:val="24"/>
              </w:rPr>
            </w:pPr>
            <w:r w:rsidRPr="00D47529">
              <w:rPr>
                <w:sz w:val="24"/>
                <w:szCs w:val="24"/>
              </w:rPr>
              <w:t>При светоограждении объекта большой протя</w:t>
            </w:r>
            <w:r w:rsidR="0095602D">
              <w:rPr>
                <w:sz w:val="24"/>
                <w:szCs w:val="24"/>
              </w:rPr>
              <w:t>-</w:t>
            </w:r>
            <w:r w:rsidRPr="00D47529">
              <w:rPr>
                <w:sz w:val="24"/>
                <w:szCs w:val="24"/>
              </w:rPr>
              <w:t xml:space="preserve">женности верхние огни располагаются так, чтобы можно было определить общие очертания и </w:t>
            </w:r>
            <w:r w:rsidRPr="00D47529">
              <w:rPr>
                <w:sz w:val="24"/>
                <w:szCs w:val="24"/>
              </w:rPr>
              <w:lastRenderedPageBreak/>
              <w:t>протяженность объекта. Если два или более краев препятствия находятся на одной высоте, маркируется край, ближайший к летному полю. При использовании огней низкой интенсивности продольное расстояние между ними не должно превышать 50 м, а при использовании огней средней интенсивности - 900 м.</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4.253</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Размещение огней на объектах большой протяженности обес</w:t>
            </w:r>
            <w:r w:rsidR="0095602D">
              <w:rPr>
                <w:szCs w:val="24"/>
              </w:rPr>
              <w:t>-</w:t>
            </w:r>
            <w:r w:rsidRPr="00D47529">
              <w:rPr>
                <w:szCs w:val="24"/>
              </w:rPr>
              <w:t>печивает определение их очер</w:t>
            </w:r>
            <w:r w:rsidR="0095602D">
              <w:rPr>
                <w:szCs w:val="24"/>
              </w:rPr>
              <w:t>-</w:t>
            </w:r>
            <w:r w:rsidRPr="00D47529">
              <w:rPr>
                <w:szCs w:val="24"/>
              </w:rPr>
              <w:lastRenderedPageBreak/>
              <w:t>таний и протяженности. При одинаковой высоте краев пре</w:t>
            </w:r>
            <w:r w:rsidR="0095602D">
              <w:rPr>
                <w:szCs w:val="24"/>
              </w:rPr>
              <w:t>-</w:t>
            </w:r>
            <w:r w:rsidRPr="00D47529">
              <w:rPr>
                <w:szCs w:val="24"/>
              </w:rPr>
              <w:t>пятствий маркированы края, более близкие к летному полю. Продольные интервалы состав</w:t>
            </w:r>
            <w:r w:rsidR="0095602D">
              <w:rPr>
                <w:szCs w:val="24"/>
              </w:rPr>
              <w:t>-</w:t>
            </w:r>
            <w:r w:rsidRPr="00D47529">
              <w:rPr>
                <w:szCs w:val="24"/>
              </w:rPr>
              <w:t>ляют не более 45 м.</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left="-108" w:right="-109"/>
              <w:jc w:val="center"/>
              <w:rPr>
                <w:sz w:val="24"/>
                <w:szCs w:val="24"/>
              </w:rPr>
            </w:pPr>
            <w:r w:rsidRPr="00D47529">
              <w:rPr>
                <w:sz w:val="24"/>
                <w:szCs w:val="24"/>
              </w:rPr>
              <w:lastRenderedPageBreak/>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95602D">
            <w:pPr>
              <w:rPr>
                <w:sz w:val="24"/>
                <w:szCs w:val="24"/>
              </w:rPr>
            </w:pPr>
            <w:r w:rsidRPr="00D47529">
              <w:rPr>
                <w:sz w:val="24"/>
                <w:szCs w:val="24"/>
              </w:rPr>
              <w:lastRenderedPageBreak/>
              <w:t>от __________.</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254</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spacing w:line="220" w:lineRule="auto"/>
              <w:ind w:firstLine="307"/>
              <w:jc w:val="both"/>
              <w:rPr>
                <w:sz w:val="24"/>
                <w:szCs w:val="24"/>
              </w:rPr>
            </w:pPr>
            <w:r w:rsidRPr="00D47529">
              <w:rPr>
                <w:sz w:val="24"/>
                <w:szCs w:val="24"/>
              </w:rPr>
              <w:t>Когда поверхность ограничения препятствий имеет наклон и самая высокая точка над ней не является самой высокой точкой объекта, следует установить дополнительные заградительные огни на самой высокой части объекта.</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4.254</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Дополнительные огни установ</w:t>
            </w:r>
            <w:r w:rsidR="0095602D">
              <w:rPr>
                <w:szCs w:val="24"/>
              </w:rPr>
              <w:t>-</w:t>
            </w:r>
            <w:r w:rsidRPr="00D47529">
              <w:rPr>
                <w:szCs w:val="24"/>
              </w:rPr>
              <w:t>лены на верхних точках соответствующих объектов.</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ind w:right="-108"/>
              <w:rPr>
                <w:sz w:val="24"/>
                <w:szCs w:val="24"/>
              </w:rPr>
            </w:pPr>
            <w:r w:rsidRPr="00D47529">
              <w:rPr>
                <w:sz w:val="24"/>
                <w:szCs w:val="24"/>
              </w:rPr>
              <w:t xml:space="preserve">Рассмотрение </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95602D">
            <w:pPr>
              <w:rPr>
                <w:sz w:val="24"/>
                <w:szCs w:val="24"/>
              </w:rPr>
            </w:pPr>
            <w:r w:rsidRPr="00D47529">
              <w:rPr>
                <w:sz w:val="24"/>
                <w:szCs w:val="24"/>
              </w:rPr>
              <w:t>от ___________.</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255</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spacing w:line="220" w:lineRule="auto"/>
              <w:ind w:firstLine="307"/>
              <w:jc w:val="both"/>
              <w:rPr>
                <w:sz w:val="24"/>
                <w:szCs w:val="24"/>
              </w:rPr>
            </w:pPr>
            <w:r w:rsidRPr="00D47529">
              <w:rPr>
                <w:sz w:val="24"/>
                <w:szCs w:val="24"/>
              </w:rPr>
              <w:t>Если объект обозначен заградительными огнями средней интенсивности типа А, а высшая точка объекта находится на высоте более 100 м над уровнем окружающей местности или над наивысшими точками зданий, окружающих маркируемый объект, предусматриваются допол</w:t>
            </w:r>
            <w:r w:rsidR="0095602D">
              <w:rPr>
                <w:sz w:val="24"/>
                <w:szCs w:val="24"/>
              </w:rPr>
              <w:t>-</w:t>
            </w:r>
            <w:r w:rsidRPr="00D47529">
              <w:rPr>
                <w:sz w:val="24"/>
                <w:szCs w:val="24"/>
              </w:rPr>
              <w:t>нительные огни на промежуточных уровнях. Эти дополнительные промежуточные огни по мере возможности располагаются на равном рассто</w:t>
            </w:r>
            <w:r w:rsidR="0095602D">
              <w:rPr>
                <w:sz w:val="24"/>
                <w:szCs w:val="24"/>
              </w:rPr>
              <w:t>-</w:t>
            </w:r>
            <w:r w:rsidRPr="00D47529">
              <w:rPr>
                <w:sz w:val="24"/>
                <w:szCs w:val="24"/>
              </w:rPr>
              <w:t>янии друг от друга между верхними огнями и уровнем земли или уровнем высших точек близко расположенных зданий при необходимости с интервалом, не превышающим 100 м.</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4.255</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256</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95602D">
            <w:pPr>
              <w:spacing w:line="220" w:lineRule="auto"/>
              <w:ind w:firstLine="307"/>
              <w:jc w:val="both"/>
              <w:rPr>
                <w:sz w:val="24"/>
                <w:szCs w:val="24"/>
              </w:rPr>
            </w:pPr>
            <w:r w:rsidRPr="00D47529">
              <w:rPr>
                <w:sz w:val="24"/>
                <w:szCs w:val="24"/>
              </w:rPr>
              <w:t xml:space="preserve">Когда объект обозначается заградительными огнями средней интенсивности типа В, а высшая точка объекта находится на высоте более 50 м над уровнем окружающей местности или над наивысшими точками зданий, окружающих </w:t>
            </w:r>
            <w:r w:rsidR="0095602D">
              <w:rPr>
                <w:sz w:val="24"/>
                <w:szCs w:val="24"/>
              </w:rPr>
              <w:t>маар-</w:t>
            </w:r>
            <w:r w:rsidRPr="00D47529">
              <w:rPr>
                <w:sz w:val="24"/>
                <w:szCs w:val="24"/>
              </w:rPr>
              <w:t>кируемый объект, предусматриваются дополни</w:t>
            </w:r>
            <w:r w:rsidR="0095602D">
              <w:rPr>
                <w:sz w:val="24"/>
                <w:szCs w:val="24"/>
              </w:rPr>
              <w:t>-</w:t>
            </w:r>
            <w:r w:rsidRPr="00D47529">
              <w:rPr>
                <w:sz w:val="24"/>
                <w:szCs w:val="24"/>
              </w:rPr>
              <w:t>тельные огни на промежуточных уровнях. Эти дополнительные промежуточные огни, являющи</w:t>
            </w:r>
            <w:r w:rsidR="0095602D">
              <w:rPr>
                <w:sz w:val="24"/>
                <w:szCs w:val="24"/>
              </w:rPr>
              <w:t>-</w:t>
            </w:r>
            <w:r w:rsidRPr="00D47529">
              <w:rPr>
                <w:sz w:val="24"/>
                <w:szCs w:val="24"/>
              </w:rPr>
              <w:t>еся заградительными огнями низкой интенсив</w:t>
            </w:r>
            <w:r w:rsidR="0095602D">
              <w:rPr>
                <w:sz w:val="24"/>
                <w:szCs w:val="24"/>
              </w:rPr>
              <w:t>-</w:t>
            </w:r>
            <w:r w:rsidRPr="00D47529">
              <w:rPr>
                <w:sz w:val="24"/>
                <w:szCs w:val="24"/>
              </w:rPr>
              <w:t>ности типа В и заградительными огнями средней интенсивности типа В, по мере возможности попеременно располагаются на равном рассто</w:t>
            </w:r>
            <w:r w:rsidR="0095602D">
              <w:rPr>
                <w:sz w:val="24"/>
                <w:szCs w:val="24"/>
              </w:rPr>
              <w:t>-</w:t>
            </w:r>
            <w:r w:rsidRPr="00D47529">
              <w:rPr>
                <w:sz w:val="24"/>
                <w:szCs w:val="24"/>
              </w:rPr>
              <w:t xml:space="preserve">янии друг от друга между верхними огнями и </w:t>
            </w:r>
            <w:r w:rsidRPr="00D47529">
              <w:rPr>
                <w:sz w:val="24"/>
                <w:szCs w:val="24"/>
              </w:rPr>
              <w:lastRenderedPageBreak/>
              <w:t>уровнем земли или уровнем высших точек близко расположенных зданий, при необходимости, с интервалом, не превышающим 50 м.</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4.256</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257</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A65508">
            <w:pPr>
              <w:ind w:firstLine="307"/>
              <w:jc w:val="both"/>
              <w:rPr>
                <w:sz w:val="24"/>
                <w:szCs w:val="24"/>
              </w:rPr>
            </w:pPr>
            <w:r w:rsidRPr="00D47529">
              <w:rPr>
                <w:sz w:val="24"/>
                <w:szCs w:val="24"/>
              </w:rPr>
              <w:t>Расположенные на объекте заградительные огни средней интенсивности типа А и В должны давать одновременные проблески.</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4.257</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258</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D7CD4">
            <w:pPr>
              <w:ind w:firstLine="307"/>
              <w:jc w:val="both"/>
              <w:rPr>
                <w:sz w:val="24"/>
                <w:szCs w:val="24"/>
              </w:rPr>
            </w:pPr>
            <w:r w:rsidRPr="00D47529">
              <w:rPr>
                <w:sz w:val="24"/>
                <w:szCs w:val="24"/>
              </w:rPr>
              <w:t>Когда объект обозначен заградительными огнями средней интенсивности типа</w:t>
            </w:r>
            <w:proofErr w:type="gramStart"/>
            <w:r w:rsidRPr="00D47529">
              <w:rPr>
                <w:sz w:val="24"/>
                <w:szCs w:val="24"/>
              </w:rPr>
              <w:t xml:space="preserve"> С</w:t>
            </w:r>
            <w:proofErr w:type="gramEnd"/>
            <w:r w:rsidRPr="00D47529">
              <w:rPr>
                <w:sz w:val="24"/>
                <w:szCs w:val="24"/>
              </w:rPr>
              <w:t>, а высшая точка объекта находится на высоте более 50 м над уровнем окружающей местности или над наивысшими точками зданий, окружающих маркируемый объект, предусматриваются дополнительные огни на промежуточных уровнях. Эти дополни</w:t>
            </w:r>
            <w:r w:rsidR="00A65508">
              <w:rPr>
                <w:sz w:val="24"/>
                <w:szCs w:val="24"/>
              </w:rPr>
              <w:t>-</w:t>
            </w:r>
            <w:r w:rsidRPr="00D47529">
              <w:rPr>
                <w:sz w:val="24"/>
                <w:szCs w:val="24"/>
              </w:rPr>
              <w:t>тельные огни по мере возможности располагаются на равном расстоянии между верхними огнями и уровнем земли или уровнем высших точек близко расположенных зданий, при необходимости с интервалом, не превышающим 50 м.</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4.258</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259</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7D7CD4">
            <w:pPr>
              <w:ind w:firstLine="307"/>
              <w:jc w:val="both"/>
              <w:rPr>
                <w:sz w:val="24"/>
                <w:szCs w:val="24"/>
              </w:rPr>
            </w:pPr>
            <w:r w:rsidRPr="00D47529">
              <w:rPr>
                <w:sz w:val="24"/>
                <w:szCs w:val="24"/>
              </w:rPr>
              <w:t>Заградительные огни высокой интенсивности типа</w:t>
            </w:r>
            <w:proofErr w:type="gramStart"/>
            <w:r w:rsidRPr="00D47529">
              <w:rPr>
                <w:sz w:val="24"/>
                <w:szCs w:val="24"/>
              </w:rPr>
              <w:t xml:space="preserve"> А</w:t>
            </w:r>
            <w:proofErr w:type="gramEnd"/>
            <w:r w:rsidRPr="00D47529">
              <w:rPr>
                <w:sz w:val="24"/>
                <w:szCs w:val="24"/>
              </w:rPr>
              <w:t xml:space="preserve"> располагаются с одинаковым интервалом, не превышающим 100 м, между уровнем земли и верхним (и) огнем (ями), указанным (и) в пункте 4.246 </w:t>
            </w:r>
            <w:r w:rsidR="002E289D">
              <w:rPr>
                <w:sz w:val="24"/>
                <w:szCs w:val="24"/>
              </w:rPr>
              <w:t>ФАП</w:t>
            </w:r>
            <w:r w:rsidRPr="00D47529">
              <w:rPr>
                <w:sz w:val="24"/>
                <w:szCs w:val="24"/>
              </w:rPr>
              <w:t>, за исключением тех случаев, когда маркируемый объект окружен зданиями и когда превышение самых высоких точек этих зданий может использоваться в качестве эквивалента уровня земли при определении количества уровней огней.</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4.259</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Не применяется</w:t>
            </w:r>
          </w:p>
          <w:p w:rsidR="00700060" w:rsidRPr="00D47529" w:rsidRDefault="00700060" w:rsidP="00700060">
            <w:pPr>
              <w:pStyle w:val="af0"/>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260</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A65508">
            <w:pPr>
              <w:ind w:firstLine="307"/>
              <w:jc w:val="both"/>
              <w:rPr>
                <w:sz w:val="24"/>
                <w:szCs w:val="24"/>
              </w:rPr>
            </w:pPr>
            <w:r w:rsidRPr="00D47529">
              <w:rPr>
                <w:sz w:val="24"/>
                <w:szCs w:val="24"/>
              </w:rPr>
              <w:t>Заградительные огни, которые устанавливают</w:t>
            </w:r>
            <w:r w:rsidR="002E289D">
              <w:rPr>
                <w:sz w:val="24"/>
                <w:szCs w:val="24"/>
              </w:rPr>
              <w:t>-</w:t>
            </w:r>
            <w:r w:rsidRPr="00D47529">
              <w:rPr>
                <w:sz w:val="24"/>
                <w:szCs w:val="24"/>
              </w:rPr>
              <w:t>ся на объектах, находящихся на курсах взлета и посадки (ДПРМ, БПРМ),</w:t>
            </w:r>
            <w:r w:rsidR="00A65508">
              <w:rPr>
                <w:sz w:val="24"/>
                <w:szCs w:val="24"/>
              </w:rPr>
              <w:t xml:space="preserve"> </w:t>
            </w:r>
            <w:r w:rsidRPr="00D47529">
              <w:rPr>
                <w:sz w:val="24"/>
                <w:szCs w:val="24"/>
              </w:rPr>
              <w:t xml:space="preserve">курсовой радиомаяк (далее-КРМ0 и </w:t>
            </w:r>
            <w:r w:rsidR="00A65508">
              <w:rPr>
                <w:sz w:val="24"/>
                <w:szCs w:val="24"/>
              </w:rPr>
              <w:t>тому</w:t>
            </w:r>
            <w:r w:rsidRPr="00D47529">
              <w:rPr>
                <w:sz w:val="24"/>
                <w:szCs w:val="24"/>
              </w:rPr>
              <w:t xml:space="preserve"> </w:t>
            </w:r>
            <w:r w:rsidR="00A65508">
              <w:rPr>
                <w:sz w:val="24"/>
                <w:szCs w:val="24"/>
              </w:rPr>
              <w:t>подобное)</w:t>
            </w:r>
            <w:r w:rsidRPr="00D47529">
              <w:rPr>
                <w:sz w:val="24"/>
                <w:szCs w:val="24"/>
              </w:rPr>
              <w:t xml:space="preserve">, должны быть размещены на линии, перпендикулярной направлению полетов, с интервалом не менее </w:t>
            </w:r>
            <w:smartTag w:uri="urn:schemas-microsoft-com:office:smarttags" w:element="metricconverter">
              <w:smartTagPr>
                <w:attr w:name="ProductID" w:val="3 м"/>
              </w:smartTagPr>
              <w:r w:rsidRPr="00D47529">
                <w:rPr>
                  <w:sz w:val="24"/>
                  <w:szCs w:val="24"/>
                </w:rPr>
                <w:t>3 м</w:t>
              </w:r>
            </w:smartTag>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4.260</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pStyle w:val="af0"/>
              <w:jc w:val="both"/>
              <w:rPr>
                <w:szCs w:val="24"/>
              </w:rPr>
            </w:pPr>
            <w:r w:rsidRPr="00D47529">
              <w:rPr>
                <w:szCs w:val="24"/>
              </w:rPr>
              <w:t>Заградительные огни на ДПРМ, БПРМ, КРМ размещены на линиях, перпендикулярных направлению полетов, с интервалом не более 3 м.</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right="-108"/>
              <w:rPr>
                <w:sz w:val="24"/>
                <w:szCs w:val="24"/>
              </w:rPr>
            </w:pPr>
            <w:r w:rsidRPr="00D47529">
              <w:rPr>
                <w:sz w:val="24"/>
                <w:szCs w:val="24"/>
              </w:rPr>
              <w:t xml:space="preserve">Рассмотрение </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E289D">
            <w:pPr>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261</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firstLine="307"/>
              <w:jc w:val="both"/>
              <w:rPr>
                <w:sz w:val="24"/>
                <w:szCs w:val="24"/>
              </w:rPr>
            </w:pPr>
            <w:r w:rsidRPr="00D47529">
              <w:rPr>
                <w:sz w:val="24"/>
                <w:szCs w:val="24"/>
              </w:rPr>
              <w:t xml:space="preserve">Число и расположение заградительных огней </w:t>
            </w:r>
            <w:r w:rsidRPr="00D47529">
              <w:rPr>
                <w:sz w:val="24"/>
                <w:szCs w:val="24"/>
              </w:rPr>
              <w:lastRenderedPageBreak/>
              <w:t>малой, средней или высокой интенсивности на каждом уровне должно быть таким, чтобы объект был обозначен со всех направлений в горизонтальной плоскости. Если в каком-либо направлении огонь затеняется другой частью объекта или близко расположенным объектом, должны предусматриваться дополнительные огни на этом объекте и располагаться таким образом, чтобы дать общее представление об объекте, подлежащим световому ограждению. Если затененный огонь не способствует определению общего очертания объекта, подлежащего светоограждению, он может не устанавливаться.</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4.261</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both"/>
              <w:rPr>
                <w:sz w:val="24"/>
                <w:szCs w:val="24"/>
              </w:rPr>
            </w:pPr>
            <w:r w:rsidRPr="00D47529">
              <w:rPr>
                <w:sz w:val="24"/>
                <w:szCs w:val="24"/>
              </w:rPr>
              <w:t>Число и расположение загра</w:t>
            </w:r>
            <w:r w:rsidR="002E289D">
              <w:rPr>
                <w:sz w:val="24"/>
                <w:szCs w:val="24"/>
              </w:rPr>
              <w:t>-</w:t>
            </w:r>
            <w:r w:rsidRPr="00D47529">
              <w:rPr>
                <w:sz w:val="24"/>
                <w:szCs w:val="24"/>
              </w:rPr>
              <w:lastRenderedPageBreak/>
              <w:t>дительных огней обеспечивает  обозначение объектов со всех направлений в горизонтальной плоскости.</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left="-108" w:right="-109"/>
              <w:jc w:val="center"/>
              <w:rPr>
                <w:sz w:val="24"/>
                <w:szCs w:val="24"/>
              </w:rPr>
            </w:pPr>
            <w:r w:rsidRPr="00D47529">
              <w:rPr>
                <w:sz w:val="24"/>
                <w:szCs w:val="24"/>
              </w:rPr>
              <w:lastRenderedPageBreak/>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lastRenderedPageBreak/>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lastRenderedPageBreak/>
              <w:t xml:space="preserve">Акт наземной </w:t>
            </w:r>
            <w:r w:rsidRPr="00D47529">
              <w:rPr>
                <w:sz w:val="24"/>
                <w:szCs w:val="24"/>
              </w:rPr>
              <w:lastRenderedPageBreak/>
              <w:t>проверки  ССО аэродрома</w:t>
            </w:r>
          </w:p>
          <w:p w:rsidR="00700060" w:rsidRPr="00D47529" w:rsidRDefault="00700060" w:rsidP="002E289D">
            <w:pPr>
              <w:rPr>
                <w:sz w:val="24"/>
                <w:szCs w:val="24"/>
              </w:rPr>
            </w:pPr>
            <w:r w:rsidRPr="00D47529">
              <w:rPr>
                <w:sz w:val="24"/>
                <w:szCs w:val="24"/>
              </w:rPr>
              <w:t>от __________.</w:t>
            </w: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lastRenderedPageBreak/>
              <w:t>262</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firstLine="307"/>
              <w:jc w:val="both"/>
              <w:rPr>
                <w:sz w:val="24"/>
                <w:szCs w:val="24"/>
              </w:rPr>
            </w:pPr>
            <w:r w:rsidRPr="00D47529">
              <w:rPr>
                <w:sz w:val="24"/>
                <w:szCs w:val="24"/>
              </w:rPr>
              <w:t xml:space="preserve">В отдельных случаях допускается отступление от требований </w:t>
            </w:r>
            <w:r w:rsidR="00A65508">
              <w:rPr>
                <w:sz w:val="24"/>
                <w:szCs w:val="24"/>
              </w:rPr>
              <w:t>ФАП</w:t>
            </w:r>
            <w:r w:rsidRPr="00D47529">
              <w:rPr>
                <w:sz w:val="24"/>
                <w:szCs w:val="24"/>
              </w:rPr>
              <w:t>, если такие отступления компенсируются введением мер, обеспечивающих эквивалентный уровень безопасности полетов.</w:t>
            </w:r>
          </w:p>
          <w:p w:rsidR="00700060" w:rsidRPr="00D47529" w:rsidRDefault="00700060" w:rsidP="00A65508">
            <w:pPr>
              <w:ind w:firstLine="307"/>
              <w:jc w:val="both"/>
              <w:rPr>
                <w:sz w:val="24"/>
                <w:szCs w:val="24"/>
              </w:rPr>
            </w:pPr>
            <w:r w:rsidRPr="00D47529">
              <w:rPr>
                <w:sz w:val="24"/>
                <w:szCs w:val="24"/>
              </w:rPr>
              <w:t xml:space="preserve">Эквивалентные меры разрабатываются лицом, эксплуатирующим аэродром, </w:t>
            </w:r>
            <w:r w:rsidRPr="00A65508">
              <w:rPr>
                <w:sz w:val="24"/>
                <w:szCs w:val="24"/>
                <w:u w:val="single"/>
              </w:rPr>
              <w:t>с привлечением отраслевых научно-исследовательских институ</w:t>
            </w:r>
            <w:r w:rsidR="002E289D" w:rsidRPr="00A65508">
              <w:rPr>
                <w:sz w:val="24"/>
                <w:szCs w:val="24"/>
                <w:u w:val="single"/>
              </w:rPr>
              <w:t>-</w:t>
            </w:r>
            <w:r w:rsidRPr="00A65508">
              <w:rPr>
                <w:sz w:val="24"/>
                <w:szCs w:val="24"/>
                <w:u w:val="single"/>
              </w:rPr>
              <w:t xml:space="preserve">тов </w:t>
            </w:r>
            <w:r w:rsidR="00A65508" w:rsidRPr="00A65508">
              <w:rPr>
                <w:sz w:val="24"/>
                <w:szCs w:val="24"/>
                <w:u w:val="single"/>
              </w:rPr>
              <w:t>ГА</w:t>
            </w:r>
            <w:r w:rsidRPr="00A65508">
              <w:rPr>
                <w:sz w:val="24"/>
                <w:szCs w:val="24"/>
                <w:u w:val="single"/>
              </w:rPr>
              <w:t xml:space="preserve"> по направлению деятельности и утверждаются руководителем территориального органа Росавиации.</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4.262</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both"/>
              <w:rPr>
                <w:sz w:val="24"/>
                <w:szCs w:val="24"/>
              </w:rPr>
            </w:pPr>
            <w:r w:rsidRPr="00D47529">
              <w:rPr>
                <w:sz w:val="24"/>
                <w:szCs w:val="24"/>
              </w:rPr>
              <w:t>Не применяется</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rPr>
                <w:sz w:val="24"/>
                <w:szCs w:val="24"/>
              </w:rPr>
            </w:pP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rPr>
                <w:sz w:val="24"/>
                <w:szCs w:val="24"/>
              </w:rPr>
            </w:pPr>
          </w:p>
        </w:tc>
      </w:tr>
      <w:tr w:rsidR="00700060" w:rsidRPr="00D47529" w:rsidTr="002A282B">
        <w:tblPrEx>
          <w:tblLook w:val="0000" w:firstRow="0" w:lastRow="0" w:firstColumn="0" w:lastColumn="0" w:noHBand="0" w:noVBand="0"/>
        </w:tblPrEx>
        <w:tc>
          <w:tcPr>
            <w:tcW w:w="720" w:type="dxa"/>
            <w:tcBorders>
              <w:top w:val="single" w:sz="4" w:space="0" w:color="auto"/>
              <w:left w:val="single" w:sz="12"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263</w:t>
            </w:r>
          </w:p>
        </w:tc>
        <w:tc>
          <w:tcPr>
            <w:tcW w:w="5376" w:type="dxa"/>
            <w:tcBorders>
              <w:top w:val="single" w:sz="4" w:space="0" w:color="auto"/>
              <w:left w:val="single" w:sz="4" w:space="0" w:color="auto"/>
              <w:bottom w:val="single" w:sz="4" w:space="0" w:color="auto"/>
              <w:right w:val="single" w:sz="4" w:space="0" w:color="auto"/>
            </w:tcBorders>
          </w:tcPr>
          <w:p w:rsidR="00700060" w:rsidRPr="00D47529" w:rsidRDefault="00700060" w:rsidP="00A65508">
            <w:pPr>
              <w:ind w:firstLine="307"/>
              <w:jc w:val="both"/>
              <w:rPr>
                <w:sz w:val="24"/>
                <w:szCs w:val="24"/>
              </w:rPr>
            </w:pPr>
            <w:r w:rsidRPr="00D47529">
              <w:rPr>
                <w:sz w:val="24"/>
                <w:szCs w:val="24"/>
              </w:rPr>
              <w:t xml:space="preserve">Расположение заградительных огней на </w:t>
            </w:r>
            <w:r w:rsidR="002E289D">
              <w:rPr>
                <w:sz w:val="24"/>
                <w:szCs w:val="24"/>
              </w:rPr>
              <w:t>сору-</w:t>
            </w:r>
            <w:r w:rsidRPr="00D47529">
              <w:rPr>
                <w:sz w:val="24"/>
                <w:szCs w:val="24"/>
              </w:rPr>
              <w:t>жениях представлено в приложении № 2</w:t>
            </w:r>
            <w:r w:rsidR="00A65508">
              <w:rPr>
                <w:sz w:val="24"/>
                <w:szCs w:val="24"/>
              </w:rPr>
              <w:t>3</w:t>
            </w:r>
            <w:r w:rsidRPr="00D47529">
              <w:rPr>
                <w:sz w:val="24"/>
                <w:szCs w:val="24"/>
              </w:rPr>
              <w:t xml:space="preserve"> к </w:t>
            </w:r>
            <w:r w:rsidR="002E289D">
              <w:rPr>
                <w:sz w:val="24"/>
                <w:szCs w:val="24"/>
              </w:rPr>
              <w:t>ФАП</w:t>
            </w:r>
            <w:r w:rsidRPr="00D47529">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center"/>
              <w:rPr>
                <w:sz w:val="24"/>
                <w:szCs w:val="24"/>
              </w:rPr>
            </w:pPr>
            <w:r w:rsidRPr="00D47529">
              <w:rPr>
                <w:sz w:val="24"/>
                <w:szCs w:val="24"/>
              </w:rPr>
              <w:t>4.263</w:t>
            </w:r>
          </w:p>
        </w:tc>
        <w:tc>
          <w:tcPr>
            <w:tcW w:w="3544" w:type="dxa"/>
            <w:tcBorders>
              <w:top w:val="single" w:sz="4" w:space="0" w:color="auto"/>
              <w:left w:val="single" w:sz="4" w:space="0" w:color="auto"/>
              <w:bottom w:val="single" w:sz="4" w:space="0" w:color="auto"/>
              <w:right w:val="single" w:sz="4" w:space="0" w:color="auto"/>
            </w:tcBorders>
          </w:tcPr>
          <w:p w:rsidR="00700060" w:rsidRPr="00D47529" w:rsidRDefault="00700060" w:rsidP="00700060">
            <w:pPr>
              <w:jc w:val="both"/>
              <w:rPr>
                <w:sz w:val="24"/>
                <w:szCs w:val="24"/>
              </w:rPr>
            </w:pPr>
            <w:r w:rsidRPr="00D47529">
              <w:rPr>
                <w:sz w:val="24"/>
                <w:szCs w:val="24"/>
              </w:rPr>
              <w:t>Порядок расположения загради</w:t>
            </w:r>
            <w:r w:rsidR="002E289D">
              <w:rPr>
                <w:sz w:val="24"/>
                <w:szCs w:val="24"/>
              </w:rPr>
              <w:t>-</w:t>
            </w:r>
            <w:r w:rsidRPr="00D47529">
              <w:rPr>
                <w:sz w:val="24"/>
                <w:szCs w:val="24"/>
              </w:rPr>
              <w:t xml:space="preserve">тельных огней на сооружениях соответствует приложению </w:t>
            </w:r>
            <w:r w:rsidR="002E289D">
              <w:rPr>
                <w:sz w:val="24"/>
                <w:szCs w:val="24"/>
              </w:rPr>
              <w:t xml:space="preserve">     </w:t>
            </w:r>
            <w:r w:rsidRPr="00D47529">
              <w:rPr>
                <w:sz w:val="24"/>
                <w:szCs w:val="24"/>
              </w:rPr>
              <w:t>№ 24</w:t>
            </w:r>
            <w:r w:rsidR="002E289D">
              <w:rPr>
                <w:sz w:val="24"/>
                <w:szCs w:val="24"/>
              </w:rPr>
              <w:t xml:space="preserve"> ФАП.</w:t>
            </w:r>
          </w:p>
        </w:tc>
        <w:tc>
          <w:tcPr>
            <w:tcW w:w="1559"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left="-108" w:right="-109"/>
              <w:jc w:val="center"/>
              <w:rPr>
                <w:sz w:val="24"/>
                <w:szCs w:val="24"/>
              </w:rPr>
            </w:pPr>
            <w:r w:rsidRPr="00D47529">
              <w:rPr>
                <w:sz w:val="24"/>
                <w:szCs w:val="24"/>
              </w:rPr>
              <w:t>Соответствует</w:t>
            </w:r>
          </w:p>
        </w:tc>
        <w:tc>
          <w:tcPr>
            <w:tcW w:w="1560" w:type="dxa"/>
            <w:tcBorders>
              <w:top w:val="single" w:sz="4" w:space="0" w:color="auto"/>
              <w:left w:val="single" w:sz="4" w:space="0" w:color="auto"/>
              <w:bottom w:val="single" w:sz="4" w:space="0" w:color="auto"/>
              <w:right w:val="single" w:sz="4" w:space="0" w:color="auto"/>
            </w:tcBorders>
          </w:tcPr>
          <w:p w:rsidR="00700060" w:rsidRPr="00D47529" w:rsidRDefault="00700060" w:rsidP="002E289D">
            <w:pPr>
              <w:ind w:right="-108"/>
              <w:rPr>
                <w:sz w:val="24"/>
                <w:szCs w:val="24"/>
              </w:rPr>
            </w:pPr>
            <w:r w:rsidRPr="00D47529">
              <w:rPr>
                <w:sz w:val="24"/>
                <w:szCs w:val="24"/>
              </w:rPr>
              <w:t>Рассмотрение</w:t>
            </w:r>
          </w:p>
          <w:p w:rsidR="00700060" w:rsidRPr="00D47529" w:rsidRDefault="00700060" w:rsidP="00700060">
            <w:pPr>
              <w:rPr>
                <w:sz w:val="24"/>
                <w:szCs w:val="24"/>
              </w:rPr>
            </w:pPr>
            <w:r w:rsidRPr="00D47529">
              <w:rPr>
                <w:sz w:val="24"/>
                <w:szCs w:val="24"/>
              </w:rPr>
              <w:t>Визуальный осмотр</w:t>
            </w:r>
          </w:p>
        </w:tc>
        <w:tc>
          <w:tcPr>
            <w:tcW w:w="1985" w:type="dxa"/>
            <w:tcBorders>
              <w:top w:val="single" w:sz="4" w:space="0" w:color="auto"/>
              <w:left w:val="single" w:sz="4" w:space="0" w:color="auto"/>
              <w:bottom w:val="single" w:sz="4" w:space="0" w:color="auto"/>
              <w:right w:val="single" w:sz="12" w:space="0" w:color="auto"/>
            </w:tcBorders>
          </w:tcPr>
          <w:p w:rsidR="00700060" w:rsidRPr="00D47529" w:rsidRDefault="00700060" w:rsidP="00700060">
            <w:pPr>
              <w:ind w:left="-57" w:right="-57"/>
              <w:rPr>
                <w:sz w:val="24"/>
                <w:szCs w:val="24"/>
                <w:highlight w:val="yellow"/>
              </w:rPr>
            </w:pPr>
            <w:r w:rsidRPr="00D47529">
              <w:rPr>
                <w:sz w:val="24"/>
                <w:szCs w:val="24"/>
              </w:rPr>
              <w:t>Акт наземной проверки  ССО аэродрома</w:t>
            </w:r>
          </w:p>
          <w:p w:rsidR="00700060" w:rsidRPr="00D47529" w:rsidRDefault="00700060" w:rsidP="002E289D">
            <w:pPr>
              <w:rPr>
                <w:sz w:val="24"/>
                <w:szCs w:val="24"/>
              </w:rPr>
            </w:pPr>
            <w:r w:rsidRPr="00D47529">
              <w:rPr>
                <w:sz w:val="24"/>
                <w:szCs w:val="24"/>
              </w:rPr>
              <w:t>от __________.</w:t>
            </w:r>
          </w:p>
        </w:tc>
      </w:tr>
    </w:tbl>
    <w:p w:rsidR="00700060" w:rsidRPr="00D47529" w:rsidRDefault="00700060" w:rsidP="00700060">
      <w:pPr>
        <w:rPr>
          <w:sz w:val="24"/>
          <w:szCs w:val="24"/>
        </w:rPr>
      </w:pPr>
    </w:p>
    <w:p w:rsidR="00700060" w:rsidRPr="00D47529" w:rsidRDefault="00700060" w:rsidP="00700060">
      <w:pPr>
        <w:pStyle w:val="a7"/>
        <w:jc w:val="both"/>
        <w:rPr>
          <w:sz w:val="24"/>
          <w:szCs w:val="24"/>
        </w:rPr>
      </w:pPr>
      <w:r w:rsidRPr="00D47529">
        <w:rPr>
          <w:sz w:val="24"/>
          <w:szCs w:val="24"/>
        </w:rPr>
        <w:tab/>
      </w:r>
      <w:r w:rsidRPr="002E289D">
        <w:rPr>
          <w:b w:val="0"/>
          <w:sz w:val="28"/>
          <w:szCs w:val="28"/>
        </w:rPr>
        <w:t xml:space="preserve">Генеральный директор ОАО «Аэропорт Морской» </w:t>
      </w:r>
      <w:r w:rsidRPr="00D47529">
        <w:rPr>
          <w:sz w:val="24"/>
          <w:szCs w:val="24"/>
        </w:rPr>
        <w:t xml:space="preserve">     ____________________  _________________________     </w:t>
      </w:r>
    </w:p>
    <w:p w:rsidR="002E289D" w:rsidRDefault="00700060" w:rsidP="00700060">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D47529">
        <w:rPr>
          <w:sz w:val="24"/>
          <w:szCs w:val="24"/>
        </w:rPr>
        <w:tab/>
      </w:r>
      <w:r w:rsidRPr="002E289D">
        <w:t>(подпись)</w:t>
      </w:r>
      <w:r w:rsidRPr="002E289D">
        <w:tab/>
      </w:r>
      <w:r w:rsidRPr="002E289D">
        <w:tab/>
        <w:t xml:space="preserve">  </w:t>
      </w:r>
      <w:r w:rsidRPr="002E289D">
        <w:tab/>
        <w:t xml:space="preserve">    (Ф.  И.   О.)</w:t>
      </w:r>
      <w:r w:rsidRPr="00D47529">
        <w:rPr>
          <w:sz w:val="24"/>
          <w:szCs w:val="24"/>
        </w:rPr>
        <w:tab/>
      </w:r>
      <w:r w:rsidRPr="00D47529">
        <w:rPr>
          <w:sz w:val="24"/>
          <w:szCs w:val="24"/>
        </w:rPr>
        <w:tab/>
      </w:r>
      <w:r w:rsidRPr="002E289D">
        <w:t xml:space="preserve">                  </w:t>
      </w:r>
    </w:p>
    <w:p w:rsidR="002E289D" w:rsidRDefault="002E289D" w:rsidP="002E289D">
      <w:pPr>
        <w:rPr>
          <w:sz w:val="24"/>
          <w:szCs w:val="24"/>
        </w:rPr>
      </w:pPr>
      <w:r>
        <w:rPr>
          <w:sz w:val="24"/>
          <w:szCs w:val="24"/>
        </w:rPr>
        <w:t xml:space="preserve">                                                                                          </w:t>
      </w:r>
    </w:p>
    <w:p w:rsidR="002E289D" w:rsidRPr="00D47529" w:rsidRDefault="002E289D" w:rsidP="002E289D">
      <w:pPr>
        <w:rPr>
          <w:sz w:val="24"/>
          <w:szCs w:val="24"/>
        </w:rPr>
      </w:pPr>
      <w:r>
        <w:rPr>
          <w:sz w:val="24"/>
          <w:szCs w:val="24"/>
        </w:rPr>
        <w:t xml:space="preserve">                                                                                                               </w:t>
      </w:r>
      <w:r w:rsidRPr="00D47529">
        <w:rPr>
          <w:sz w:val="24"/>
          <w:szCs w:val="24"/>
        </w:rPr>
        <w:t>М.П.</w:t>
      </w:r>
      <w:r w:rsidRPr="002E289D">
        <w:t xml:space="preserve">  </w:t>
      </w:r>
      <w:r>
        <w:t xml:space="preserve">                                                     </w:t>
      </w:r>
      <w:r w:rsidRPr="002E289D">
        <w:t>(дата)</w:t>
      </w:r>
    </w:p>
    <w:p w:rsidR="002B78CB" w:rsidRDefault="002B78CB" w:rsidP="002B78CB">
      <w:pPr>
        <w:jc w:val="right"/>
        <w:rPr>
          <w:b/>
          <w:sz w:val="24"/>
          <w:szCs w:val="24"/>
        </w:rPr>
        <w:sectPr w:rsidR="002B78CB" w:rsidSect="00700060">
          <w:pgSz w:w="16838" w:h="11906" w:orient="landscape"/>
          <w:pgMar w:top="709" w:right="425" w:bottom="1134" w:left="1134" w:header="709" w:footer="709" w:gutter="0"/>
          <w:cols w:space="708"/>
          <w:docGrid w:linePitch="360"/>
        </w:sectPr>
      </w:pPr>
    </w:p>
    <w:p w:rsidR="002B78CB" w:rsidRPr="00C92F27" w:rsidRDefault="002B78CB" w:rsidP="002B78CB">
      <w:pPr>
        <w:ind w:left="5954"/>
        <w:jc w:val="center"/>
        <w:rPr>
          <w:sz w:val="28"/>
          <w:szCs w:val="28"/>
        </w:rPr>
      </w:pPr>
      <w:r>
        <w:rPr>
          <w:sz w:val="28"/>
          <w:szCs w:val="28"/>
        </w:rPr>
        <w:lastRenderedPageBreak/>
        <w:t>ПРИЛОЖЕНИЕ № 4</w:t>
      </w:r>
      <w:r w:rsidRPr="00C92F27">
        <w:rPr>
          <w:sz w:val="28"/>
          <w:szCs w:val="28"/>
        </w:rPr>
        <w:t>.</w:t>
      </w:r>
      <w:r>
        <w:rPr>
          <w:sz w:val="28"/>
          <w:szCs w:val="28"/>
        </w:rPr>
        <w:t>1</w:t>
      </w:r>
    </w:p>
    <w:p w:rsidR="002B78CB" w:rsidRPr="00C92F27" w:rsidRDefault="002B78CB" w:rsidP="002B78CB">
      <w:pPr>
        <w:ind w:left="5954"/>
        <w:jc w:val="center"/>
        <w:rPr>
          <w:sz w:val="28"/>
          <w:szCs w:val="28"/>
        </w:rPr>
      </w:pPr>
      <w:r w:rsidRPr="00C92F27">
        <w:rPr>
          <w:sz w:val="28"/>
          <w:szCs w:val="28"/>
        </w:rPr>
        <w:t>к МОС ФАП</w:t>
      </w:r>
    </w:p>
    <w:p w:rsidR="002B78CB" w:rsidRPr="00C92F27" w:rsidRDefault="002B78CB" w:rsidP="002B78CB">
      <w:pPr>
        <w:ind w:left="5954"/>
        <w:jc w:val="center"/>
        <w:rPr>
          <w:sz w:val="28"/>
          <w:szCs w:val="28"/>
        </w:rPr>
      </w:pPr>
      <w:r w:rsidRPr="00C92F27">
        <w:rPr>
          <w:sz w:val="28"/>
          <w:szCs w:val="28"/>
        </w:rPr>
        <w:t>(гл</w:t>
      </w:r>
      <w:r>
        <w:rPr>
          <w:sz w:val="28"/>
          <w:szCs w:val="28"/>
        </w:rPr>
        <w:t>ава</w:t>
      </w:r>
      <w:r w:rsidRPr="00C92F27">
        <w:rPr>
          <w:sz w:val="28"/>
          <w:szCs w:val="28"/>
        </w:rPr>
        <w:t xml:space="preserve"> </w:t>
      </w:r>
      <w:r>
        <w:rPr>
          <w:sz w:val="28"/>
          <w:szCs w:val="28"/>
        </w:rPr>
        <w:t>4</w:t>
      </w:r>
      <w:r w:rsidR="008341E1">
        <w:rPr>
          <w:sz w:val="28"/>
          <w:szCs w:val="28"/>
        </w:rPr>
        <w:t>, пункт 156</w:t>
      </w:r>
      <w:r w:rsidRPr="00C92F27">
        <w:rPr>
          <w:sz w:val="28"/>
          <w:szCs w:val="28"/>
        </w:rPr>
        <w:t>)</w:t>
      </w:r>
    </w:p>
    <w:p w:rsidR="008341E1" w:rsidRDefault="008341E1" w:rsidP="002B78CB">
      <w:pPr>
        <w:ind w:firstLine="709"/>
        <w:jc w:val="center"/>
        <w:rPr>
          <w:color w:val="FF0000"/>
          <w:sz w:val="28"/>
          <w:szCs w:val="28"/>
        </w:rPr>
      </w:pPr>
    </w:p>
    <w:p w:rsidR="002B78CB" w:rsidRPr="002B78CB" w:rsidRDefault="002B78CB" w:rsidP="002B78CB">
      <w:pPr>
        <w:ind w:firstLine="709"/>
        <w:jc w:val="center"/>
        <w:rPr>
          <w:b/>
          <w:sz w:val="28"/>
          <w:szCs w:val="28"/>
        </w:rPr>
      </w:pPr>
      <w:r w:rsidRPr="002B78CB">
        <w:rPr>
          <w:b/>
          <w:sz w:val="28"/>
          <w:szCs w:val="28"/>
        </w:rPr>
        <w:t xml:space="preserve">Определения расстояния </w:t>
      </w:r>
      <w:r w:rsidR="007D068E">
        <w:rPr>
          <w:b/>
          <w:sz w:val="28"/>
          <w:szCs w:val="28"/>
        </w:rPr>
        <w:t>«</w:t>
      </w:r>
      <w:r w:rsidRPr="002B78CB">
        <w:rPr>
          <w:b/>
          <w:sz w:val="28"/>
          <w:szCs w:val="28"/>
          <w:lang w:val="en-US"/>
        </w:rPr>
        <w:t>D</w:t>
      </w:r>
      <w:r w:rsidR="007D068E">
        <w:rPr>
          <w:b/>
          <w:sz w:val="28"/>
          <w:szCs w:val="28"/>
        </w:rPr>
        <w:t>»</w:t>
      </w:r>
      <w:r w:rsidRPr="002B78CB">
        <w:rPr>
          <w:b/>
          <w:sz w:val="28"/>
          <w:szCs w:val="28"/>
        </w:rPr>
        <w:t xml:space="preserve"> системы визуальной индикации глиссады</w:t>
      </w:r>
    </w:p>
    <w:p w:rsidR="002B78CB" w:rsidRPr="002B78CB" w:rsidRDefault="002B78CB" w:rsidP="002B78CB">
      <w:pPr>
        <w:ind w:firstLine="709"/>
        <w:rPr>
          <w:sz w:val="28"/>
          <w:szCs w:val="28"/>
        </w:rPr>
      </w:pPr>
    </w:p>
    <w:p w:rsidR="002B78CB" w:rsidRPr="002B78CB" w:rsidRDefault="002B78CB" w:rsidP="002B78CB">
      <w:pPr>
        <w:ind w:firstLine="709"/>
        <w:jc w:val="both"/>
        <w:rPr>
          <w:sz w:val="28"/>
          <w:szCs w:val="28"/>
        </w:rPr>
      </w:pPr>
      <w:r w:rsidRPr="002B78CB">
        <w:rPr>
          <w:sz w:val="28"/>
          <w:szCs w:val="28"/>
        </w:rPr>
        <w:t xml:space="preserve">1. </w:t>
      </w:r>
      <w:r w:rsidR="007D068E">
        <w:rPr>
          <w:sz w:val="28"/>
          <w:szCs w:val="28"/>
        </w:rPr>
        <w:t>Н</w:t>
      </w:r>
      <w:r w:rsidRPr="002B78CB">
        <w:rPr>
          <w:sz w:val="28"/>
          <w:szCs w:val="28"/>
        </w:rPr>
        <w:t xml:space="preserve">оминальное местоположение </w:t>
      </w:r>
      <w:r w:rsidRPr="002B78CB">
        <w:rPr>
          <w:sz w:val="28"/>
          <w:szCs w:val="28"/>
          <w:lang w:val="en-US"/>
        </w:rPr>
        <w:t>PAPI</w:t>
      </w:r>
      <w:r w:rsidRPr="002B78CB">
        <w:rPr>
          <w:sz w:val="28"/>
          <w:szCs w:val="28"/>
        </w:rPr>
        <w:t xml:space="preserve"> (</w:t>
      </w:r>
      <w:r w:rsidRPr="002B78CB">
        <w:rPr>
          <w:sz w:val="28"/>
          <w:szCs w:val="28"/>
          <w:lang w:val="en-US"/>
        </w:rPr>
        <w:t>APAPI</w:t>
      </w:r>
      <w:r w:rsidRPr="002B78CB">
        <w:rPr>
          <w:sz w:val="28"/>
          <w:szCs w:val="28"/>
        </w:rPr>
        <w:t xml:space="preserve">) (расстояние </w:t>
      </w:r>
      <w:r w:rsidRPr="002B78CB">
        <w:rPr>
          <w:i/>
          <w:sz w:val="28"/>
          <w:szCs w:val="28"/>
          <w:lang w:val="en-US"/>
        </w:rPr>
        <w:t>D</w:t>
      </w:r>
      <w:r w:rsidRPr="002B78CB">
        <w:rPr>
          <w:i/>
          <w:sz w:val="28"/>
          <w:szCs w:val="28"/>
          <w:vertAlign w:val="subscript"/>
        </w:rPr>
        <w:t>ном</w:t>
      </w:r>
      <w:r w:rsidR="007D068E">
        <w:rPr>
          <w:sz w:val="28"/>
          <w:szCs w:val="28"/>
        </w:rPr>
        <w:t>)</w:t>
      </w:r>
      <w:r w:rsidRPr="002B78CB">
        <w:rPr>
          <w:sz w:val="28"/>
          <w:szCs w:val="28"/>
        </w:rPr>
        <w:t xml:space="preserve"> </w:t>
      </w:r>
      <w:r w:rsidR="007D068E">
        <w:rPr>
          <w:sz w:val="28"/>
          <w:szCs w:val="28"/>
        </w:rPr>
        <w:t>о</w:t>
      </w:r>
      <w:r w:rsidR="007D068E" w:rsidRPr="002B78CB">
        <w:rPr>
          <w:sz w:val="28"/>
          <w:szCs w:val="28"/>
        </w:rPr>
        <w:t xml:space="preserve">пределяется </w:t>
      </w:r>
      <w:r w:rsidRPr="002B78CB">
        <w:rPr>
          <w:sz w:val="28"/>
          <w:szCs w:val="28"/>
        </w:rPr>
        <w:t xml:space="preserve">исходя из предположения, что огни </w:t>
      </w:r>
      <w:r w:rsidRPr="002B78CB">
        <w:rPr>
          <w:sz w:val="28"/>
          <w:szCs w:val="28"/>
          <w:lang w:val="en-US"/>
        </w:rPr>
        <w:t>PAPI</w:t>
      </w:r>
      <w:r w:rsidRPr="002B78CB">
        <w:rPr>
          <w:sz w:val="28"/>
          <w:szCs w:val="28"/>
        </w:rPr>
        <w:t xml:space="preserve"> (</w:t>
      </w:r>
      <w:r w:rsidRPr="002B78CB">
        <w:rPr>
          <w:sz w:val="28"/>
          <w:szCs w:val="28"/>
          <w:lang w:val="en-US"/>
        </w:rPr>
        <w:t>APAPI</w:t>
      </w:r>
      <w:r w:rsidRPr="002B78CB">
        <w:rPr>
          <w:sz w:val="28"/>
          <w:szCs w:val="28"/>
        </w:rPr>
        <w:t>) находятся на одном уровне с соответствующей точкой осевой линии ВПП, а этот уровень совпадает с уровнем порога ВПП:</w:t>
      </w:r>
    </w:p>
    <w:p w:rsidR="002B78CB" w:rsidRPr="002B78CB" w:rsidRDefault="002B78CB" w:rsidP="002B78CB">
      <w:pPr>
        <w:ind w:firstLine="709"/>
        <w:jc w:val="both"/>
        <w:rPr>
          <w:sz w:val="28"/>
          <w:szCs w:val="28"/>
        </w:rPr>
      </w:pPr>
    </w:p>
    <w:p w:rsidR="002B78CB" w:rsidRPr="002B78CB" w:rsidRDefault="002B78CB" w:rsidP="007D068E">
      <w:pPr>
        <w:pStyle w:val="35"/>
        <w:keepNext w:val="0"/>
        <w:ind w:firstLine="709"/>
        <w:jc w:val="both"/>
        <w:outlineLvl w:val="9"/>
        <w:rPr>
          <w:sz w:val="28"/>
          <w:szCs w:val="28"/>
        </w:rPr>
      </w:pPr>
      <w:r w:rsidRPr="002B78CB">
        <w:rPr>
          <w:sz w:val="28"/>
          <w:szCs w:val="28"/>
        </w:rPr>
        <w:t>а) Необорудованные ВПП:</w:t>
      </w:r>
    </w:p>
    <w:p w:rsidR="002B78CB" w:rsidRPr="002B78CB" w:rsidRDefault="002B78CB" w:rsidP="002B78CB">
      <w:pPr>
        <w:ind w:firstLine="709"/>
        <w:jc w:val="both"/>
        <w:rPr>
          <w:sz w:val="28"/>
          <w:szCs w:val="28"/>
        </w:rPr>
      </w:pPr>
      <w:r w:rsidRPr="002B78CB">
        <w:rPr>
          <w:i/>
          <w:sz w:val="28"/>
          <w:szCs w:val="28"/>
          <w:lang w:val="en-US"/>
        </w:rPr>
        <w:t>D</w:t>
      </w:r>
      <w:r w:rsidRPr="002B78CB">
        <w:rPr>
          <w:i/>
          <w:sz w:val="28"/>
          <w:szCs w:val="28"/>
          <w:vertAlign w:val="subscript"/>
        </w:rPr>
        <w:t>ном</w:t>
      </w:r>
      <w:r w:rsidRPr="002B78CB">
        <w:rPr>
          <w:i/>
          <w:sz w:val="28"/>
          <w:szCs w:val="28"/>
        </w:rPr>
        <w:t xml:space="preserve"> </w:t>
      </w:r>
      <w:r w:rsidRPr="002B78CB">
        <w:rPr>
          <w:sz w:val="28"/>
          <w:szCs w:val="28"/>
        </w:rPr>
        <w:t xml:space="preserve">= </w:t>
      </w:r>
      <w:r w:rsidRPr="002B78CB">
        <w:rPr>
          <w:i/>
          <w:sz w:val="28"/>
          <w:szCs w:val="28"/>
          <w:lang w:val="en-US"/>
        </w:rPr>
        <w:t>H</w:t>
      </w:r>
      <w:r w:rsidRPr="002B78CB">
        <w:rPr>
          <w:i/>
          <w:sz w:val="28"/>
          <w:szCs w:val="28"/>
          <w:vertAlign w:val="subscript"/>
        </w:rPr>
        <w:t>м</w:t>
      </w:r>
      <w:r w:rsidRPr="002B78CB">
        <w:rPr>
          <w:sz w:val="28"/>
          <w:szCs w:val="28"/>
        </w:rPr>
        <w:t xml:space="preserve"> / </w:t>
      </w:r>
      <w:r w:rsidRPr="002B78CB">
        <w:rPr>
          <w:i/>
          <w:sz w:val="28"/>
          <w:szCs w:val="28"/>
          <w:lang w:val="en-US"/>
        </w:rPr>
        <w:t>tg</w:t>
      </w:r>
      <w:r w:rsidRPr="002B78CB">
        <w:rPr>
          <w:sz w:val="28"/>
          <w:szCs w:val="28"/>
        </w:rPr>
        <w:t xml:space="preserve"> (</w:t>
      </w:r>
      <w:r w:rsidRPr="002B78CB">
        <w:rPr>
          <w:i/>
          <w:sz w:val="28"/>
          <w:szCs w:val="28"/>
          <w:lang w:val="en-US"/>
        </w:rPr>
        <w:sym w:font="Symbol" w:char="F062"/>
      </w:r>
      <w:r w:rsidRPr="002B78CB">
        <w:rPr>
          <w:sz w:val="28"/>
          <w:szCs w:val="28"/>
        </w:rPr>
        <w:t xml:space="preserve"> </w:t>
      </w:r>
      <w:r w:rsidRPr="002B78CB">
        <w:rPr>
          <w:sz w:val="28"/>
          <w:szCs w:val="28"/>
          <w:lang w:val="en-US"/>
        </w:rPr>
        <w:sym w:font="Symbol" w:char="F02D"/>
      </w:r>
      <w:r w:rsidRPr="002B78CB">
        <w:rPr>
          <w:sz w:val="28"/>
          <w:szCs w:val="28"/>
        </w:rPr>
        <w:t xml:space="preserve"> 0</w:t>
      </w:r>
      <w:r w:rsidRPr="002B78CB">
        <w:rPr>
          <w:sz w:val="28"/>
          <w:szCs w:val="28"/>
          <w:vertAlign w:val="superscript"/>
        </w:rPr>
        <w:t xml:space="preserve">0 </w:t>
      </w:r>
      <w:r w:rsidRPr="002B78CB">
        <w:rPr>
          <w:sz w:val="28"/>
          <w:szCs w:val="28"/>
        </w:rPr>
        <w:t>02</w:t>
      </w:r>
      <w:r w:rsidRPr="002B78CB">
        <w:rPr>
          <w:sz w:val="28"/>
          <w:szCs w:val="28"/>
          <w:lang w:val="en-US"/>
        </w:rPr>
        <w:sym w:font="Symbol" w:char="F0A2"/>
      </w:r>
      <w:r w:rsidRPr="002B78CB">
        <w:rPr>
          <w:sz w:val="28"/>
          <w:szCs w:val="28"/>
        </w:rPr>
        <w:t xml:space="preserve">)  </w:t>
      </w:r>
      <w:r w:rsidRPr="002B78CB">
        <w:rPr>
          <w:sz w:val="28"/>
          <w:szCs w:val="28"/>
          <w:lang w:val="en-US"/>
        </w:rPr>
        <w:sym w:font="Symbol" w:char="F02D"/>
      </w:r>
      <w:r w:rsidRPr="002B78CB">
        <w:rPr>
          <w:sz w:val="28"/>
          <w:szCs w:val="28"/>
        </w:rPr>
        <w:t xml:space="preserve">  для системы </w:t>
      </w:r>
      <w:r w:rsidRPr="002B78CB">
        <w:rPr>
          <w:sz w:val="28"/>
          <w:szCs w:val="28"/>
          <w:lang w:val="en-US"/>
        </w:rPr>
        <w:t>PAPI</w:t>
      </w:r>
      <w:r w:rsidRPr="002B78CB">
        <w:rPr>
          <w:sz w:val="28"/>
          <w:szCs w:val="28"/>
        </w:rPr>
        <w:t>;</w:t>
      </w:r>
    </w:p>
    <w:p w:rsidR="002B78CB" w:rsidRPr="002B78CB" w:rsidRDefault="002B78CB" w:rsidP="002B78CB">
      <w:pPr>
        <w:ind w:firstLine="709"/>
        <w:jc w:val="both"/>
        <w:rPr>
          <w:sz w:val="28"/>
          <w:szCs w:val="28"/>
        </w:rPr>
      </w:pPr>
      <w:r w:rsidRPr="002B78CB">
        <w:rPr>
          <w:i/>
          <w:sz w:val="28"/>
          <w:szCs w:val="28"/>
          <w:lang w:val="en-US"/>
        </w:rPr>
        <w:t>D</w:t>
      </w:r>
      <w:r w:rsidRPr="002B78CB">
        <w:rPr>
          <w:i/>
          <w:sz w:val="28"/>
          <w:szCs w:val="28"/>
          <w:vertAlign w:val="subscript"/>
        </w:rPr>
        <w:t>ном</w:t>
      </w:r>
      <w:r w:rsidRPr="002B78CB">
        <w:rPr>
          <w:sz w:val="28"/>
          <w:szCs w:val="28"/>
        </w:rPr>
        <w:t xml:space="preserve"> = </w:t>
      </w:r>
      <w:r w:rsidRPr="002B78CB">
        <w:rPr>
          <w:i/>
          <w:sz w:val="28"/>
          <w:szCs w:val="28"/>
          <w:lang w:val="en-US"/>
        </w:rPr>
        <w:t>H</w:t>
      </w:r>
      <w:r w:rsidRPr="002B78CB">
        <w:rPr>
          <w:i/>
          <w:sz w:val="28"/>
          <w:szCs w:val="28"/>
          <w:vertAlign w:val="subscript"/>
        </w:rPr>
        <w:t>м</w:t>
      </w:r>
      <w:r w:rsidRPr="002B78CB">
        <w:rPr>
          <w:sz w:val="28"/>
          <w:szCs w:val="28"/>
        </w:rPr>
        <w:t xml:space="preserve"> / </w:t>
      </w:r>
      <w:r w:rsidRPr="002B78CB">
        <w:rPr>
          <w:i/>
          <w:sz w:val="28"/>
          <w:szCs w:val="28"/>
          <w:lang w:val="en-US"/>
        </w:rPr>
        <w:t>tg</w:t>
      </w:r>
      <w:r w:rsidRPr="002B78CB">
        <w:rPr>
          <w:i/>
          <w:sz w:val="28"/>
          <w:szCs w:val="28"/>
        </w:rPr>
        <w:t xml:space="preserve"> </w:t>
      </w:r>
      <w:r w:rsidRPr="002B78CB">
        <w:rPr>
          <w:sz w:val="28"/>
          <w:szCs w:val="28"/>
        </w:rPr>
        <w:t>(</w:t>
      </w:r>
      <w:r w:rsidRPr="002B78CB">
        <w:rPr>
          <w:i/>
          <w:sz w:val="28"/>
          <w:szCs w:val="28"/>
          <w:lang w:val="en-US"/>
        </w:rPr>
        <w:sym w:font="Symbol" w:char="F061"/>
      </w:r>
      <w:r w:rsidRPr="002B78CB">
        <w:rPr>
          <w:sz w:val="28"/>
          <w:szCs w:val="28"/>
        </w:rPr>
        <w:t xml:space="preserve"> </w:t>
      </w:r>
      <w:r w:rsidRPr="002B78CB">
        <w:rPr>
          <w:sz w:val="28"/>
          <w:szCs w:val="28"/>
          <w:lang w:val="en-US"/>
        </w:rPr>
        <w:sym w:font="Symbol" w:char="F02D"/>
      </w:r>
      <w:r w:rsidRPr="002B78CB">
        <w:rPr>
          <w:sz w:val="28"/>
          <w:szCs w:val="28"/>
        </w:rPr>
        <w:t xml:space="preserve"> 0</w:t>
      </w:r>
      <w:r w:rsidRPr="002B78CB">
        <w:rPr>
          <w:sz w:val="28"/>
          <w:szCs w:val="28"/>
          <w:vertAlign w:val="superscript"/>
        </w:rPr>
        <w:t xml:space="preserve">0 </w:t>
      </w:r>
      <w:r w:rsidRPr="002B78CB">
        <w:rPr>
          <w:sz w:val="28"/>
          <w:szCs w:val="28"/>
        </w:rPr>
        <w:t>02</w:t>
      </w:r>
      <w:r w:rsidRPr="002B78CB">
        <w:rPr>
          <w:sz w:val="28"/>
          <w:szCs w:val="28"/>
          <w:lang w:val="en-US"/>
        </w:rPr>
        <w:sym w:font="Symbol" w:char="F0A2"/>
      </w:r>
      <w:r w:rsidRPr="002B78CB">
        <w:rPr>
          <w:sz w:val="28"/>
          <w:szCs w:val="28"/>
        </w:rPr>
        <w:t xml:space="preserve">)  </w:t>
      </w:r>
      <w:r w:rsidRPr="002B78CB">
        <w:rPr>
          <w:sz w:val="28"/>
          <w:szCs w:val="28"/>
          <w:lang w:val="en-US"/>
        </w:rPr>
        <w:sym w:font="Symbol" w:char="F02D"/>
      </w:r>
      <w:r w:rsidRPr="002B78CB">
        <w:rPr>
          <w:sz w:val="28"/>
          <w:szCs w:val="28"/>
        </w:rPr>
        <w:t xml:space="preserve">  для системы </w:t>
      </w:r>
      <w:r w:rsidRPr="002B78CB">
        <w:rPr>
          <w:sz w:val="28"/>
          <w:szCs w:val="28"/>
          <w:lang w:val="en-US"/>
        </w:rPr>
        <w:t>APAPI</w:t>
      </w:r>
      <w:r w:rsidR="007D068E">
        <w:rPr>
          <w:sz w:val="28"/>
          <w:szCs w:val="28"/>
        </w:rPr>
        <w:t>,             где:</w:t>
      </w:r>
    </w:p>
    <w:p w:rsidR="002B78CB" w:rsidRPr="002B78CB" w:rsidRDefault="002B78CB" w:rsidP="002B78CB">
      <w:pPr>
        <w:ind w:firstLine="709"/>
        <w:jc w:val="both"/>
        <w:rPr>
          <w:sz w:val="28"/>
          <w:szCs w:val="28"/>
        </w:rPr>
      </w:pPr>
      <w:r w:rsidRPr="002B78CB">
        <w:rPr>
          <w:i/>
          <w:sz w:val="28"/>
          <w:szCs w:val="28"/>
        </w:rPr>
        <w:t>Н</w:t>
      </w:r>
      <w:r w:rsidRPr="002B78CB">
        <w:rPr>
          <w:i/>
          <w:sz w:val="28"/>
          <w:szCs w:val="28"/>
          <w:vertAlign w:val="subscript"/>
        </w:rPr>
        <w:t>м</w:t>
      </w:r>
      <w:r w:rsidRPr="002B78CB">
        <w:rPr>
          <w:sz w:val="28"/>
          <w:szCs w:val="28"/>
        </w:rPr>
        <w:t xml:space="preserve"> </w:t>
      </w:r>
      <w:r w:rsidRPr="002B78CB">
        <w:rPr>
          <w:sz w:val="28"/>
          <w:szCs w:val="28"/>
          <w:lang w:val="en-US"/>
        </w:rPr>
        <w:sym w:font="Symbol" w:char="F02D"/>
      </w:r>
      <w:r w:rsidRPr="002B78CB">
        <w:rPr>
          <w:sz w:val="28"/>
          <w:szCs w:val="28"/>
        </w:rPr>
        <w:t xml:space="preserve">  наименьшая высота (рис</w:t>
      </w:r>
      <w:r w:rsidR="007D068E">
        <w:rPr>
          <w:sz w:val="28"/>
          <w:szCs w:val="28"/>
        </w:rPr>
        <w:t>унки</w:t>
      </w:r>
      <w:r w:rsidRPr="002B78CB">
        <w:rPr>
          <w:sz w:val="28"/>
          <w:szCs w:val="28"/>
        </w:rPr>
        <w:t xml:space="preserve"> </w:t>
      </w:r>
      <w:r w:rsidR="007D068E">
        <w:rPr>
          <w:sz w:val="28"/>
          <w:szCs w:val="28"/>
        </w:rPr>
        <w:t xml:space="preserve">№ </w:t>
      </w:r>
      <w:r w:rsidRPr="002B78CB">
        <w:rPr>
          <w:sz w:val="28"/>
          <w:szCs w:val="28"/>
        </w:rPr>
        <w:t>1</w:t>
      </w:r>
      <w:r w:rsidR="007D068E">
        <w:rPr>
          <w:sz w:val="28"/>
          <w:szCs w:val="28"/>
        </w:rPr>
        <w:t xml:space="preserve"> и № </w:t>
      </w:r>
      <w:r w:rsidRPr="002B78CB">
        <w:rPr>
          <w:sz w:val="28"/>
          <w:szCs w:val="28"/>
        </w:rPr>
        <w:t>2), равная сумме вертикального расстояния между уровнем глаз пилота и нижней точкой колес шасси (колонка 1 табл</w:t>
      </w:r>
      <w:r w:rsidR="007D068E">
        <w:rPr>
          <w:sz w:val="28"/>
          <w:szCs w:val="28"/>
        </w:rPr>
        <w:t xml:space="preserve">ицы № </w:t>
      </w:r>
      <w:r w:rsidRPr="002B78CB">
        <w:rPr>
          <w:sz w:val="28"/>
          <w:szCs w:val="28"/>
        </w:rPr>
        <w:t>1) и высоты этой точки над порогом ВПП (колонка 2 или 3 табл</w:t>
      </w:r>
      <w:r w:rsidR="007D068E">
        <w:rPr>
          <w:sz w:val="28"/>
          <w:szCs w:val="28"/>
        </w:rPr>
        <w:t>ицы       № 1</w:t>
      </w:r>
      <w:r w:rsidRPr="002B78CB">
        <w:rPr>
          <w:sz w:val="28"/>
          <w:szCs w:val="28"/>
        </w:rPr>
        <w:t>) для наиболее критического (наибольшего) ВС;</w:t>
      </w:r>
    </w:p>
    <w:p w:rsidR="002B78CB" w:rsidRPr="002B78CB" w:rsidRDefault="002B78CB" w:rsidP="002B78CB">
      <w:pPr>
        <w:ind w:firstLine="709"/>
        <w:jc w:val="both"/>
        <w:rPr>
          <w:sz w:val="28"/>
          <w:szCs w:val="28"/>
        </w:rPr>
      </w:pPr>
      <w:r w:rsidRPr="002B78CB">
        <w:rPr>
          <w:i/>
          <w:sz w:val="28"/>
          <w:szCs w:val="28"/>
          <w:lang w:val="en-US"/>
        </w:rPr>
        <w:sym w:font="Symbol" w:char="F062"/>
      </w:r>
      <w:r w:rsidRPr="002B78CB">
        <w:rPr>
          <w:sz w:val="28"/>
          <w:szCs w:val="28"/>
        </w:rPr>
        <w:t xml:space="preserve"> </w:t>
      </w:r>
      <w:r w:rsidRPr="002B78CB">
        <w:rPr>
          <w:sz w:val="28"/>
          <w:szCs w:val="28"/>
          <w:lang w:val="en-US"/>
        </w:rPr>
        <w:sym w:font="Symbol" w:char="F02D"/>
      </w:r>
      <w:r w:rsidRPr="002B78CB">
        <w:rPr>
          <w:sz w:val="28"/>
          <w:szCs w:val="28"/>
        </w:rPr>
        <w:t xml:space="preserve">  угол возвышения светового пучка 2-го огня в системе </w:t>
      </w:r>
      <w:r w:rsidRPr="002B78CB">
        <w:rPr>
          <w:sz w:val="28"/>
          <w:szCs w:val="28"/>
          <w:lang w:val="en-US"/>
        </w:rPr>
        <w:t>PAPI</w:t>
      </w:r>
      <w:r w:rsidRPr="002B78CB">
        <w:rPr>
          <w:sz w:val="28"/>
          <w:szCs w:val="28"/>
        </w:rPr>
        <w:t xml:space="preserve"> </w:t>
      </w:r>
      <w:r w:rsidR="007D068E">
        <w:rPr>
          <w:sz w:val="28"/>
          <w:szCs w:val="28"/>
        </w:rPr>
        <w:t xml:space="preserve">               </w:t>
      </w:r>
      <w:r w:rsidRPr="002B78CB">
        <w:rPr>
          <w:sz w:val="28"/>
          <w:szCs w:val="28"/>
        </w:rPr>
        <w:t>(рис</w:t>
      </w:r>
      <w:r w:rsidR="007D068E">
        <w:rPr>
          <w:sz w:val="28"/>
          <w:szCs w:val="28"/>
        </w:rPr>
        <w:t>унок № 1)</w:t>
      </w:r>
      <w:r w:rsidRPr="002B78CB">
        <w:rPr>
          <w:sz w:val="28"/>
          <w:szCs w:val="28"/>
        </w:rPr>
        <w:t>;</w:t>
      </w:r>
    </w:p>
    <w:p w:rsidR="002B78CB" w:rsidRPr="002B78CB" w:rsidRDefault="002B78CB" w:rsidP="002B78CB">
      <w:pPr>
        <w:ind w:firstLine="709"/>
        <w:jc w:val="both"/>
        <w:rPr>
          <w:sz w:val="28"/>
          <w:szCs w:val="28"/>
        </w:rPr>
      </w:pPr>
      <w:r w:rsidRPr="002B78CB">
        <w:rPr>
          <w:i/>
          <w:sz w:val="28"/>
          <w:szCs w:val="28"/>
          <w:lang w:val="en-US"/>
        </w:rPr>
        <w:sym w:font="Symbol" w:char="F061"/>
      </w:r>
      <w:r w:rsidRPr="002B78CB">
        <w:rPr>
          <w:sz w:val="28"/>
          <w:szCs w:val="28"/>
        </w:rPr>
        <w:t xml:space="preserve">  </w:t>
      </w:r>
      <w:r w:rsidRPr="002B78CB">
        <w:rPr>
          <w:sz w:val="28"/>
          <w:szCs w:val="28"/>
          <w:lang w:val="en-US"/>
        </w:rPr>
        <w:sym w:font="Symbol" w:char="F02D"/>
      </w:r>
      <w:r w:rsidRPr="002B78CB">
        <w:rPr>
          <w:sz w:val="28"/>
          <w:szCs w:val="28"/>
        </w:rPr>
        <w:t xml:space="preserve">  угол возвышения светового пучка 1-го огня в системе </w:t>
      </w:r>
      <w:r w:rsidRPr="002B78CB">
        <w:rPr>
          <w:sz w:val="28"/>
          <w:szCs w:val="28"/>
          <w:lang w:val="en-US"/>
        </w:rPr>
        <w:t>APAPI</w:t>
      </w:r>
      <w:r w:rsidRPr="002B78CB">
        <w:rPr>
          <w:sz w:val="28"/>
          <w:szCs w:val="28"/>
        </w:rPr>
        <w:t xml:space="preserve"> (рис</w:t>
      </w:r>
      <w:r w:rsidR="007D068E">
        <w:rPr>
          <w:sz w:val="28"/>
          <w:szCs w:val="28"/>
        </w:rPr>
        <w:t>унок</w:t>
      </w:r>
      <w:r w:rsidRPr="002B78CB">
        <w:rPr>
          <w:sz w:val="28"/>
          <w:szCs w:val="28"/>
        </w:rPr>
        <w:t xml:space="preserve"> </w:t>
      </w:r>
      <w:r w:rsidR="007D068E">
        <w:rPr>
          <w:sz w:val="28"/>
          <w:szCs w:val="28"/>
        </w:rPr>
        <w:t xml:space="preserve">№ </w:t>
      </w:r>
      <w:r w:rsidRPr="002B78CB">
        <w:rPr>
          <w:sz w:val="28"/>
          <w:szCs w:val="28"/>
        </w:rPr>
        <w:t>2);</w:t>
      </w:r>
    </w:p>
    <w:p w:rsidR="002B78CB" w:rsidRPr="002B78CB" w:rsidRDefault="002B78CB" w:rsidP="002B78CB">
      <w:pPr>
        <w:ind w:firstLine="709"/>
        <w:jc w:val="both"/>
        <w:rPr>
          <w:sz w:val="28"/>
          <w:szCs w:val="28"/>
        </w:rPr>
      </w:pPr>
      <w:r w:rsidRPr="002B78CB">
        <w:rPr>
          <w:sz w:val="28"/>
          <w:szCs w:val="28"/>
        </w:rPr>
        <w:sym w:font="Symbol" w:char="F071"/>
      </w:r>
      <w:r w:rsidRPr="002B78CB">
        <w:rPr>
          <w:i/>
          <w:sz w:val="28"/>
          <w:szCs w:val="28"/>
        </w:rPr>
        <w:t xml:space="preserve">  </w:t>
      </w:r>
      <w:r w:rsidRPr="002B78CB">
        <w:rPr>
          <w:sz w:val="28"/>
          <w:szCs w:val="28"/>
          <w:lang w:val="en-US"/>
        </w:rPr>
        <w:sym w:font="Symbol" w:char="F02D"/>
      </w:r>
      <w:r w:rsidRPr="002B78CB">
        <w:rPr>
          <w:sz w:val="28"/>
          <w:szCs w:val="28"/>
        </w:rPr>
        <w:t xml:space="preserve">  угол наклона глиссады.</w:t>
      </w:r>
    </w:p>
    <w:p w:rsidR="002B78CB" w:rsidRPr="002B78CB" w:rsidRDefault="002B78CB" w:rsidP="002B78CB">
      <w:pPr>
        <w:ind w:firstLine="709"/>
        <w:jc w:val="right"/>
        <w:rPr>
          <w:sz w:val="28"/>
          <w:szCs w:val="28"/>
        </w:rPr>
      </w:pPr>
      <w:r w:rsidRPr="002B78CB">
        <w:rPr>
          <w:sz w:val="28"/>
          <w:szCs w:val="28"/>
        </w:rPr>
        <w:t xml:space="preserve">Таблица </w:t>
      </w:r>
      <w:r w:rsidR="007D068E">
        <w:rPr>
          <w:sz w:val="28"/>
          <w:szCs w:val="28"/>
        </w:rPr>
        <w:t xml:space="preserve">№ </w:t>
      </w:r>
      <w:r w:rsidRPr="002B78CB">
        <w:rPr>
          <w:sz w:val="28"/>
          <w:szCs w:val="28"/>
        </w:rPr>
        <w:t>1</w:t>
      </w:r>
    </w:p>
    <w:p w:rsidR="002B78CB" w:rsidRPr="002B78CB" w:rsidRDefault="002B78CB" w:rsidP="002B78CB">
      <w:pPr>
        <w:ind w:firstLine="709"/>
        <w:jc w:val="righ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3119"/>
      </w:tblGrid>
      <w:tr w:rsidR="002B78CB" w:rsidRPr="002B78CB" w:rsidTr="007D068E">
        <w:tc>
          <w:tcPr>
            <w:tcW w:w="3969" w:type="dxa"/>
          </w:tcPr>
          <w:p w:rsidR="002B78CB" w:rsidRPr="002B78CB" w:rsidRDefault="002B78CB" w:rsidP="007D068E">
            <w:pPr>
              <w:ind w:right="176"/>
              <w:jc w:val="center"/>
              <w:rPr>
                <w:sz w:val="28"/>
                <w:szCs w:val="28"/>
              </w:rPr>
            </w:pPr>
            <w:r w:rsidRPr="002B78CB">
              <w:rPr>
                <w:sz w:val="28"/>
                <w:szCs w:val="28"/>
              </w:rPr>
              <w:t xml:space="preserve">Вертикальное расстояние между уровнем глаз пилота и нижней точкой колес шасси самолета в конфигурации захода на посадку </w:t>
            </w:r>
            <w:r w:rsidRPr="002B78CB">
              <w:rPr>
                <w:sz w:val="28"/>
                <w:szCs w:val="28"/>
                <w:vertAlign w:val="superscript"/>
              </w:rPr>
              <w:t>а)</w:t>
            </w:r>
            <w:r w:rsidRPr="002B78CB">
              <w:rPr>
                <w:sz w:val="28"/>
                <w:szCs w:val="28"/>
              </w:rPr>
              <w:t>, м</w:t>
            </w:r>
          </w:p>
        </w:tc>
        <w:tc>
          <w:tcPr>
            <w:tcW w:w="2977" w:type="dxa"/>
          </w:tcPr>
          <w:p w:rsidR="002B78CB" w:rsidRPr="002B78CB" w:rsidRDefault="002B78CB" w:rsidP="007D068E">
            <w:pPr>
              <w:ind w:firstLine="34"/>
              <w:jc w:val="center"/>
              <w:rPr>
                <w:sz w:val="28"/>
                <w:szCs w:val="28"/>
              </w:rPr>
            </w:pPr>
            <w:r w:rsidRPr="002B78CB">
              <w:rPr>
                <w:sz w:val="28"/>
                <w:szCs w:val="28"/>
              </w:rPr>
              <w:t xml:space="preserve">Желательный запас высоты нижней точки колес шасси над порогом ВПП </w:t>
            </w:r>
            <w:r w:rsidRPr="002B78CB">
              <w:rPr>
                <w:sz w:val="28"/>
                <w:szCs w:val="28"/>
                <w:vertAlign w:val="superscript"/>
              </w:rPr>
              <w:t>б),в)</w:t>
            </w:r>
            <w:r w:rsidRPr="002B78CB">
              <w:rPr>
                <w:sz w:val="28"/>
                <w:szCs w:val="28"/>
              </w:rPr>
              <w:t>, м</w:t>
            </w:r>
          </w:p>
        </w:tc>
        <w:tc>
          <w:tcPr>
            <w:tcW w:w="3119" w:type="dxa"/>
          </w:tcPr>
          <w:p w:rsidR="002B78CB" w:rsidRPr="002B78CB" w:rsidRDefault="002B78CB" w:rsidP="007D068E">
            <w:pPr>
              <w:ind w:firstLine="34"/>
              <w:jc w:val="center"/>
              <w:rPr>
                <w:sz w:val="28"/>
                <w:szCs w:val="28"/>
              </w:rPr>
            </w:pPr>
            <w:r w:rsidRPr="002B78CB">
              <w:rPr>
                <w:sz w:val="28"/>
                <w:szCs w:val="28"/>
              </w:rPr>
              <w:t>Минимальный запас высоты нижней точки колес шасси над порогом ВПП</w:t>
            </w:r>
            <w:r w:rsidRPr="002B78CB">
              <w:rPr>
                <w:sz w:val="28"/>
                <w:szCs w:val="28"/>
                <w:vertAlign w:val="superscript"/>
              </w:rPr>
              <w:t>г)</w:t>
            </w:r>
            <w:r w:rsidRPr="002B78CB">
              <w:rPr>
                <w:sz w:val="28"/>
                <w:szCs w:val="28"/>
              </w:rPr>
              <w:t>, м</w:t>
            </w:r>
          </w:p>
        </w:tc>
      </w:tr>
      <w:tr w:rsidR="002B78CB" w:rsidRPr="002B78CB" w:rsidTr="007D068E">
        <w:tc>
          <w:tcPr>
            <w:tcW w:w="3969" w:type="dxa"/>
          </w:tcPr>
          <w:p w:rsidR="002B78CB" w:rsidRPr="002B78CB" w:rsidRDefault="002B78CB" w:rsidP="002B78CB">
            <w:pPr>
              <w:pStyle w:val="41"/>
              <w:keepNext w:val="0"/>
              <w:widowControl/>
              <w:ind w:firstLine="709"/>
              <w:rPr>
                <w:rFonts w:ascii="Times New Roman" w:hAnsi="Times New Roman"/>
                <w:snapToGrid/>
                <w:sz w:val="28"/>
                <w:szCs w:val="28"/>
              </w:rPr>
            </w:pPr>
            <w:r w:rsidRPr="002B78CB">
              <w:rPr>
                <w:rFonts w:ascii="Times New Roman" w:hAnsi="Times New Roman"/>
                <w:snapToGrid/>
                <w:sz w:val="28"/>
                <w:szCs w:val="28"/>
              </w:rPr>
              <w:t>1</w:t>
            </w:r>
          </w:p>
        </w:tc>
        <w:tc>
          <w:tcPr>
            <w:tcW w:w="2977" w:type="dxa"/>
          </w:tcPr>
          <w:p w:rsidR="002B78CB" w:rsidRPr="002B78CB" w:rsidRDefault="002B78CB" w:rsidP="007D068E">
            <w:pPr>
              <w:ind w:firstLine="34"/>
              <w:jc w:val="center"/>
              <w:rPr>
                <w:sz w:val="28"/>
                <w:szCs w:val="28"/>
              </w:rPr>
            </w:pPr>
            <w:r w:rsidRPr="002B78CB">
              <w:rPr>
                <w:sz w:val="28"/>
                <w:szCs w:val="28"/>
              </w:rPr>
              <w:t>2</w:t>
            </w:r>
          </w:p>
        </w:tc>
        <w:tc>
          <w:tcPr>
            <w:tcW w:w="3119" w:type="dxa"/>
          </w:tcPr>
          <w:p w:rsidR="002B78CB" w:rsidRPr="002B78CB" w:rsidRDefault="002B78CB" w:rsidP="008537F8">
            <w:pPr>
              <w:ind w:firstLine="34"/>
              <w:jc w:val="center"/>
              <w:rPr>
                <w:sz w:val="28"/>
                <w:szCs w:val="28"/>
              </w:rPr>
            </w:pPr>
            <w:r w:rsidRPr="002B78CB">
              <w:rPr>
                <w:sz w:val="28"/>
                <w:szCs w:val="28"/>
              </w:rPr>
              <w:t>3</w:t>
            </w:r>
          </w:p>
        </w:tc>
      </w:tr>
      <w:tr w:rsidR="002B78CB" w:rsidRPr="002B78CB" w:rsidTr="007D068E">
        <w:tc>
          <w:tcPr>
            <w:tcW w:w="3969" w:type="dxa"/>
          </w:tcPr>
          <w:p w:rsidR="002B78CB" w:rsidRPr="002B78CB" w:rsidRDefault="002B78CB" w:rsidP="007D068E">
            <w:pPr>
              <w:pStyle w:val="1"/>
              <w:jc w:val="center"/>
              <w:rPr>
                <w:sz w:val="28"/>
                <w:szCs w:val="28"/>
              </w:rPr>
            </w:pPr>
            <w:r w:rsidRPr="002B78CB">
              <w:rPr>
                <w:sz w:val="28"/>
                <w:szCs w:val="28"/>
              </w:rPr>
              <w:t>до 3</w:t>
            </w:r>
          </w:p>
          <w:p w:rsidR="002B78CB" w:rsidRPr="002B78CB" w:rsidRDefault="002B78CB" w:rsidP="007D068E">
            <w:pPr>
              <w:jc w:val="center"/>
              <w:rPr>
                <w:sz w:val="28"/>
                <w:szCs w:val="28"/>
              </w:rPr>
            </w:pPr>
            <w:r w:rsidRPr="002B78CB">
              <w:rPr>
                <w:sz w:val="28"/>
                <w:szCs w:val="28"/>
              </w:rPr>
              <w:t>от 3 до 5</w:t>
            </w:r>
          </w:p>
          <w:p w:rsidR="002B78CB" w:rsidRPr="002B78CB" w:rsidRDefault="002B78CB" w:rsidP="007D068E">
            <w:pPr>
              <w:jc w:val="center"/>
              <w:rPr>
                <w:sz w:val="28"/>
                <w:szCs w:val="28"/>
              </w:rPr>
            </w:pPr>
            <w:r w:rsidRPr="002B78CB">
              <w:rPr>
                <w:sz w:val="28"/>
                <w:szCs w:val="28"/>
              </w:rPr>
              <w:t>от 5 до 8</w:t>
            </w:r>
          </w:p>
          <w:p w:rsidR="002B78CB" w:rsidRPr="002B78CB" w:rsidRDefault="002B78CB" w:rsidP="007D068E">
            <w:pPr>
              <w:jc w:val="center"/>
              <w:rPr>
                <w:sz w:val="28"/>
                <w:szCs w:val="28"/>
              </w:rPr>
            </w:pPr>
            <w:r w:rsidRPr="002B78CB">
              <w:rPr>
                <w:sz w:val="28"/>
                <w:szCs w:val="28"/>
              </w:rPr>
              <w:t>от 8 до 14</w:t>
            </w:r>
          </w:p>
        </w:tc>
        <w:tc>
          <w:tcPr>
            <w:tcW w:w="2977" w:type="dxa"/>
          </w:tcPr>
          <w:p w:rsidR="002B78CB" w:rsidRPr="002B78CB" w:rsidRDefault="002B78CB" w:rsidP="007D068E">
            <w:pPr>
              <w:pStyle w:val="41"/>
              <w:keepNext w:val="0"/>
              <w:widowControl/>
              <w:ind w:firstLine="34"/>
              <w:rPr>
                <w:rFonts w:ascii="Times New Roman" w:hAnsi="Times New Roman"/>
                <w:snapToGrid/>
                <w:sz w:val="28"/>
                <w:szCs w:val="28"/>
              </w:rPr>
            </w:pPr>
            <w:r w:rsidRPr="002B78CB">
              <w:rPr>
                <w:rFonts w:ascii="Times New Roman" w:hAnsi="Times New Roman"/>
                <w:snapToGrid/>
                <w:sz w:val="28"/>
                <w:szCs w:val="28"/>
              </w:rPr>
              <w:t>6</w:t>
            </w:r>
          </w:p>
          <w:p w:rsidR="002B78CB" w:rsidRPr="002B78CB" w:rsidRDefault="002B78CB" w:rsidP="007D068E">
            <w:pPr>
              <w:pStyle w:val="41"/>
              <w:keepNext w:val="0"/>
              <w:widowControl/>
              <w:ind w:firstLine="34"/>
              <w:rPr>
                <w:rFonts w:ascii="Times New Roman" w:hAnsi="Times New Roman"/>
                <w:snapToGrid/>
                <w:sz w:val="28"/>
                <w:szCs w:val="28"/>
              </w:rPr>
            </w:pPr>
            <w:r w:rsidRPr="002B78CB">
              <w:rPr>
                <w:rFonts w:ascii="Times New Roman" w:hAnsi="Times New Roman"/>
                <w:snapToGrid/>
                <w:sz w:val="28"/>
                <w:szCs w:val="28"/>
              </w:rPr>
              <w:t>9</w:t>
            </w:r>
          </w:p>
          <w:p w:rsidR="002B78CB" w:rsidRPr="002B78CB" w:rsidRDefault="002B78CB" w:rsidP="007D068E">
            <w:pPr>
              <w:ind w:firstLine="34"/>
              <w:jc w:val="center"/>
              <w:rPr>
                <w:sz w:val="28"/>
                <w:szCs w:val="28"/>
              </w:rPr>
            </w:pPr>
            <w:r w:rsidRPr="002B78CB">
              <w:rPr>
                <w:sz w:val="28"/>
                <w:szCs w:val="28"/>
              </w:rPr>
              <w:t>9</w:t>
            </w:r>
          </w:p>
          <w:p w:rsidR="002B78CB" w:rsidRPr="002B78CB" w:rsidRDefault="002B78CB" w:rsidP="007D068E">
            <w:pPr>
              <w:ind w:firstLine="34"/>
              <w:jc w:val="center"/>
              <w:rPr>
                <w:sz w:val="28"/>
                <w:szCs w:val="28"/>
              </w:rPr>
            </w:pPr>
            <w:r w:rsidRPr="002B78CB">
              <w:rPr>
                <w:sz w:val="28"/>
                <w:szCs w:val="28"/>
              </w:rPr>
              <w:t>9</w:t>
            </w:r>
          </w:p>
        </w:tc>
        <w:tc>
          <w:tcPr>
            <w:tcW w:w="3119" w:type="dxa"/>
          </w:tcPr>
          <w:p w:rsidR="002B78CB" w:rsidRPr="002B78CB" w:rsidRDefault="002B78CB" w:rsidP="008537F8">
            <w:pPr>
              <w:ind w:firstLine="34"/>
              <w:jc w:val="center"/>
              <w:rPr>
                <w:sz w:val="28"/>
                <w:szCs w:val="28"/>
              </w:rPr>
            </w:pPr>
            <w:r w:rsidRPr="002B78CB">
              <w:rPr>
                <w:sz w:val="28"/>
                <w:szCs w:val="28"/>
              </w:rPr>
              <w:t>3</w:t>
            </w:r>
            <w:r w:rsidRPr="002B78CB">
              <w:rPr>
                <w:sz w:val="28"/>
                <w:szCs w:val="28"/>
                <w:vertAlign w:val="superscript"/>
              </w:rPr>
              <w:t>д)</w:t>
            </w:r>
          </w:p>
          <w:p w:rsidR="002B78CB" w:rsidRPr="002B78CB" w:rsidRDefault="002B78CB" w:rsidP="008537F8">
            <w:pPr>
              <w:ind w:firstLine="34"/>
              <w:jc w:val="center"/>
              <w:rPr>
                <w:sz w:val="28"/>
                <w:szCs w:val="28"/>
              </w:rPr>
            </w:pPr>
            <w:r w:rsidRPr="002B78CB">
              <w:rPr>
                <w:sz w:val="28"/>
                <w:szCs w:val="28"/>
              </w:rPr>
              <w:t>4</w:t>
            </w:r>
          </w:p>
          <w:p w:rsidR="002B78CB" w:rsidRPr="002B78CB" w:rsidRDefault="002B78CB" w:rsidP="008537F8">
            <w:pPr>
              <w:ind w:firstLine="34"/>
              <w:jc w:val="center"/>
              <w:rPr>
                <w:sz w:val="28"/>
                <w:szCs w:val="28"/>
              </w:rPr>
            </w:pPr>
            <w:r w:rsidRPr="002B78CB">
              <w:rPr>
                <w:sz w:val="28"/>
                <w:szCs w:val="28"/>
              </w:rPr>
              <w:t>5</w:t>
            </w:r>
          </w:p>
          <w:p w:rsidR="002B78CB" w:rsidRPr="002B78CB" w:rsidRDefault="002B78CB" w:rsidP="008537F8">
            <w:pPr>
              <w:ind w:firstLine="34"/>
              <w:jc w:val="center"/>
              <w:rPr>
                <w:sz w:val="28"/>
                <w:szCs w:val="28"/>
              </w:rPr>
            </w:pPr>
            <w:r w:rsidRPr="002B78CB">
              <w:rPr>
                <w:sz w:val="28"/>
                <w:szCs w:val="28"/>
              </w:rPr>
              <w:t>6</w:t>
            </w:r>
          </w:p>
        </w:tc>
      </w:tr>
    </w:tbl>
    <w:p w:rsidR="008537F8" w:rsidRDefault="008537F8" w:rsidP="002B78CB">
      <w:pPr>
        <w:pStyle w:val="31"/>
        <w:ind w:right="-13" w:firstLine="709"/>
        <w:rPr>
          <w:sz w:val="28"/>
          <w:szCs w:val="28"/>
          <w:vertAlign w:val="superscript"/>
        </w:rPr>
      </w:pPr>
    </w:p>
    <w:p w:rsidR="002B78CB" w:rsidRPr="008537F8" w:rsidRDefault="002B78CB" w:rsidP="008537F8">
      <w:pPr>
        <w:pStyle w:val="31"/>
        <w:ind w:right="-13" w:firstLine="709"/>
        <w:jc w:val="both"/>
        <w:rPr>
          <w:b w:val="0"/>
          <w:sz w:val="28"/>
          <w:szCs w:val="28"/>
        </w:rPr>
      </w:pPr>
      <w:r w:rsidRPr="008537F8">
        <w:rPr>
          <w:b w:val="0"/>
          <w:sz w:val="28"/>
          <w:szCs w:val="28"/>
          <w:vertAlign w:val="superscript"/>
        </w:rPr>
        <w:t>а)</w:t>
      </w:r>
      <w:r w:rsidRPr="008537F8">
        <w:rPr>
          <w:b w:val="0"/>
          <w:sz w:val="28"/>
          <w:szCs w:val="28"/>
        </w:rPr>
        <w:t xml:space="preserve"> При выборе группы вертикальных расстояний рассматриваются только те самолеты, которые, как предполагается, будут регулярно использовать данную ВПП. Наиболее критические (наибольшие) из этих самолетов определяют группу вертикальных расстояний между уровнем глаз пилота и нижней точкой колес шасси.</w:t>
      </w:r>
    </w:p>
    <w:p w:rsidR="002B78CB" w:rsidRPr="002B78CB" w:rsidRDefault="002B78CB" w:rsidP="002B78CB">
      <w:pPr>
        <w:ind w:right="-13" w:firstLine="709"/>
        <w:jc w:val="both"/>
        <w:rPr>
          <w:sz w:val="28"/>
          <w:szCs w:val="28"/>
        </w:rPr>
      </w:pPr>
      <w:r w:rsidRPr="002B78CB">
        <w:rPr>
          <w:sz w:val="28"/>
          <w:szCs w:val="28"/>
          <w:vertAlign w:val="superscript"/>
        </w:rPr>
        <w:t>б)</w:t>
      </w:r>
      <w:r w:rsidRPr="002B78CB">
        <w:rPr>
          <w:sz w:val="28"/>
          <w:szCs w:val="28"/>
        </w:rPr>
        <w:t xml:space="preserve"> Как правило, должен обеспечиваться желательный запас высоты нижней точки колес шасси над порогом ВПП, указанный в колонке 2.</w:t>
      </w:r>
    </w:p>
    <w:p w:rsidR="002B78CB" w:rsidRPr="002B78CB" w:rsidRDefault="002B78CB" w:rsidP="002B78CB">
      <w:pPr>
        <w:ind w:right="-13" w:firstLine="709"/>
        <w:jc w:val="both"/>
        <w:rPr>
          <w:sz w:val="28"/>
          <w:szCs w:val="28"/>
        </w:rPr>
      </w:pPr>
      <w:r w:rsidRPr="002B78CB">
        <w:rPr>
          <w:sz w:val="28"/>
          <w:szCs w:val="28"/>
          <w:vertAlign w:val="superscript"/>
        </w:rPr>
        <w:t xml:space="preserve">в) </w:t>
      </w:r>
      <w:r w:rsidRPr="002B78CB">
        <w:rPr>
          <w:sz w:val="28"/>
          <w:szCs w:val="28"/>
        </w:rPr>
        <w:t xml:space="preserve">В отдельных случаях значения запаса высоты нижней точки колес шасси над порогом ВПП, указанные в колонке 2, могут быть уменьшены до (но не менее) </w:t>
      </w:r>
      <w:r w:rsidRPr="002B78CB">
        <w:rPr>
          <w:sz w:val="28"/>
          <w:szCs w:val="28"/>
        </w:rPr>
        <w:lastRenderedPageBreak/>
        <w:t>значений в колонке 3, если будет подтверждено, что уменьшенные значения запаса высоты являются приемлемыми.</w:t>
      </w:r>
    </w:p>
    <w:p w:rsidR="002B78CB" w:rsidRPr="002B78CB" w:rsidRDefault="002B78CB" w:rsidP="002B78CB">
      <w:pPr>
        <w:ind w:right="-13" w:firstLine="709"/>
        <w:jc w:val="both"/>
        <w:rPr>
          <w:sz w:val="28"/>
          <w:szCs w:val="28"/>
        </w:rPr>
      </w:pPr>
      <w:r w:rsidRPr="002B78CB">
        <w:rPr>
          <w:sz w:val="28"/>
          <w:szCs w:val="28"/>
          <w:vertAlign w:val="superscript"/>
        </w:rPr>
        <w:t>г)</w:t>
      </w:r>
      <w:r w:rsidRPr="002B78CB">
        <w:rPr>
          <w:sz w:val="28"/>
          <w:szCs w:val="28"/>
        </w:rPr>
        <w:t xml:space="preserve"> При использовании минимального запаса высоты нижней точки колес шасси над смещенным порогом ВПП должно обеспечиваться, что в момент, когда самолет с наибольшим в выбранной группе значением вертикального расстояния между уровнем глаз пилота и нижней точкой колес шасси пролетает над торцом ВПП, будет обеспечен соответствующий желательный запас, указанный в </w:t>
      </w:r>
      <w:r w:rsidR="008537F8">
        <w:rPr>
          <w:sz w:val="28"/>
          <w:szCs w:val="28"/>
        </w:rPr>
        <w:t xml:space="preserve">     </w:t>
      </w:r>
      <w:r w:rsidRPr="002B78CB">
        <w:rPr>
          <w:sz w:val="28"/>
          <w:szCs w:val="28"/>
        </w:rPr>
        <w:t>колонке 2.</w:t>
      </w:r>
    </w:p>
    <w:p w:rsidR="002B78CB" w:rsidRPr="002B78CB" w:rsidRDefault="002B78CB" w:rsidP="002B78CB">
      <w:pPr>
        <w:ind w:right="-13" w:firstLine="709"/>
        <w:jc w:val="both"/>
        <w:rPr>
          <w:sz w:val="28"/>
          <w:szCs w:val="28"/>
        </w:rPr>
      </w:pPr>
      <w:r w:rsidRPr="002B78CB">
        <w:rPr>
          <w:sz w:val="28"/>
          <w:szCs w:val="28"/>
          <w:vertAlign w:val="superscript"/>
        </w:rPr>
        <w:t xml:space="preserve">Д)  </w:t>
      </w:r>
      <w:r w:rsidRPr="002B78CB">
        <w:rPr>
          <w:sz w:val="28"/>
          <w:szCs w:val="28"/>
        </w:rPr>
        <w:t>Этот запас высоты может быть уменьшен до 1,5 м на ВПП, используемых, главным образом, легкими не турбореактивными самолетами.</w:t>
      </w:r>
    </w:p>
    <w:p w:rsidR="002B78CB" w:rsidRPr="002B78CB" w:rsidRDefault="002B78CB" w:rsidP="002B78CB">
      <w:pPr>
        <w:ind w:firstLine="709"/>
        <w:jc w:val="both"/>
        <w:rPr>
          <w:sz w:val="28"/>
          <w:szCs w:val="28"/>
        </w:rPr>
      </w:pPr>
      <w:r w:rsidRPr="002B78CB">
        <w:rPr>
          <w:noProof/>
          <w:sz w:val="28"/>
          <w:szCs w:val="28"/>
        </w:rPr>
        <w:drawing>
          <wp:anchor distT="0" distB="0" distL="114300" distR="114300" simplePos="0" relativeHeight="251703296" behindDoc="0" locked="0" layoutInCell="0" allowOverlap="1">
            <wp:simplePos x="0" y="0"/>
            <wp:positionH relativeFrom="column">
              <wp:posOffset>0</wp:posOffset>
            </wp:positionH>
            <wp:positionV relativeFrom="paragraph">
              <wp:posOffset>175260</wp:posOffset>
            </wp:positionV>
            <wp:extent cx="6228715" cy="4256405"/>
            <wp:effectExtent l="19050" t="0" r="635" b="0"/>
            <wp:wrapTopAndBottom/>
            <wp:docPr id="38" name="Рисунок 3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2"/>
                    <pic:cNvPicPr>
                      <a:picLocks noChangeAspect="1" noChangeArrowheads="1"/>
                    </pic:cNvPicPr>
                  </pic:nvPicPr>
                  <pic:blipFill>
                    <a:blip r:embed="rId49" cstate="print"/>
                    <a:srcRect/>
                    <a:stretch>
                      <a:fillRect/>
                    </a:stretch>
                  </pic:blipFill>
                  <pic:spPr bwMode="auto">
                    <a:xfrm>
                      <a:off x="0" y="0"/>
                      <a:ext cx="6228715" cy="4256405"/>
                    </a:xfrm>
                    <a:prstGeom prst="rect">
                      <a:avLst/>
                    </a:prstGeom>
                    <a:noFill/>
                    <a:ln w="9525">
                      <a:noFill/>
                      <a:miter lim="800000"/>
                      <a:headEnd/>
                      <a:tailEnd/>
                    </a:ln>
                  </pic:spPr>
                </pic:pic>
              </a:graphicData>
            </a:graphic>
          </wp:anchor>
        </w:drawing>
      </w:r>
    </w:p>
    <w:p w:rsidR="008537F8" w:rsidRDefault="002B78CB" w:rsidP="00206DF3">
      <w:pPr>
        <w:pStyle w:val="41"/>
        <w:keepNext w:val="0"/>
        <w:widowControl/>
        <w:rPr>
          <w:rFonts w:ascii="Times New Roman" w:hAnsi="Times New Roman"/>
          <w:snapToGrid/>
          <w:sz w:val="28"/>
          <w:szCs w:val="28"/>
        </w:rPr>
      </w:pPr>
      <w:r w:rsidRPr="002B78CB">
        <w:rPr>
          <w:rFonts w:ascii="Times New Roman" w:hAnsi="Times New Roman"/>
          <w:snapToGrid/>
          <w:sz w:val="28"/>
          <w:szCs w:val="28"/>
        </w:rPr>
        <w:t>Рис.</w:t>
      </w:r>
      <w:r w:rsidR="008537F8">
        <w:rPr>
          <w:rFonts w:ascii="Times New Roman" w:hAnsi="Times New Roman"/>
          <w:snapToGrid/>
          <w:sz w:val="28"/>
          <w:szCs w:val="28"/>
        </w:rPr>
        <w:t xml:space="preserve"> № </w:t>
      </w:r>
      <w:r w:rsidRPr="002B78CB">
        <w:rPr>
          <w:rFonts w:ascii="Times New Roman" w:hAnsi="Times New Roman"/>
          <w:snapToGrid/>
          <w:sz w:val="28"/>
          <w:szCs w:val="28"/>
        </w:rPr>
        <w:t xml:space="preserve">1. Размещение и углы возвышения световых пучков огней </w:t>
      </w:r>
      <w:r w:rsidRPr="002B78CB">
        <w:rPr>
          <w:rFonts w:ascii="Times New Roman" w:hAnsi="Times New Roman"/>
          <w:snapToGrid/>
          <w:sz w:val="28"/>
          <w:szCs w:val="28"/>
          <w:lang w:val="en-US"/>
        </w:rPr>
        <w:t>PAPI</w:t>
      </w:r>
    </w:p>
    <w:p w:rsidR="002B78CB" w:rsidRPr="002B78CB" w:rsidRDefault="002B78CB" w:rsidP="00206DF3">
      <w:pPr>
        <w:pStyle w:val="41"/>
        <w:keepNext w:val="0"/>
        <w:widowControl/>
        <w:rPr>
          <w:rFonts w:ascii="Times New Roman" w:hAnsi="Times New Roman"/>
          <w:snapToGrid/>
          <w:sz w:val="28"/>
          <w:szCs w:val="28"/>
        </w:rPr>
      </w:pPr>
      <w:r w:rsidRPr="002B78CB">
        <w:rPr>
          <w:rFonts w:ascii="Times New Roman" w:hAnsi="Times New Roman"/>
          <w:snapToGrid/>
          <w:sz w:val="28"/>
          <w:szCs w:val="28"/>
        </w:rPr>
        <w:t xml:space="preserve">для </w:t>
      </w:r>
      <w:r w:rsidRPr="002B78CB">
        <w:rPr>
          <w:rFonts w:ascii="Times New Roman" w:hAnsi="Times New Roman"/>
          <w:sz w:val="28"/>
          <w:szCs w:val="28"/>
        </w:rPr>
        <w:sym w:font="Symbol" w:char="F071"/>
      </w:r>
      <w:r w:rsidRPr="002B78CB">
        <w:rPr>
          <w:rFonts w:ascii="Times New Roman" w:hAnsi="Times New Roman"/>
          <w:i/>
          <w:snapToGrid/>
          <w:sz w:val="28"/>
          <w:szCs w:val="28"/>
        </w:rPr>
        <w:t xml:space="preserve"> </w:t>
      </w:r>
      <w:r w:rsidRPr="002B78CB">
        <w:rPr>
          <w:rFonts w:ascii="Times New Roman" w:hAnsi="Times New Roman"/>
          <w:snapToGrid/>
          <w:sz w:val="28"/>
          <w:szCs w:val="28"/>
        </w:rPr>
        <w:t xml:space="preserve">в пределах 2°30' </w:t>
      </w:r>
      <w:r w:rsidRPr="002B78CB">
        <w:rPr>
          <w:rFonts w:ascii="Times New Roman" w:hAnsi="Times New Roman"/>
          <w:snapToGrid/>
          <w:sz w:val="28"/>
          <w:szCs w:val="28"/>
        </w:rPr>
        <w:sym w:font="Symbol" w:char="F02D"/>
      </w:r>
      <w:r w:rsidRPr="002B78CB">
        <w:rPr>
          <w:rFonts w:ascii="Times New Roman" w:hAnsi="Times New Roman"/>
          <w:snapToGrid/>
          <w:sz w:val="28"/>
          <w:szCs w:val="28"/>
        </w:rPr>
        <w:t xml:space="preserve"> 4°</w:t>
      </w:r>
    </w:p>
    <w:p w:rsidR="002B78CB" w:rsidRPr="002B78CB" w:rsidRDefault="002B78CB" w:rsidP="002B78CB">
      <w:pPr>
        <w:ind w:firstLine="709"/>
        <w:rPr>
          <w:sz w:val="28"/>
          <w:szCs w:val="28"/>
        </w:rPr>
      </w:pPr>
      <w:r w:rsidRPr="002B78CB">
        <w:rPr>
          <w:noProof/>
          <w:sz w:val="28"/>
          <w:szCs w:val="28"/>
        </w:rPr>
        <w:lastRenderedPageBreak/>
        <w:drawing>
          <wp:inline distT="0" distB="0" distL="0" distR="0">
            <wp:extent cx="5559425" cy="4381500"/>
            <wp:effectExtent l="19050" t="0" r="3175" b="0"/>
            <wp:docPr id="17" name="Рисунок 34" descr="гл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лис2"/>
                    <pic:cNvPicPr>
                      <a:picLocks noChangeAspect="1" noChangeArrowheads="1"/>
                    </pic:cNvPicPr>
                  </pic:nvPicPr>
                  <pic:blipFill>
                    <a:blip r:embed="rId50" cstate="print"/>
                    <a:srcRect/>
                    <a:stretch>
                      <a:fillRect/>
                    </a:stretch>
                  </pic:blipFill>
                  <pic:spPr bwMode="auto">
                    <a:xfrm>
                      <a:off x="0" y="0"/>
                      <a:ext cx="5559425" cy="4381500"/>
                    </a:xfrm>
                    <a:prstGeom prst="rect">
                      <a:avLst/>
                    </a:prstGeom>
                    <a:noFill/>
                    <a:ln w="9525">
                      <a:noFill/>
                      <a:miter lim="800000"/>
                      <a:headEnd/>
                      <a:tailEnd/>
                    </a:ln>
                  </pic:spPr>
                </pic:pic>
              </a:graphicData>
            </a:graphic>
          </wp:inline>
        </w:drawing>
      </w:r>
    </w:p>
    <w:p w:rsidR="002B78CB" w:rsidRPr="002B78CB" w:rsidRDefault="008537F8" w:rsidP="00206DF3">
      <w:pPr>
        <w:pStyle w:val="FR1"/>
        <w:ind w:left="0" w:right="-2"/>
        <w:rPr>
          <w:rFonts w:ascii="Times New Roman" w:hAnsi="Times New Roman"/>
          <w:b w:val="0"/>
          <w:snapToGrid/>
          <w:sz w:val="28"/>
          <w:szCs w:val="28"/>
        </w:rPr>
      </w:pPr>
      <w:r>
        <w:rPr>
          <w:rFonts w:ascii="Times New Roman" w:hAnsi="Times New Roman"/>
          <w:b w:val="0"/>
          <w:snapToGrid/>
          <w:sz w:val="28"/>
          <w:szCs w:val="28"/>
        </w:rPr>
        <w:t>Рис. № 2</w:t>
      </w:r>
      <w:r w:rsidR="002B78CB" w:rsidRPr="002B78CB">
        <w:rPr>
          <w:rFonts w:ascii="Times New Roman" w:hAnsi="Times New Roman"/>
          <w:b w:val="0"/>
          <w:snapToGrid/>
          <w:sz w:val="28"/>
          <w:szCs w:val="28"/>
        </w:rPr>
        <w:t xml:space="preserve">. Размещение и углы возвышения световых пучков огней </w:t>
      </w:r>
      <w:r w:rsidR="00206DF3">
        <w:rPr>
          <w:rFonts w:ascii="Times New Roman" w:hAnsi="Times New Roman"/>
          <w:b w:val="0"/>
          <w:snapToGrid/>
          <w:sz w:val="28"/>
          <w:szCs w:val="28"/>
        </w:rPr>
        <w:t>А</w:t>
      </w:r>
      <w:r w:rsidR="002B78CB" w:rsidRPr="002B78CB">
        <w:rPr>
          <w:rFonts w:ascii="Times New Roman" w:hAnsi="Times New Roman"/>
          <w:b w:val="0"/>
          <w:snapToGrid/>
          <w:sz w:val="28"/>
          <w:szCs w:val="28"/>
          <w:lang w:val="en-US"/>
        </w:rPr>
        <w:t>PAPI</w:t>
      </w:r>
    </w:p>
    <w:p w:rsidR="002B78CB" w:rsidRPr="002B78CB" w:rsidRDefault="002B78CB" w:rsidP="00206DF3">
      <w:pPr>
        <w:spacing w:before="240"/>
        <w:ind w:firstLine="709"/>
        <w:jc w:val="both"/>
        <w:rPr>
          <w:b/>
          <w:sz w:val="28"/>
          <w:szCs w:val="28"/>
        </w:rPr>
      </w:pPr>
      <w:r w:rsidRPr="002B78CB">
        <w:rPr>
          <w:b/>
          <w:sz w:val="28"/>
          <w:szCs w:val="28"/>
        </w:rPr>
        <w:t>б) Оборудованные ВПП:</w:t>
      </w:r>
    </w:p>
    <w:p w:rsidR="002B78CB" w:rsidRPr="002B78CB" w:rsidRDefault="002B78CB" w:rsidP="002B78CB">
      <w:pPr>
        <w:ind w:firstLine="709"/>
        <w:rPr>
          <w:sz w:val="28"/>
          <w:szCs w:val="28"/>
        </w:rPr>
      </w:pPr>
      <w:r w:rsidRPr="002B78CB">
        <w:rPr>
          <w:i/>
          <w:sz w:val="28"/>
          <w:szCs w:val="28"/>
        </w:rPr>
        <w:t>D</w:t>
      </w:r>
      <w:r w:rsidRPr="002B78CB">
        <w:rPr>
          <w:i/>
          <w:sz w:val="28"/>
          <w:szCs w:val="28"/>
          <w:vertAlign w:val="subscript"/>
        </w:rPr>
        <w:t>ном</w:t>
      </w:r>
      <w:r w:rsidRPr="002B78CB">
        <w:rPr>
          <w:sz w:val="28"/>
          <w:szCs w:val="28"/>
        </w:rPr>
        <w:t xml:space="preserve"> = (</w:t>
      </w:r>
      <w:r w:rsidRPr="002B78CB">
        <w:rPr>
          <w:i/>
          <w:sz w:val="28"/>
          <w:szCs w:val="28"/>
        </w:rPr>
        <w:t>Н</w:t>
      </w:r>
      <w:r w:rsidRPr="002B78CB">
        <w:rPr>
          <w:sz w:val="28"/>
          <w:szCs w:val="28"/>
          <w:vertAlign w:val="subscript"/>
        </w:rPr>
        <w:t>от</w:t>
      </w:r>
      <w:r w:rsidRPr="002B78CB">
        <w:rPr>
          <w:sz w:val="28"/>
          <w:szCs w:val="28"/>
        </w:rPr>
        <w:t xml:space="preserve"> + </w:t>
      </w:r>
      <w:r w:rsidRPr="002B78CB">
        <w:rPr>
          <w:i/>
          <w:sz w:val="28"/>
          <w:szCs w:val="28"/>
        </w:rPr>
        <w:sym w:font="Symbol" w:char="F044"/>
      </w:r>
      <w:r w:rsidRPr="002B78CB">
        <w:rPr>
          <w:i/>
          <w:sz w:val="28"/>
          <w:szCs w:val="28"/>
        </w:rPr>
        <w:t>Н</w:t>
      </w:r>
      <w:r w:rsidRPr="002B78CB">
        <w:rPr>
          <w:sz w:val="28"/>
          <w:szCs w:val="28"/>
        </w:rPr>
        <w:t xml:space="preserve">) / </w:t>
      </w:r>
      <w:r w:rsidRPr="002B78CB">
        <w:rPr>
          <w:sz w:val="28"/>
          <w:szCs w:val="28"/>
          <w:lang w:val="en-US"/>
        </w:rPr>
        <w:t>tg</w:t>
      </w:r>
      <w:r w:rsidRPr="002B78CB">
        <w:rPr>
          <w:sz w:val="28"/>
          <w:szCs w:val="28"/>
        </w:rPr>
        <w:t xml:space="preserve"> </w:t>
      </w:r>
      <w:r w:rsidRPr="002B78CB">
        <w:rPr>
          <w:sz w:val="28"/>
          <w:szCs w:val="28"/>
        </w:rPr>
        <w:sym w:font="Symbol" w:char="F071"/>
      </w:r>
      <w:r w:rsidRPr="002B78CB">
        <w:rPr>
          <w:sz w:val="28"/>
          <w:szCs w:val="28"/>
        </w:rPr>
        <w:t xml:space="preserve">   </w:t>
      </w:r>
      <w:r w:rsidRPr="002B78CB">
        <w:rPr>
          <w:sz w:val="28"/>
          <w:szCs w:val="28"/>
        </w:rPr>
        <w:sym w:font="Symbol" w:char="F02D"/>
      </w:r>
      <w:r w:rsidRPr="002B78CB">
        <w:rPr>
          <w:sz w:val="28"/>
          <w:szCs w:val="28"/>
        </w:rPr>
        <w:t xml:space="preserve"> ВПП, оборудованные системой ИЛС (СП);</w:t>
      </w:r>
    </w:p>
    <w:p w:rsidR="003A43E2" w:rsidRDefault="002B78CB" w:rsidP="003A43E2">
      <w:pPr>
        <w:ind w:firstLine="709"/>
        <w:jc w:val="both"/>
        <w:rPr>
          <w:sz w:val="28"/>
          <w:szCs w:val="28"/>
        </w:rPr>
      </w:pPr>
      <w:r w:rsidRPr="002B78CB">
        <w:rPr>
          <w:i/>
          <w:sz w:val="28"/>
          <w:szCs w:val="28"/>
          <w:lang w:val="en-US"/>
        </w:rPr>
        <w:t>D</w:t>
      </w:r>
      <w:r w:rsidRPr="002B78CB">
        <w:rPr>
          <w:i/>
          <w:sz w:val="28"/>
          <w:szCs w:val="28"/>
          <w:vertAlign w:val="subscript"/>
        </w:rPr>
        <w:t>ном</w:t>
      </w:r>
      <w:r w:rsidRPr="002B78CB">
        <w:rPr>
          <w:i/>
          <w:sz w:val="28"/>
          <w:szCs w:val="28"/>
        </w:rPr>
        <w:t xml:space="preserve"> </w:t>
      </w:r>
      <w:r w:rsidRPr="002B78CB">
        <w:rPr>
          <w:sz w:val="28"/>
          <w:szCs w:val="28"/>
        </w:rPr>
        <w:t xml:space="preserve">= 15 м / tg </w:t>
      </w:r>
      <w:r w:rsidRPr="002B78CB">
        <w:rPr>
          <w:sz w:val="28"/>
          <w:szCs w:val="28"/>
        </w:rPr>
        <w:sym w:font="Symbol" w:char="F071"/>
      </w:r>
      <w:r w:rsidRPr="002B78CB">
        <w:rPr>
          <w:sz w:val="28"/>
          <w:szCs w:val="28"/>
        </w:rPr>
        <w:t xml:space="preserve">    </w:t>
      </w:r>
      <w:r w:rsidRPr="002B78CB">
        <w:rPr>
          <w:sz w:val="28"/>
          <w:szCs w:val="28"/>
        </w:rPr>
        <w:sym w:font="Symbol" w:char="F02D"/>
      </w:r>
      <w:r w:rsidRPr="002B78CB">
        <w:rPr>
          <w:sz w:val="28"/>
          <w:szCs w:val="28"/>
        </w:rPr>
        <w:t xml:space="preserve"> ВПП, оборудованные ПРЛ или ОСП, ОПРС, ВОР, ВОР/ДМЕ.</w:t>
      </w:r>
      <w:r w:rsidR="003A43E2">
        <w:rPr>
          <w:sz w:val="28"/>
          <w:szCs w:val="28"/>
        </w:rPr>
        <w:t xml:space="preserve">,   </w:t>
      </w:r>
      <w:r w:rsidRPr="002B78CB">
        <w:rPr>
          <w:sz w:val="28"/>
          <w:szCs w:val="28"/>
        </w:rPr>
        <w:t xml:space="preserve">где:  </w:t>
      </w:r>
    </w:p>
    <w:p w:rsidR="002B78CB" w:rsidRPr="002B78CB" w:rsidRDefault="002B78CB" w:rsidP="003A43E2">
      <w:pPr>
        <w:ind w:firstLine="709"/>
        <w:jc w:val="both"/>
        <w:rPr>
          <w:sz w:val="28"/>
          <w:szCs w:val="28"/>
        </w:rPr>
      </w:pPr>
      <w:r w:rsidRPr="002B78CB">
        <w:rPr>
          <w:i/>
          <w:sz w:val="28"/>
          <w:szCs w:val="28"/>
        </w:rPr>
        <w:t>Н</w:t>
      </w:r>
      <w:r w:rsidRPr="002B78CB">
        <w:rPr>
          <w:sz w:val="28"/>
          <w:szCs w:val="28"/>
          <w:vertAlign w:val="subscript"/>
        </w:rPr>
        <w:t>от</w:t>
      </w:r>
      <w:r w:rsidRPr="002B78CB">
        <w:rPr>
          <w:sz w:val="28"/>
          <w:szCs w:val="28"/>
        </w:rPr>
        <w:t xml:space="preserve"> </w:t>
      </w:r>
      <w:r w:rsidRPr="002B78CB">
        <w:rPr>
          <w:sz w:val="28"/>
          <w:szCs w:val="28"/>
        </w:rPr>
        <w:sym w:font="Symbol" w:char="F02D"/>
      </w:r>
      <w:r w:rsidRPr="002B78CB">
        <w:rPr>
          <w:sz w:val="28"/>
          <w:szCs w:val="28"/>
        </w:rPr>
        <w:t xml:space="preserve">  высота опорной точки ИЛС (СП);</w:t>
      </w:r>
    </w:p>
    <w:p w:rsidR="002B78CB" w:rsidRPr="002B78CB" w:rsidRDefault="002B78CB" w:rsidP="002B78CB">
      <w:pPr>
        <w:pStyle w:val="11"/>
        <w:keepNext w:val="0"/>
        <w:ind w:firstLine="709"/>
        <w:jc w:val="both"/>
        <w:rPr>
          <w:sz w:val="28"/>
          <w:szCs w:val="28"/>
        </w:rPr>
      </w:pPr>
      <w:r w:rsidRPr="002B78CB">
        <w:rPr>
          <w:i/>
          <w:sz w:val="28"/>
          <w:szCs w:val="28"/>
        </w:rPr>
        <w:sym w:font="Symbol" w:char="F044"/>
      </w:r>
      <w:r w:rsidRPr="002B78CB">
        <w:rPr>
          <w:i/>
          <w:sz w:val="28"/>
          <w:szCs w:val="28"/>
        </w:rPr>
        <w:t>Н</w:t>
      </w:r>
      <w:r w:rsidRPr="002B78CB">
        <w:rPr>
          <w:sz w:val="28"/>
          <w:szCs w:val="28"/>
        </w:rPr>
        <w:t xml:space="preserve"> </w:t>
      </w:r>
      <w:r w:rsidRPr="002B78CB">
        <w:rPr>
          <w:sz w:val="28"/>
          <w:szCs w:val="28"/>
        </w:rPr>
        <w:sym w:font="Symbol" w:char="F02D"/>
      </w:r>
      <w:r w:rsidRPr="002B78CB">
        <w:rPr>
          <w:sz w:val="28"/>
          <w:szCs w:val="28"/>
        </w:rPr>
        <w:t xml:space="preserve"> вертикальное расстояние между уровнями глаз пилота и бортовой глиссадной антенной ИЛС наиболее критического (имеющего наибольшее расстояние </w:t>
      </w:r>
      <w:r w:rsidRPr="002B78CB">
        <w:rPr>
          <w:i/>
          <w:sz w:val="28"/>
          <w:szCs w:val="28"/>
        </w:rPr>
        <w:sym w:font="Symbol" w:char="F044"/>
      </w:r>
      <w:r w:rsidRPr="002B78CB">
        <w:rPr>
          <w:i/>
          <w:sz w:val="28"/>
          <w:szCs w:val="28"/>
        </w:rPr>
        <w:t>Н</w:t>
      </w:r>
      <w:r w:rsidRPr="002B78CB">
        <w:rPr>
          <w:sz w:val="28"/>
          <w:szCs w:val="28"/>
        </w:rPr>
        <w:t>) ВС, регулярно использующего данный аэродром;</w:t>
      </w:r>
    </w:p>
    <w:p w:rsidR="002B78CB" w:rsidRPr="002B78CB" w:rsidRDefault="002B78CB" w:rsidP="002B78CB">
      <w:pPr>
        <w:ind w:firstLine="709"/>
        <w:rPr>
          <w:sz w:val="28"/>
          <w:szCs w:val="28"/>
        </w:rPr>
      </w:pPr>
      <w:r w:rsidRPr="002B78CB">
        <w:rPr>
          <w:sz w:val="28"/>
          <w:szCs w:val="28"/>
        </w:rPr>
        <w:t xml:space="preserve"> </w:t>
      </w:r>
      <w:r w:rsidRPr="002B78CB">
        <w:rPr>
          <w:sz w:val="28"/>
          <w:szCs w:val="28"/>
        </w:rPr>
        <w:sym w:font="Symbol" w:char="F071"/>
      </w:r>
      <w:r w:rsidRPr="002B78CB">
        <w:rPr>
          <w:sz w:val="28"/>
          <w:szCs w:val="28"/>
        </w:rPr>
        <w:t xml:space="preserve">  </w:t>
      </w:r>
      <w:r w:rsidRPr="002B78CB">
        <w:rPr>
          <w:sz w:val="28"/>
          <w:szCs w:val="28"/>
        </w:rPr>
        <w:sym w:font="Symbol" w:char="F02D"/>
      </w:r>
      <w:r w:rsidRPr="002B78CB">
        <w:rPr>
          <w:sz w:val="28"/>
          <w:szCs w:val="28"/>
        </w:rPr>
        <w:t xml:space="preserve">  угол наклона глиссады.</w:t>
      </w:r>
    </w:p>
    <w:p w:rsidR="002B78CB" w:rsidRPr="002B78CB" w:rsidRDefault="002B78CB" w:rsidP="002B78CB">
      <w:pPr>
        <w:ind w:firstLine="709"/>
        <w:rPr>
          <w:sz w:val="28"/>
          <w:szCs w:val="28"/>
        </w:rPr>
      </w:pPr>
      <w:r w:rsidRPr="002B78CB">
        <w:rPr>
          <w:sz w:val="28"/>
          <w:szCs w:val="28"/>
        </w:rPr>
        <w:t xml:space="preserve">2. Расстояние </w:t>
      </w:r>
      <w:r w:rsidRPr="002B78CB">
        <w:rPr>
          <w:i/>
          <w:sz w:val="28"/>
          <w:szCs w:val="28"/>
        </w:rPr>
        <w:t>D</w:t>
      </w:r>
      <w:r w:rsidRPr="002B78CB">
        <w:rPr>
          <w:i/>
          <w:sz w:val="28"/>
          <w:szCs w:val="28"/>
          <w:vertAlign w:val="subscript"/>
        </w:rPr>
        <w:t>ном</w:t>
      </w:r>
      <w:r w:rsidRPr="002B78CB">
        <w:rPr>
          <w:sz w:val="28"/>
          <w:szCs w:val="28"/>
        </w:rPr>
        <w:t xml:space="preserve"> необходимо скорректировать, если:</w:t>
      </w:r>
    </w:p>
    <w:p w:rsidR="002B78CB" w:rsidRPr="002B78CB" w:rsidRDefault="002B78CB" w:rsidP="003A43E2">
      <w:pPr>
        <w:ind w:firstLine="709"/>
        <w:jc w:val="both"/>
        <w:rPr>
          <w:sz w:val="28"/>
          <w:szCs w:val="28"/>
        </w:rPr>
      </w:pPr>
      <w:r w:rsidRPr="002B78CB">
        <w:rPr>
          <w:sz w:val="28"/>
          <w:szCs w:val="28"/>
        </w:rPr>
        <w:t xml:space="preserve">высота оси ВПП, соответствующая расстоянию </w:t>
      </w:r>
      <w:r w:rsidRPr="002B78CB">
        <w:rPr>
          <w:i/>
          <w:sz w:val="28"/>
          <w:szCs w:val="28"/>
          <w:lang w:val="en-US"/>
        </w:rPr>
        <w:t>D</w:t>
      </w:r>
      <w:r w:rsidRPr="002B78CB">
        <w:rPr>
          <w:i/>
          <w:sz w:val="28"/>
          <w:szCs w:val="28"/>
          <w:vertAlign w:val="subscript"/>
        </w:rPr>
        <w:t>ном</w:t>
      </w:r>
      <w:r w:rsidRPr="002B78CB">
        <w:rPr>
          <w:sz w:val="28"/>
          <w:szCs w:val="28"/>
        </w:rPr>
        <w:t>, отличается от уровня порога ВПП на величину более 0,3 м;</w:t>
      </w:r>
    </w:p>
    <w:p w:rsidR="002B78CB" w:rsidRPr="002B78CB" w:rsidRDefault="002B78CB" w:rsidP="003A43E2">
      <w:pPr>
        <w:pStyle w:val="23"/>
        <w:spacing w:after="0" w:line="240" w:lineRule="auto"/>
        <w:ind w:left="0" w:firstLine="709"/>
        <w:jc w:val="both"/>
        <w:rPr>
          <w:sz w:val="28"/>
          <w:szCs w:val="28"/>
        </w:rPr>
      </w:pPr>
      <w:r w:rsidRPr="002B78CB">
        <w:rPr>
          <w:sz w:val="28"/>
          <w:szCs w:val="28"/>
        </w:rPr>
        <w:t xml:space="preserve">высота огней (линз) PAPI (APAPI) отличается от высоты оси ВПП, </w:t>
      </w:r>
      <w:r w:rsidR="003A43E2">
        <w:rPr>
          <w:sz w:val="28"/>
          <w:szCs w:val="28"/>
        </w:rPr>
        <w:t>с</w:t>
      </w:r>
      <w:r w:rsidRPr="002B78CB">
        <w:rPr>
          <w:sz w:val="28"/>
          <w:szCs w:val="28"/>
        </w:rPr>
        <w:t>оответствующей расположению PAPI (APAPI), на величину более 0,3 м.</w:t>
      </w:r>
    </w:p>
    <w:p w:rsidR="002B78CB" w:rsidRPr="002B78CB" w:rsidRDefault="002B78CB" w:rsidP="00206DF3">
      <w:pPr>
        <w:ind w:firstLine="709"/>
        <w:jc w:val="both"/>
        <w:rPr>
          <w:sz w:val="28"/>
          <w:szCs w:val="28"/>
        </w:rPr>
      </w:pPr>
      <w:r w:rsidRPr="002B78CB">
        <w:rPr>
          <w:sz w:val="28"/>
          <w:szCs w:val="28"/>
        </w:rPr>
        <w:t xml:space="preserve">Для коррекции расстояния </w:t>
      </w:r>
      <w:r w:rsidRPr="002B78CB">
        <w:rPr>
          <w:i/>
          <w:sz w:val="28"/>
          <w:szCs w:val="28"/>
        </w:rPr>
        <w:t>D</w:t>
      </w:r>
      <w:r w:rsidRPr="002B78CB">
        <w:rPr>
          <w:i/>
          <w:sz w:val="28"/>
          <w:szCs w:val="28"/>
          <w:vertAlign w:val="subscript"/>
        </w:rPr>
        <w:t>ном</w:t>
      </w:r>
      <w:r w:rsidRPr="002B78CB">
        <w:rPr>
          <w:sz w:val="28"/>
          <w:szCs w:val="28"/>
        </w:rPr>
        <w:t xml:space="preserve"> по высоте оси ВПП относительно порога ВПП определяется поправка </w:t>
      </w:r>
      <w:r w:rsidRPr="002B78CB">
        <w:rPr>
          <w:i/>
          <w:sz w:val="28"/>
          <w:szCs w:val="28"/>
        </w:rPr>
        <w:sym w:font="Symbol" w:char="F044"/>
      </w:r>
      <w:r w:rsidRPr="002B78CB">
        <w:rPr>
          <w:i/>
          <w:sz w:val="28"/>
          <w:szCs w:val="28"/>
          <w:lang w:val="en-US"/>
        </w:rPr>
        <w:t>D</w:t>
      </w:r>
      <w:r w:rsidRPr="002B78CB">
        <w:rPr>
          <w:i/>
          <w:sz w:val="28"/>
          <w:szCs w:val="28"/>
          <w:vertAlign w:val="subscript"/>
        </w:rPr>
        <w:t>1</w:t>
      </w:r>
      <w:r w:rsidRPr="002B78CB">
        <w:rPr>
          <w:sz w:val="28"/>
          <w:szCs w:val="28"/>
        </w:rPr>
        <w:t>, равная:</w:t>
      </w:r>
    </w:p>
    <w:p w:rsidR="002B78CB" w:rsidRPr="002B78CB" w:rsidRDefault="00206DF3" w:rsidP="00206DF3">
      <w:pPr>
        <w:pStyle w:val="11"/>
        <w:keepNext w:val="0"/>
        <w:spacing w:before="240"/>
        <w:jc w:val="center"/>
        <w:rPr>
          <w:sz w:val="28"/>
          <w:szCs w:val="28"/>
        </w:rPr>
      </w:pPr>
      <w:r>
        <w:rPr>
          <w:i/>
          <w:sz w:val="28"/>
          <w:szCs w:val="28"/>
        </w:rPr>
        <w:t xml:space="preserve">           </w:t>
      </w:r>
      <w:r w:rsidR="002B78CB" w:rsidRPr="002B78CB">
        <w:rPr>
          <w:i/>
          <w:sz w:val="28"/>
          <w:szCs w:val="28"/>
        </w:rPr>
        <w:sym w:font="Symbol" w:char="F044"/>
      </w:r>
      <w:r w:rsidR="002B78CB" w:rsidRPr="002B78CB">
        <w:rPr>
          <w:i/>
          <w:sz w:val="28"/>
          <w:szCs w:val="28"/>
          <w:lang w:val="en-US"/>
        </w:rPr>
        <w:t>D</w:t>
      </w:r>
      <w:r w:rsidR="002B78CB" w:rsidRPr="002B78CB">
        <w:rPr>
          <w:i/>
          <w:sz w:val="28"/>
          <w:szCs w:val="28"/>
          <w:vertAlign w:val="subscript"/>
        </w:rPr>
        <w:t xml:space="preserve">1 </w:t>
      </w:r>
      <w:r w:rsidR="002B78CB" w:rsidRPr="002B78CB">
        <w:rPr>
          <w:sz w:val="28"/>
          <w:szCs w:val="28"/>
        </w:rPr>
        <w:t>= (</w:t>
      </w:r>
      <w:r w:rsidR="002B78CB" w:rsidRPr="002B78CB">
        <w:rPr>
          <w:i/>
          <w:sz w:val="28"/>
          <w:szCs w:val="28"/>
        </w:rPr>
        <w:t>Н</w:t>
      </w:r>
      <w:r w:rsidR="002B78CB" w:rsidRPr="002B78CB">
        <w:rPr>
          <w:i/>
          <w:sz w:val="28"/>
          <w:szCs w:val="28"/>
          <w:vertAlign w:val="subscript"/>
        </w:rPr>
        <w:t xml:space="preserve">о </w:t>
      </w:r>
      <w:r w:rsidR="002B78CB" w:rsidRPr="002B78CB">
        <w:rPr>
          <w:i/>
          <w:sz w:val="28"/>
          <w:szCs w:val="28"/>
        </w:rPr>
        <w:sym w:font="Symbol" w:char="F02D"/>
      </w:r>
      <w:r w:rsidR="002B78CB" w:rsidRPr="002B78CB">
        <w:rPr>
          <w:sz w:val="28"/>
          <w:szCs w:val="28"/>
        </w:rPr>
        <w:t xml:space="preserve">- </w:t>
      </w:r>
      <w:r w:rsidR="002B78CB" w:rsidRPr="002B78CB">
        <w:rPr>
          <w:i/>
          <w:sz w:val="28"/>
          <w:szCs w:val="28"/>
        </w:rPr>
        <w:t>Н</w:t>
      </w:r>
      <w:r w:rsidR="002B78CB" w:rsidRPr="002B78CB">
        <w:rPr>
          <w:sz w:val="28"/>
          <w:szCs w:val="28"/>
        </w:rPr>
        <w:t>)/</w:t>
      </w:r>
      <w:r w:rsidR="002B78CB" w:rsidRPr="002B78CB">
        <w:rPr>
          <w:sz w:val="28"/>
          <w:szCs w:val="28"/>
          <w:lang w:val="en-US"/>
        </w:rPr>
        <w:t>tg</w:t>
      </w:r>
      <w:r w:rsidR="002B78CB" w:rsidRPr="002B78CB">
        <w:rPr>
          <w:sz w:val="28"/>
          <w:szCs w:val="28"/>
        </w:rPr>
        <w:t xml:space="preserve"> </w:t>
      </w:r>
      <w:r w:rsidR="002B78CB" w:rsidRPr="002B78CB">
        <w:rPr>
          <w:i/>
          <w:sz w:val="28"/>
          <w:szCs w:val="28"/>
        </w:rPr>
        <w:t>М</w:t>
      </w:r>
      <w:r w:rsidR="002B78CB" w:rsidRPr="002B78CB">
        <w:rPr>
          <w:sz w:val="28"/>
          <w:szCs w:val="28"/>
        </w:rPr>
        <w:t>,</w:t>
      </w:r>
      <w:r>
        <w:rPr>
          <w:sz w:val="28"/>
          <w:szCs w:val="28"/>
        </w:rPr>
        <w:t xml:space="preserve">                  где:</w:t>
      </w:r>
    </w:p>
    <w:p w:rsidR="002B78CB" w:rsidRPr="002B78CB" w:rsidRDefault="002B78CB" w:rsidP="002B78CB">
      <w:pPr>
        <w:ind w:firstLine="709"/>
        <w:rPr>
          <w:sz w:val="28"/>
          <w:szCs w:val="28"/>
        </w:rPr>
      </w:pPr>
    </w:p>
    <w:p w:rsidR="002B78CB" w:rsidRPr="002B78CB" w:rsidRDefault="002B78CB" w:rsidP="002B78CB">
      <w:pPr>
        <w:pStyle w:val="11"/>
        <w:keepNext w:val="0"/>
        <w:ind w:firstLine="709"/>
        <w:rPr>
          <w:sz w:val="28"/>
          <w:szCs w:val="28"/>
        </w:rPr>
      </w:pPr>
      <w:r w:rsidRPr="002B78CB">
        <w:rPr>
          <w:i/>
          <w:sz w:val="28"/>
          <w:szCs w:val="28"/>
        </w:rPr>
        <w:t xml:space="preserve">М </w:t>
      </w:r>
      <w:r w:rsidRPr="002B78CB">
        <w:rPr>
          <w:sz w:val="28"/>
          <w:szCs w:val="28"/>
        </w:rPr>
        <w:t>= (</w:t>
      </w:r>
      <w:r w:rsidRPr="002B78CB">
        <w:rPr>
          <w:i/>
          <w:sz w:val="28"/>
          <w:szCs w:val="28"/>
          <w:lang w:val="en-US"/>
        </w:rPr>
        <w:sym w:font="Symbol" w:char="F062"/>
      </w:r>
      <w:r w:rsidRPr="002B78CB">
        <w:rPr>
          <w:i/>
          <w:sz w:val="28"/>
          <w:szCs w:val="28"/>
        </w:rPr>
        <w:t xml:space="preserve">  </w:t>
      </w:r>
      <w:r w:rsidRPr="002B78CB">
        <w:rPr>
          <w:sz w:val="28"/>
          <w:szCs w:val="28"/>
        </w:rPr>
        <w:sym w:font="Symbol" w:char="F02D"/>
      </w:r>
      <w:r w:rsidRPr="002B78CB">
        <w:rPr>
          <w:sz w:val="28"/>
          <w:szCs w:val="28"/>
        </w:rPr>
        <w:t xml:space="preserve"> 0°02') для системы </w:t>
      </w:r>
      <w:r w:rsidRPr="002B78CB">
        <w:rPr>
          <w:sz w:val="28"/>
          <w:szCs w:val="28"/>
          <w:lang w:val="en-US"/>
        </w:rPr>
        <w:t>PAPI</w:t>
      </w:r>
      <w:r w:rsidRPr="002B78CB">
        <w:rPr>
          <w:sz w:val="28"/>
          <w:szCs w:val="28"/>
        </w:rPr>
        <w:t>;</w:t>
      </w:r>
    </w:p>
    <w:p w:rsidR="002B78CB" w:rsidRPr="002B78CB" w:rsidRDefault="002B78CB" w:rsidP="002B78CB">
      <w:pPr>
        <w:ind w:firstLine="709"/>
        <w:rPr>
          <w:sz w:val="28"/>
          <w:szCs w:val="28"/>
        </w:rPr>
      </w:pPr>
      <w:r w:rsidRPr="002B78CB">
        <w:rPr>
          <w:i/>
          <w:sz w:val="28"/>
          <w:szCs w:val="28"/>
        </w:rPr>
        <w:t>М</w:t>
      </w:r>
      <w:r w:rsidRPr="002B78CB">
        <w:rPr>
          <w:sz w:val="28"/>
          <w:szCs w:val="28"/>
        </w:rPr>
        <w:t xml:space="preserve"> = (</w:t>
      </w:r>
      <w:r w:rsidRPr="002B78CB">
        <w:rPr>
          <w:i/>
          <w:sz w:val="28"/>
          <w:szCs w:val="28"/>
        </w:rPr>
        <w:sym w:font="Symbol" w:char="F061"/>
      </w:r>
      <w:r w:rsidRPr="002B78CB">
        <w:rPr>
          <w:sz w:val="28"/>
          <w:szCs w:val="28"/>
        </w:rPr>
        <w:t xml:space="preserve">  </w:t>
      </w:r>
      <w:r w:rsidRPr="002B78CB">
        <w:rPr>
          <w:sz w:val="28"/>
          <w:szCs w:val="28"/>
        </w:rPr>
        <w:sym w:font="Symbol" w:char="F02D"/>
      </w:r>
      <w:r w:rsidRPr="002B78CB">
        <w:rPr>
          <w:sz w:val="28"/>
          <w:szCs w:val="28"/>
        </w:rPr>
        <w:t xml:space="preserve"> 0°02') для системы </w:t>
      </w:r>
      <w:r w:rsidRPr="002B78CB">
        <w:rPr>
          <w:sz w:val="28"/>
          <w:szCs w:val="28"/>
          <w:lang w:val="en-US"/>
        </w:rPr>
        <w:t>APAPI</w:t>
      </w:r>
      <w:r w:rsidRPr="002B78CB">
        <w:rPr>
          <w:sz w:val="28"/>
          <w:szCs w:val="28"/>
        </w:rPr>
        <w:t>;</w:t>
      </w:r>
    </w:p>
    <w:p w:rsidR="002B78CB" w:rsidRPr="002B78CB" w:rsidRDefault="002B78CB" w:rsidP="002B78CB">
      <w:pPr>
        <w:ind w:firstLine="709"/>
        <w:rPr>
          <w:sz w:val="28"/>
          <w:szCs w:val="28"/>
        </w:rPr>
      </w:pPr>
      <w:r w:rsidRPr="002B78CB">
        <w:rPr>
          <w:i/>
          <w:sz w:val="28"/>
          <w:szCs w:val="28"/>
        </w:rPr>
        <w:lastRenderedPageBreak/>
        <w:t>Н</w:t>
      </w:r>
      <w:r w:rsidRPr="002B78CB">
        <w:rPr>
          <w:i/>
          <w:sz w:val="28"/>
          <w:szCs w:val="28"/>
          <w:vertAlign w:val="subscript"/>
        </w:rPr>
        <w:t>о</w:t>
      </w:r>
      <w:r w:rsidRPr="002B78CB">
        <w:rPr>
          <w:sz w:val="28"/>
          <w:szCs w:val="28"/>
        </w:rPr>
        <w:t xml:space="preserve"> </w:t>
      </w:r>
      <w:r w:rsidRPr="002B78CB">
        <w:rPr>
          <w:sz w:val="28"/>
          <w:szCs w:val="28"/>
        </w:rPr>
        <w:sym w:font="Symbol" w:char="F02D"/>
      </w:r>
      <w:r w:rsidRPr="002B78CB">
        <w:rPr>
          <w:sz w:val="28"/>
          <w:szCs w:val="28"/>
        </w:rPr>
        <w:t xml:space="preserve">  высота порога ВПП;</w:t>
      </w:r>
    </w:p>
    <w:p w:rsidR="002B78CB" w:rsidRPr="002B78CB" w:rsidRDefault="002B78CB" w:rsidP="002B78CB">
      <w:pPr>
        <w:ind w:firstLine="709"/>
        <w:rPr>
          <w:sz w:val="28"/>
          <w:szCs w:val="28"/>
        </w:rPr>
      </w:pPr>
      <w:r w:rsidRPr="002B78CB">
        <w:rPr>
          <w:i/>
          <w:sz w:val="28"/>
          <w:szCs w:val="28"/>
        </w:rPr>
        <w:t>Н</w:t>
      </w:r>
      <w:r w:rsidRPr="002B78CB">
        <w:rPr>
          <w:sz w:val="28"/>
          <w:szCs w:val="28"/>
        </w:rPr>
        <w:t xml:space="preserve"> </w:t>
      </w:r>
      <w:r w:rsidRPr="002B78CB">
        <w:rPr>
          <w:sz w:val="28"/>
          <w:szCs w:val="28"/>
        </w:rPr>
        <w:sym w:font="Symbol" w:char="F02D"/>
      </w:r>
      <w:r w:rsidRPr="002B78CB">
        <w:rPr>
          <w:sz w:val="28"/>
          <w:szCs w:val="28"/>
        </w:rPr>
        <w:t xml:space="preserve"> высота осевой линии ВПП, соответствующая расстоянию </w:t>
      </w:r>
      <w:r w:rsidRPr="002B78CB">
        <w:rPr>
          <w:i/>
          <w:sz w:val="28"/>
          <w:szCs w:val="28"/>
        </w:rPr>
        <w:t>D</w:t>
      </w:r>
      <w:r w:rsidRPr="002B78CB">
        <w:rPr>
          <w:i/>
          <w:sz w:val="28"/>
          <w:szCs w:val="28"/>
          <w:vertAlign w:val="subscript"/>
        </w:rPr>
        <w:t>ном</w:t>
      </w:r>
      <w:r w:rsidRPr="002B78CB">
        <w:rPr>
          <w:i/>
          <w:sz w:val="28"/>
          <w:szCs w:val="28"/>
        </w:rPr>
        <w:t>.</w:t>
      </w:r>
    </w:p>
    <w:p w:rsidR="002B78CB" w:rsidRPr="002B78CB" w:rsidRDefault="002B78CB" w:rsidP="002B78CB">
      <w:pPr>
        <w:pStyle w:val="11"/>
        <w:keepNext w:val="0"/>
        <w:ind w:firstLine="709"/>
        <w:rPr>
          <w:sz w:val="28"/>
          <w:szCs w:val="28"/>
        </w:rPr>
      </w:pPr>
    </w:p>
    <w:p w:rsidR="002B78CB" w:rsidRPr="002B78CB" w:rsidRDefault="002B78CB" w:rsidP="002B78CB">
      <w:pPr>
        <w:ind w:firstLine="709"/>
        <w:rPr>
          <w:sz w:val="28"/>
          <w:szCs w:val="28"/>
        </w:rPr>
      </w:pPr>
      <w:r w:rsidRPr="002B78CB">
        <w:rPr>
          <w:sz w:val="28"/>
          <w:szCs w:val="28"/>
        </w:rPr>
        <w:t>Скорректированное расстояние равно:</w:t>
      </w:r>
    </w:p>
    <w:p w:rsidR="002B78CB" w:rsidRDefault="00206DF3" w:rsidP="002B78CB">
      <w:pPr>
        <w:ind w:firstLine="709"/>
        <w:rPr>
          <w:i/>
          <w:sz w:val="28"/>
          <w:szCs w:val="28"/>
          <w:vertAlign w:val="subscript"/>
        </w:rPr>
      </w:pPr>
      <w:r>
        <w:rPr>
          <w:i/>
          <w:sz w:val="28"/>
          <w:szCs w:val="28"/>
        </w:rPr>
        <w:t xml:space="preserve">                                      </w:t>
      </w:r>
      <w:r w:rsidR="002B78CB" w:rsidRPr="002B78CB">
        <w:rPr>
          <w:i/>
          <w:sz w:val="28"/>
          <w:szCs w:val="28"/>
          <w:lang w:val="en-US"/>
        </w:rPr>
        <w:t>D</w:t>
      </w:r>
      <w:r w:rsidR="002B78CB" w:rsidRPr="002B78CB">
        <w:rPr>
          <w:i/>
          <w:sz w:val="28"/>
          <w:szCs w:val="28"/>
        </w:rPr>
        <w:t>'</w:t>
      </w:r>
      <w:r w:rsidR="002B78CB" w:rsidRPr="002B78CB">
        <w:rPr>
          <w:i/>
          <w:sz w:val="28"/>
          <w:szCs w:val="28"/>
          <w:vertAlign w:val="subscript"/>
        </w:rPr>
        <w:t>ном</w:t>
      </w:r>
      <w:r w:rsidR="002B78CB" w:rsidRPr="002B78CB">
        <w:rPr>
          <w:sz w:val="28"/>
          <w:szCs w:val="28"/>
        </w:rPr>
        <w:t xml:space="preserve"> = </w:t>
      </w:r>
      <w:r w:rsidR="002B78CB" w:rsidRPr="002B78CB">
        <w:rPr>
          <w:i/>
          <w:sz w:val="28"/>
          <w:szCs w:val="28"/>
          <w:lang w:val="en-US"/>
        </w:rPr>
        <w:t>D</w:t>
      </w:r>
      <w:r w:rsidR="002B78CB" w:rsidRPr="002B78CB">
        <w:rPr>
          <w:i/>
          <w:sz w:val="28"/>
          <w:szCs w:val="28"/>
          <w:vertAlign w:val="subscript"/>
        </w:rPr>
        <w:t>ном</w:t>
      </w:r>
      <w:r w:rsidR="002B78CB" w:rsidRPr="002B78CB">
        <w:rPr>
          <w:sz w:val="28"/>
          <w:szCs w:val="28"/>
          <w:vertAlign w:val="subscript"/>
        </w:rPr>
        <w:t xml:space="preserve"> </w:t>
      </w:r>
      <w:r w:rsidR="002B78CB" w:rsidRPr="002B78CB">
        <w:rPr>
          <w:sz w:val="28"/>
          <w:szCs w:val="28"/>
        </w:rPr>
        <w:t xml:space="preserve"> + </w:t>
      </w:r>
      <w:r w:rsidR="002B78CB" w:rsidRPr="002B78CB">
        <w:rPr>
          <w:i/>
          <w:sz w:val="28"/>
          <w:szCs w:val="28"/>
        </w:rPr>
        <w:sym w:font="Symbol" w:char="F044"/>
      </w:r>
      <w:r w:rsidR="002B78CB" w:rsidRPr="002B78CB">
        <w:rPr>
          <w:i/>
          <w:sz w:val="28"/>
          <w:szCs w:val="28"/>
          <w:lang w:val="en-US"/>
        </w:rPr>
        <w:t>D</w:t>
      </w:r>
      <w:r w:rsidR="002B78CB" w:rsidRPr="002B78CB">
        <w:rPr>
          <w:i/>
          <w:sz w:val="28"/>
          <w:szCs w:val="28"/>
          <w:vertAlign w:val="subscript"/>
        </w:rPr>
        <w:t>1</w:t>
      </w:r>
    </w:p>
    <w:p w:rsidR="00450C39" w:rsidRPr="002B78CB" w:rsidRDefault="00450C39" w:rsidP="002B78CB">
      <w:pPr>
        <w:ind w:firstLine="709"/>
        <w:rPr>
          <w:i/>
          <w:sz w:val="28"/>
          <w:szCs w:val="28"/>
        </w:rPr>
      </w:pPr>
    </w:p>
    <w:p w:rsidR="002B78CB" w:rsidRPr="002B78CB" w:rsidRDefault="002B78CB" w:rsidP="00206DF3">
      <w:pPr>
        <w:ind w:firstLine="709"/>
        <w:jc w:val="both"/>
        <w:rPr>
          <w:sz w:val="28"/>
          <w:szCs w:val="28"/>
        </w:rPr>
      </w:pPr>
      <w:r w:rsidRPr="002B78CB">
        <w:rPr>
          <w:sz w:val="28"/>
          <w:szCs w:val="28"/>
        </w:rPr>
        <w:t>Поправка</w:t>
      </w:r>
      <w:r w:rsidR="00206DF3">
        <w:rPr>
          <w:sz w:val="28"/>
          <w:szCs w:val="28"/>
        </w:rPr>
        <w:t xml:space="preserve"> </w:t>
      </w:r>
      <w:r w:rsidRPr="002B78CB">
        <w:rPr>
          <w:i/>
          <w:sz w:val="28"/>
          <w:szCs w:val="28"/>
        </w:rPr>
        <w:sym w:font="Symbol" w:char="F044"/>
      </w:r>
      <w:r w:rsidRPr="002B78CB">
        <w:rPr>
          <w:i/>
          <w:sz w:val="28"/>
          <w:szCs w:val="28"/>
          <w:lang w:val="en-US"/>
        </w:rPr>
        <w:t>D</w:t>
      </w:r>
      <w:r w:rsidRPr="002B78CB">
        <w:rPr>
          <w:i/>
          <w:sz w:val="28"/>
          <w:szCs w:val="28"/>
          <w:vertAlign w:val="subscript"/>
        </w:rPr>
        <w:t>1</w:t>
      </w:r>
      <w:r w:rsidRPr="002B78CB">
        <w:rPr>
          <w:i/>
          <w:sz w:val="28"/>
          <w:szCs w:val="28"/>
        </w:rPr>
        <w:t xml:space="preserve"> </w:t>
      </w:r>
      <w:r w:rsidRPr="002B78CB">
        <w:rPr>
          <w:sz w:val="28"/>
          <w:szCs w:val="28"/>
        </w:rPr>
        <w:t xml:space="preserve">суммируется со своим знаком, т.е. при </w:t>
      </w:r>
      <w:r w:rsidRPr="002B78CB">
        <w:rPr>
          <w:i/>
          <w:sz w:val="28"/>
          <w:szCs w:val="28"/>
        </w:rPr>
        <w:t>Н</w:t>
      </w:r>
      <w:r w:rsidRPr="002B78CB">
        <w:rPr>
          <w:i/>
          <w:sz w:val="28"/>
          <w:szCs w:val="28"/>
          <w:vertAlign w:val="subscript"/>
        </w:rPr>
        <w:t>о</w:t>
      </w:r>
      <w:r w:rsidRPr="002B78CB">
        <w:rPr>
          <w:sz w:val="28"/>
          <w:szCs w:val="28"/>
        </w:rPr>
        <w:t xml:space="preserve"> &lt; </w:t>
      </w:r>
      <w:r w:rsidRPr="002B78CB">
        <w:rPr>
          <w:i/>
          <w:sz w:val="28"/>
          <w:szCs w:val="28"/>
        </w:rPr>
        <w:t xml:space="preserve">Н </w:t>
      </w:r>
      <w:r w:rsidRPr="002B78CB">
        <w:rPr>
          <w:sz w:val="28"/>
          <w:szCs w:val="28"/>
        </w:rPr>
        <w:t xml:space="preserve">огни необходимо сместить к порогу на величину </w:t>
      </w:r>
      <w:r w:rsidRPr="002B78CB">
        <w:rPr>
          <w:i/>
          <w:sz w:val="28"/>
          <w:szCs w:val="28"/>
        </w:rPr>
        <w:sym w:font="Symbol" w:char="F044"/>
      </w:r>
      <w:r w:rsidRPr="002B78CB">
        <w:rPr>
          <w:i/>
          <w:sz w:val="28"/>
          <w:szCs w:val="28"/>
          <w:lang w:val="en-US"/>
        </w:rPr>
        <w:t>D</w:t>
      </w:r>
      <w:r w:rsidRPr="002B78CB">
        <w:rPr>
          <w:i/>
          <w:sz w:val="28"/>
          <w:szCs w:val="28"/>
          <w:vertAlign w:val="subscript"/>
        </w:rPr>
        <w:t>1</w:t>
      </w:r>
      <w:r w:rsidRPr="002B78CB">
        <w:rPr>
          <w:sz w:val="28"/>
          <w:szCs w:val="28"/>
        </w:rPr>
        <w:t xml:space="preserve">, а при </w:t>
      </w:r>
      <w:r w:rsidRPr="002B78CB">
        <w:rPr>
          <w:i/>
          <w:sz w:val="28"/>
          <w:szCs w:val="28"/>
        </w:rPr>
        <w:t>Н</w:t>
      </w:r>
      <w:r w:rsidRPr="002B78CB">
        <w:rPr>
          <w:i/>
          <w:sz w:val="28"/>
          <w:szCs w:val="28"/>
          <w:vertAlign w:val="subscript"/>
        </w:rPr>
        <w:t>о</w:t>
      </w:r>
      <w:r w:rsidRPr="002B78CB">
        <w:rPr>
          <w:sz w:val="28"/>
          <w:szCs w:val="28"/>
        </w:rPr>
        <w:t xml:space="preserve"> &gt; </w:t>
      </w:r>
      <w:r w:rsidRPr="002B78CB">
        <w:rPr>
          <w:i/>
          <w:sz w:val="28"/>
          <w:szCs w:val="28"/>
        </w:rPr>
        <w:t>Н</w:t>
      </w:r>
      <w:r w:rsidRPr="002B78CB">
        <w:rPr>
          <w:sz w:val="28"/>
          <w:szCs w:val="28"/>
        </w:rPr>
        <w:t xml:space="preserve"> </w:t>
      </w:r>
      <w:r w:rsidRPr="002B78CB">
        <w:rPr>
          <w:sz w:val="28"/>
          <w:szCs w:val="28"/>
        </w:rPr>
        <w:sym w:font="Symbol" w:char="F02D"/>
      </w:r>
      <w:r w:rsidRPr="002B78CB">
        <w:rPr>
          <w:sz w:val="28"/>
          <w:szCs w:val="28"/>
        </w:rPr>
        <w:t xml:space="preserve"> от порога на ту же величину.</w:t>
      </w:r>
    </w:p>
    <w:p w:rsidR="002B78CB" w:rsidRPr="002B78CB" w:rsidRDefault="002B78CB" w:rsidP="00206DF3">
      <w:pPr>
        <w:ind w:firstLine="709"/>
        <w:jc w:val="both"/>
        <w:rPr>
          <w:sz w:val="28"/>
          <w:szCs w:val="28"/>
        </w:rPr>
      </w:pPr>
      <w:r w:rsidRPr="002B78CB">
        <w:rPr>
          <w:sz w:val="28"/>
          <w:szCs w:val="28"/>
        </w:rPr>
        <w:t xml:space="preserve">Если при новом значении </w:t>
      </w:r>
      <w:r w:rsidRPr="002B78CB">
        <w:rPr>
          <w:i/>
          <w:sz w:val="28"/>
          <w:szCs w:val="28"/>
          <w:lang w:val="en-US"/>
        </w:rPr>
        <w:t>D</w:t>
      </w:r>
      <w:r w:rsidRPr="002B78CB">
        <w:rPr>
          <w:i/>
          <w:sz w:val="28"/>
          <w:szCs w:val="28"/>
        </w:rPr>
        <w:t>'</w:t>
      </w:r>
      <w:r w:rsidRPr="002B78CB">
        <w:rPr>
          <w:i/>
          <w:sz w:val="28"/>
          <w:szCs w:val="28"/>
          <w:vertAlign w:val="subscript"/>
        </w:rPr>
        <w:t>ном</w:t>
      </w:r>
      <w:r w:rsidRPr="002B78CB">
        <w:rPr>
          <w:sz w:val="28"/>
          <w:szCs w:val="28"/>
        </w:rPr>
        <w:t xml:space="preserve"> высота оси ВПП отличается более чем на </w:t>
      </w:r>
      <w:r w:rsidR="00206DF3">
        <w:rPr>
          <w:sz w:val="28"/>
          <w:szCs w:val="28"/>
        </w:rPr>
        <w:t xml:space="preserve">    </w:t>
      </w:r>
      <w:r w:rsidRPr="002B78CB">
        <w:rPr>
          <w:sz w:val="28"/>
          <w:szCs w:val="28"/>
        </w:rPr>
        <w:t>0,3 м от уровня порога ВПП, выполняется повторная коррекция до тех пор, пока различие в высотах не станет менее 0,3 м.</w:t>
      </w:r>
    </w:p>
    <w:p w:rsidR="002B78CB" w:rsidRPr="003E6454" w:rsidRDefault="002B78CB" w:rsidP="00891231">
      <w:pPr>
        <w:pStyle w:val="a3"/>
        <w:numPr>
          <w:ilvl w:val="0"/>
          <w:numId w:val="2"/>
        </w:numPr>
        <w:jc w:val="both"/>
        <w:rPr>
          <w:sz w:val="28"/>
          <w:szCs w:val="28"/>
        </w:rPr>
      </w:pPr>
      <w:r w:rsidRPr="003E6454">
        <w:rPr>
          <w:sz w:val="28"/>
          <w:szCs w:val="28"/>
        </w:rPr>
        <w:t xml:space="preserve">Для введения коррекции по высоте огней (линз) относительно уровня оси ВПП определяется поправка </w:t>
      </w:r>
      <w:r w:rsidRPr="002B78CB">
        <w:rPr>
          <w:i/>
        </w:rPr>
        <w:sym w:font="Symbol" w:char="F044"/>
      </w:r>
      <w:r w:rsidRPr="003E6454">
        <w:rPr>
          <w:i/>
          <w:sz w:val="28"/>
          <w:szCs w:val="28"/>
          <w:lang w:val="en-US"/>
        </w:rPr>
        <w:t>D</w:t>
      </w:r>
      <w:r w:rsidRPr="003E6454">
        <w:rPr>
          <w:i/>
          <w:sz w:val="28"/>
          <w:szCs w:val="28"/>
          <w:vertAlign w:val="subscript"/>
        </w:rPr>
        <w:t>2</w:t>
      </w:r>
      <w:r w:rsidRPr="003E6454">
        <w:rPr>
          <w:sz w:val="28"/>
          <w:szCs w:val="28"/>
        </w:rPr>
        <w:t>, равная:</w:t>
      </w:r>
    </w:p>
    <w:p w:rsidR="003E6454" w:rsidRPr="003E6454" w:rsidRDefault="003E6454" w:rsidP="00891231">
      <w:pPr>
        <w:pStyle w:val="a3"/>
        <w:numPr>
          <w:ilvl w:val="0"/>
          <w:numId w:val="2"/>
        </w:numPr>
        <w:jc w:val="both"/>
        <w:rPr>
          <w:sz w:val="28"/>
          <w:szCs w:val="28"/>
        </w:rPr>
      </w:pPr>
    </w:p>
    <w:p w:rsidR="002B78CB" w:rsidRDefault="00206DF3" w:rsidP="00206DF3">
      <w:pPr>
        <w:rPr>
          <w:sz w:val="28"/>
          <w:szCs w:val="28"/>
        </w:rPr>
      </w:pPr>
      <w:r>
        <w:rPr>
          <w:i/>
          <w:sz w:val="28"/>
          <w:szCs w:val="28"/>
        </w:rPr>
        <w:t xml:space="preserve">                                             </w:t>
      </w:r>
      <w:r w:rsidR="002B78CB" w:rsidRPr="002B78CB">
        <w:rPr>
          <w:i/>
          <w:sz w:val="28"/>
          <w:szCs w:val="28"/>
        </w:rPr>
        <w:sym w:font="Symbol" w:char="F044"/>
      </w:r>
      <w:r w:rsidR="002B78CB" w:rsidRPr="002B78CB">
        <w:rPr>
          <w:i/>
          <w:sz w:val="28"/>
          <w:szCs w:val="28"/>
          <w:lang w:val="en-US"/>
        </w:rPr>
        <w:t>D</w:t>
      </w:r>
      <w:r w:rsidR="002B78CB" w:rsidRPr="002B78CB">
        <w:rPr>
          <w:i/>
          <w:sz w:val="28"/>
          <w:szCs w:val="28"/>
          <w:vertAlign w:val="subscript"/>
        </w:rPr>
        <w:t>2</w:t>
      </w:r>
      <w:r w:rsidR="002B78CB" w:rsidRPr="002B78CB">
        <w:rPr>
          <w:sz w:val="28"/>
          <w:szCs w:val="28"/>
        </w:rPr>
        <w:t xml:space="preserve"> = (</w:t>
      </w:r>
      <w:r w:rsidR="002B78CB" w:rsidRPr="002B78CB">
        <w:rPr>
          <w:i/>
          <w:sz w:val="28"/>
          <w:szCs w:val="28"/>
          <w:lang w:val="en-US"/>
        </w:rPr>
        <w:t>Ho</w:t>
      </w:r>
      <w:r w:rsidR="002B78CB" w:rsidRPr="002B78CB">
        <w:rPr>
          <w:i/>
          <w:sz w:val="28"/>
          <w:szCs w:val="28"/>
        </w:rPr>
        <w:t xml:space="preserve"> </w:t>
      </w:r>
      <w:r w:rsidR="002B78CB" w:rsidRPr="002B78CB">
        <w:rPr>
          <w:i/>
          <w:sz w:val="28"/>
          <w:szCs w:val="28"/>
          <w:lang w:val="en-US"/>
        </w:rPr>
        <w:sym w:font="Symbol" w:char="F02D"/>
      </w:r>
      <w:r w:rsidR="002B78CB" w:rsidRPr="002B78CB">
        <w:rPr>
          <w:i/>
          <w:sz w:val="28"/>
          <w:szCs w:val="28"/>
        </w:rPr>
        <w:t xml:space="preserve">  </w:t>
      </w:r>
      <w:r w:rsidR="002B78CB" w:rsidRPr="002B78CB">
        <w:rPr>
          <w:i/>
          <w:sz w:val="28"/>
          <w:szCs w:val="28"/>
          <w:lang w:val="en-US"/>
        </w:rPr>
        <w:t>h</w:t>
      </w:r>
      <w:r w:rsidR="002B78CB" w:rsidRPr="002B78CB">
        <w:rPr>
          <w:sz w:val="28"/>
          <w:szCs w:val="28"/>
        </w:rPr>
        <w:t>)/</w:t>
      </w:r>
      <w:r w:rsidR="002B78CB" w:rsidRPr="002B78CB">
        <w:rPr>
          <w:sz w:val="28"/>
          <w:szCs w:val="28"/>
          <w:lang w:val="en-US"/>
        </w:rPr>
        <w:t>tg</w:t>
      </w:r>
      <w:r w:rsidR="002B78CB" w:rsidRPr="002B78CB">
        <w:rPr>
          <w:sz w:val="28"/>
          <w:szCs w:val="28"/>
        </w:rPr>
        <w:t xml:space="preserve"> </w:t>
      </w:r>
      <w:r w:rsidR="002B78CB" w:rsidRPr="002B78CB">
        <w:rPr>
          <w:i/>
          <w:sz w:val="28"/>
          <w:szCs w:val="28"/>
          <w:lang w:val="en-US"/>
        </w:rPr>
        <w:t>M</w:t>
      </w:r>
      <w:r w:rsidR="002B78CB" w:rsidRPr="002B78CB">
        <w:rPr>
          <w:i/>
          <w:sz w:val="28"/>
          <w:szCs w:val="28"/>
        </w:rPr>
        <w:t>,</w:t>
      </w:r>
      <w:r>
        <w:rPr>
          <w:i/>
          <w:sz w:val="28"/>
          <w:szCs w:val="28"/>
        </w:rPr>
        <w:t xml:space="preserve">       </w:t>
      </w:r>
      <w:r w:rsidRPr="00206DF3">
        <w:rPr>
          <w:sz w:val="28"/>
          <w:szCs w:val="28"/>
        </w:rPr>
        <w:t>где:</w:t>
      </w:r>
    </w:p>
    <w:p w:rsidR="003E6454" w:rsidRPr="002B78CB" w:rsidRDefault="003E6454" w:rsidP="00206DF3">
      <w:pPr>
        <w:rPr>
          <w:sz w:val="28"/>
          <w:szCs w:val="28"/>
        </w:rPr>
      </w:pPr>
    </w:p>
    <w:p w:rsidR="002B78CB" w:rsidRPr="002B78CB" w:rsidRDefault="002B78CB" w:rsidP="002B78CB">
      <w:pPr>
        <w:ind w:firstLine="709"/>
        <w:rPr>
          <w:sz w:val="28"/>
          <w:szCs w:val="28"/>
        </w:rPr>
      </w:pPr>
      <w:r w:rsidRPr="002B78CB">
        <w:rPr>
          <w:sz w:val="28"/>
          <w:szCs w:val="28"/>
        </w:rPr>
        <w:t xml:space="preserve"> </w:t>
      </w:r>
      <w:r w:rsidRPr="002B78CB">
        <w:rPr>
          <w:i/>
          <w:sz w:val="28"/>
          <w:szCs w:val="28"/>
        </w:rPr>
        <w:t>М</w:t>
      </w:r>
      <w:r w:rsidRPr="002B78CB">
        <w:rPr>
          <w:sz w:val="28"/>
          <w:szCs w:val="28"/>
        </w:rPr>
        <w:t xml:space="preserve"> = (</w:t>
      </w:r>
      <w:r w:rsidRPr="002B78CB">
        <w:rPr>
          <w:i/>
          <w:sz w:val="28"/>
          <w:szCs w:val="28"/>
          <w:lang w:val="en-US"/>
        </w:rPr>
        <w:sym w:font="Symbol" w:char="F062"/>
      </w:r>
      <w:r w:rsidRPr="002B78CB">
        <w:rPr>
          <w:sz w:val="28"/>
          <w:szCs w:val="28"/>
        </w:rPr>
        <w:t xml:space="preserve"> </w:t>
      </w:r>
      <w:r w:rsidRPr="002B78CB">
        <w:rPr>
          <w:sz w:val="28"/>
          <w:szCs w:val="28"/>
          <w:lang w:val="en-US"/>
        </w:rPr>
        <w:sym w:font="Symbol" w:char="F02D"/>
      </w:r>
      <w:r w:rsidRPr="002B78CB">
        <w:rPr>
          <w:sz w:val="28"/>
          <w:szCs w:val="28"/>
        </w:rPr>
        <w:t xml:space="preserve"> 0°02') для </w:t>
      </w:r>
      <w:r w:rsidRPr="002B78CB">
        <w:rPr>
          <w:sz w:val="28"/>
          <w:szCs w:val="28"/>
          <w:lang w:val="en-US"/>
        </w:rPr>
        <w:t>PAPI</w:t>
      </w:r>
      <w:r w:rsidRPr="002B78CB">
        <w:rPr>
          <w:sz w:val="28"/>
          <w:szCs w:val="28"/>
        </w:rPr>
        <w:t>;</w:t>
      </w:r>
    </w:p>
    <w:p w:rsidR="002B78CB" w:rsidRPr="002B78CB" w:rsidRDefault="002B78CB" w:rsidP="002B78CB">
      <w:pPr>
        <w:ind w:firstLine="709"/>
        <w:rPr>
          <w:sz w:val="28"/>
          <w:szCs w:val="28"/>
        </w:rPr>
      </w:pPr>
      <w:r w:rsidRPr="002B78CB">
        <w:rPr>
          <w:i/>
          <w:sz w:val="28"/>
          <w:szCs w:val="28"/>
        </w:rPr>
        <w:t>М</w:t>
      </w:r>
      <w:r w:rsidRPr="002B78CB">
        <w:rPr>
          <w:sz w:val="28"/>
          <w:szCs w:val="28"/>
        </w:rPr>
        <w:t xml:space="preserve"> = (</w:t>
      </w:r>
      <w:r w:rsidRPr="002B78CB">
        <w:rPr>
          <w:i/>
          <w:sz w:val="28"/>
          <w:szCs w:val="28"/>
        </w:rPr>
        <w:sym w:font="Symbol" w:char="F061"/>
      </w:r>
      <w:r w:rsidRPr="002B78CB">
        <w:rPr>
          <w:sz w:val="28"/>
          <w:szCs w:val="28"/>
        </w:rPr>
        <w:t xml:space="preserve"> </w:t>
      </w:r>
      <w:r w:rsidRPr="002B78CB">
        <w:rPr>
          <w:sz w:val="28"/>
          <w:szCs w:val="28"/>
        </w:rPr>
        <w:sym w:font="Symbol" w:char="F02D"/>
      </w:r>
      <w:r w:rsidRPr="002B78CB">
        <w:rPr>
          <w:sz w:val="28"/>
          <w:szCs w:val="28"/>
        </w:rPr>
        <w:t xml:space="preserve"> 0°02') для </w:t>
      </w:r>
      <w:r w:rsidRPr="002B78CB">
        <w:rPr>
          <w:sz w:val="28"/>
          <w:szCs w:val="28"/>
          <w:lang w:val="en-US"/>
        </w:rPr>
        <w:t>APAPI</w:t>
      </w:r>
      <w:r w:rsidRPr="002B78CB">
        <w:rPr>
          <w:sz w:val="28"/>
          <w:szCs w:val="28"/>
        </w:rPr>
        <w:t>;</w:t>
      </w:r>
    </w:p>
    <w:p w:rsidR="002B78CB" w:rsidRPr="002B78CB" w:rsidRDefault="002B78CB" w:rsidP="002B78CB">
      <w:pPr>
        <w:ind w:firstLine="709"/>
        <w:jc w:val="both"/>
        <w:rPr>
          <w:sz w:val="28"/>
          <w:szCs w:val="28"/>
        </w:rPr>
      </w:pPr>
      <w:r w:rsidRPr="002B78CB">
        <w:rPr>
          <w:i/>
          <w:sz w:val="28"/>
          <w:szCs w:val="28"/>
          <w:lang w:val="en-US"/>
        </w:rPr>
        <w:t>h</w:t>
      </w:r>
      <w:r w:rsidRPr="002B78CB">
        <w:rPr>
          <w:sz w:val="28"/>
          <w:szCs w:val="28"/>
        </w:rPr>
        <w:t xml:space="preserve"> </w:t>
      </w:r>
      <w:r w:rsidRPr="002B78CB">
        <w:rPr>
          <w:sz w:val="28"/>
          <w:szCs w:val="28"/>
          <w:lang w:val="en-US"/>
        </w:rPr>
        <w:sym w:font="Symbol" w:char="F02D"/>
      </w:r>
      <w:r w:rsidRPr="002B78CB">
        <w:rPr>
          <w:sz w:val="28"/>
          <w:szCs w:val="28"/>
        </w:rPr>
        <w:t xml:space="preserve"> высота огней (линз) над уровнем осевой линии ВПП на расстоянии </w:t>
      </w:r>
      <w:r w:rsidRPr="002B78CB">
        <w:rPr>
          <w:i/>
          <w:sz w:val="28"/>
          <w:szCs w:val="28"/>
          <w:lang w:val="en-US"/>
        </w:rPr>
        <w:t>D</w:t>
      </w:r>
      <w:r w:rsidRPr="002B78CB">
        <w:rPr>
          <w:i/>
          <w:sz w:val="28"/>
          <w:szCs w:val="28"/>
        </w:rPr>
        <w:t>'</w:t>
      </w:r>
      <w:r w:rsidRPr="002B78CB">
        <w:rPr>
          <w:i/>
          <w:sz w:val="28"/>
          <w:szCs w:val="28"/>
          <w:vertAlign w:val="subscript"/>
        </w:rPr>
        <w:t>ном</w:t>
      </w:r>
      <w:r w:rsidRPr="002B78CB">
        <w:rPr>
          <w:sz w:val="28"/>
          <w:szCs w:val="28"/>
        </w:rPr>
        <w:t>;</w:t>
      </w:r>
    </w:p>
    <w:p w:rsidR="002B78CB" w:rsidRPr="002B78CB" w:rsidRDefault="002B78CB" w:rsidP="002B78CB">
      <w:pPr>
        <w:ind w:firstLine="709"/>
        <w:rPr>
          <w:sz w:val="28"/>
          <w:szCs w:val="28"/>
        </w:rPr>
      </w:pPr>
      <w:r w:rsidRPr="002B78CB">
        <w:rPr>
          <w:i/>
          <w:sz w:val="28"/>
          <w:szCs w:val="28"/>
        </w:rPr>
        <w:t>Н</w:t>
      </w:r>
      <w:r w:rsidRPr="002B78CB">
        <w:rPr>
          <w:sz w:val="28"/>
          <w:szCs w:val="28"/>
        </w:rPr>
        <w:t xml:space="preserve"> </w:t>
      </w:r>
      <w:r w:rsidRPr="002B78CB">
        <w:rPr>
          <w:sz w:val="28"/>
          <w:szCs w:val="28"/>
        </w:rPr>
        <w:sym w:font="Symbol" w:char="F02D"/>
      </w:r>
      <w:r w:rsidRPr="002B78CB">
        <w:rPr>
          <w:sz w:val="28"/>
          <w:szCs w:val="28"/>
        </w:rPr>
        <w:t xml:space="preserve"> высота осевой линии ВПП на расстоянии </w:t>
      </w:r>
      <w:r w:rsidRPr="002B78CB">
        <w:rPr>
          <w:i/>
          <w:sz w:val="28"/>
          <w:szCs w:val="28"/>
          <w:lang w:val="en-US"/>
        </w:rPr>
        <w:t>D</w:t>
      </w:r>
      <w:r w:rsidRPr="002B78CB">
        <w:rPr>
          <w:i/>
          <w:sz w:val="28"/>
          <w:szCs w:val="28"/>
        </w:rPr>
        <w:t>'</w:t>
      </w:r>
      <w:r w:rsidRPr="002B78CB">
        <w:rPr>
          <w:i/>
          <w:sz w:val="28"/>
          <w:szCs w:val="28"/>
          <w:vertAlign w:val="subscript"/>
        </w:rPr>
        <w:t>ном</w:t>
      </w:r>
      <w:r w:rsidRPr="002B78CB">
        <w:rPr>
          <w:sz w:val="28"/>
          <w:szCs w:val="28"/>
        </w:rPr>
        <w:t>.</w:t>
      </w:r>
    </w:p>
    <w:p w:rsidR="002B78CB" w:rsidRPr="002B78CB" w:rsidRDefault="002B78CB" w:rsidP="002B78CB">
      <w:pPr>
        <w:ind w:firstLine="709"/>
        <w:rPr>
          <w:sz w:val="28"/>
          <w:szCs w:val="28"/>
        </w:rPr>
      </w:pPr>
    </w:p>
    <w:p w:rsidR="002B78CB" w:rsidRPr="002B78CB" w:rsidRDefault="002B78CB" w:rsidP="002B78CB">
      <w:pPr>
        <w:ind w:firstLine="709"/>
        <w:rPr>
          <w:sz w:val="28"/>
          <w:szCs w:val="28"/>
        </w:rPr>
      </w:pPr>
      <w:r w:rsidRPr="002B78CB">
        <w:rPr>
          <w:sz w:val="28"/>
          <w:szCs w:val="28"/>
        </w:rPr>
        <w:t>Скорректированное расстояние равно:</w:t>
      </w:r>
    </w:p>
    <w:p w:rsidR="002B78CB" w:rsidRPr="002B78CB" w:rsidRDefault="00206DF3" w:rsidP="00206DF3">
      <w:pPr>
        <w:ind w:firstLine="142"/>
        <w:rPr>
          <w:sz w:val="28"/>
          <w:szCs w:val="28"/>
        </w:rPr>
      </w:pPr>
      <w:r>
        <w:rPr>
          <w:i/>
          <w:sz w:val="28"/>
          <w:szCs w:val="28"/>
        </w:rPr>
        <w:t xml:space="preserve">                                            </w:t>
      </w:r>
      <w:r w:rsidR="002B78CB" w:rsidRPr="002B78CB">
        <w:rPr>
          <w:i/>
          <w:sz w:val="28"/>
          <w:szCs w:val="28"/>
          <w:lang w:val="en-US"/>
        </w:rPr>
        <w:t>D</w:t>
      </w:r>
      <w:r w:rsidR="002B78CB" w:rsidRPr="002B78CB">
        <w:rPr>
          <w:i/>
          <w:sz w:val="28"/>
          <w:szCs w:val="28"/>
        </w:rPr>
        <w:t>"</w:t>
      </w:r>
      <w:r w:rsidR="002B78CB" w:rsidRPr="002B78CB">
        <w:rPr>
          <w:i/>
          <w:sz w:val="28"/>
          <w:szCs w:val="28"/>
          <w:vertAlign w:val="subscript"/>
        </w:rPr>
        <w:t>ном</w:t>
      </w:r>
      <w:r w:rsidR="002B78CB" w:rsidRPr="002B78CB">
        <w:rPr>
          <w:sz w:val="28"/>
          <w:szCs w:val="28"/>
        </w:rPr>
        <w:t xml:space="preserve"> </w:t>
      </w:r>
      <w:r w:rsidR="002B78CB" w:rsidRPr="002B78CB">
        <w:rPr>
          <w:sz w:val="28"/>
          <w:szCs w:val="28"/>
        </w:rPr>
        <w:sym w:font="Symbol" w:char="F03D"/>
      </w:r>
      <w:r w:rsidR="002B78CB" w:rsidRPr="002B78CB">
        <w:rPr>
          <w:sz w:val="28"/>
          <w:szCs w:val="28"/>
        </w:rPr>
        <w:t xml:space="preserve"> </w:t>
      </w:r>
      <w:r w:rsidR="002B78CB" w:rsidRPr="002B78CB">
        <w:rPr>
          <w:i/>
          <w:sz w:val="28"/>
          <w:szCs w:val="28"/>
        </w:rPr>
        <w:t>D'</w:t>
      </w:r>
      <w:r w:rsidR="002B78CB" w:rsidRPr="002B78CB">
        <w:rPr>
          <w:i/>
          <w:sz w:val="28"/>
          <w:szCs w:val="28"/>
          <w:vertAlign w:val="subscript"/>
        </w:rPr>
        <w:t>ном</w:t>
      </w:r>
      <w:r w:rsidR="002B78CB" w:rsidRPr="002B78CB">
        <w:rPr>
          <w:i/>
          <w:sz w:val="28"/>
          <w:szCs w:val="28"/>
        </w:rPr>
        <w:t xml:space="preserve"> </w:t>
      </w:r>
      <w:r w:rsidR="002B78CB" w:rsidRPr="002B78CB">
        <w:rPr>
          <w:sz w:val="28"/>
          <w:szCs w:val="28"/>
        </w:rPr>
        <w:t xml:space="preserve">+ </w:t>
      </w:r>
      <w:r w:rsidR="002B78CB" w:rsidRPr="002B78CB">
        <w:rPr>
          <w:i/>
          <w:sz w:val="28"/>
          <w:szCs w:val="28"/>
        </w:rPr>
        <w:sym w:font="Symbol" w:char="F044"/>
      </w:r>
      <w:r w:rsidR="002B78CB" w:rsidRPr="002B78CB">
        <w:rPr>
          <w:i/>
          <w:sz w:val="28"/>
          <w:szCs w:val="28"/>
          <w:lang w:val="en-US"/>
        </w:rPr>
        <w:t>D</w:t>
      </w:r>
      <w:r w:rsidR="002B78CB" w:rsidRPr="002B78CB">
        <w:rPr>
          <w:i/>
          <w:sz w:val="28"/>
          <w:szCs w:val="28"/>
          <w:vertAlign w:val="subscript"/>
        </w:rPr>
        <w:t>2</w:t>
      </w:r>
    </w:p>
    <w:p w:rsidR="002B78CB" w:rsidRDefault="002B78CB" w:rsidP="00206DF3">
      <w:pPr>
        <w:pStyle w:val="31"/>
        <w:ind w:firstLine="709"/>
        <w:jc w:val="both"/>
        <w:rPr>
          <w:b w:val="0"/>
          <w:sz w:val="28"/>
          <w:szCs w:val="28"/>
        </w:rPr>
      </w:pPr>
      <w:r w:rsidRPr="00206DF3">
        <w:rPr>
          <w:b w:val="0"/>
          <w:sz w:val="28"/>
          <w:szCs w:val="28"/>
        </w:rPr>
        <w:t xml:space="preserve">Поправка </w:t>
      </w:r>
      <w:r w:rsidRPr="00206DF3">
        <w:rPr>
          <w:b w:val="0"/>
          <w:i/>
          <w:sz w:val="28"/>
          <w:szCs w:val="28"/>
        </w:rPr>
        <w:sym w:font="Symbol" w:char="F044"/>
      </w:r>
      <w:r w:rsidRPr="00206DF3">
        <w:rPr>
          <w:b w:val="0"/>
          <w:i/>
          <w:sz w:val="28"/>
          <w:szCs w:val="28"/>
          <w:lang w:val="en-US"/>
        </w:rPr>
        <w:t>D</w:t>
      </w:r>
      <w:r w:rsidRPr="00206DF3">
        <w:rPr>
          <w:b w:val="0"/>
          <w:i/>
          <w:sz w:val="28"/>
          <w:szCs w:val="28"/>
          <w:vertAlign w:val="subscript"/>
        </w:rPr>
        <w:t>2</w:t>
      </w:r>
      <w:r w:rsidRPr="00206DF3">
        <w:rPr>
          <w:b w:val="0"/>
          <w:sz w:val="28"/>
          <w:szCs w:val="28"/>
        </w:rPr>
        <w:t xml:space="preserve">, как и </w:t>
      </w:r>
      <w:r w:rsidRPr="00206DF3">
        <w:rPr>
          <w:b w:val="0"/>
          <w:i/>
          <w:sz w:val="28"/>
          <w:szCs w:val="28"/>
        </w:rPr>
        <w:sym w:font="Symbol" w:char="F044"/>
      </w:r>
      <w:r w:rsidRPr="00206DF3">
        <w:rPr>
          <w:b w:val="0"/>
          <w:i/>
          <w:sz w:val="28"/>
          <w:szCs w:val="28"/>
          <w:lang w:val="en-US"/>
        </w:rPr>
        <w:t>D</w:t>
      </w:r>
      <w:r w:rsidRPr="00206DF3">
        <w:rPr>
          <w:b w:val="0"/>
          <w:i/>
          <w:sz w:val="28"/>
          <w:szCs w:val="28"/>
          <w:vertAlign w:val="subscript"/>
        </w:rPr>
        <w:t>1</w:t>
      </w:r>
      <w:r w:rsidRPr="00206DF3">
        <w:rPr>
          <w:b w:val="0"/>
          <w:sz w:val="28"/>
          <w:szCs w:val="28"/>
        </w:rPr>
        <w:t>, суммируется со своим знаком.</w:t>
      </w:r>
    </w:p>
    <w:p w:rsidR="002B78CB" w:rsidRPr="00206DF3" w:rsidRDefault="002B78CB" w:rsidP="00206DF3">
      <w:pPr>
        <w:pStyle w:val="31"/>
        <w:ind w:firstLine="709"/>
        <w:jc w:val="both"/>
        <w:rPr>
          <w:b w:val="0"/>
          <w:sz w:val="28"/>
          <w:szCs w:val="28"/>
        </w:rPr>
      </w:pPr>
      <w:r w:rsidRPr="00206DF3">
        <w:rPr>
          <w:b w:val="0"/>
          <w:sz w:val="28"/>
          <w:szCs w:val="28"/>
        </w:rPr>
        <w:t>Во всех случаях результирующее расстояние должно обеспечивать запас высоты колес шасси над порогом ВПП, предусмотренный табл</w:t>
      </w:r>
      <w:r w:rsidR="00206DF3">
        <w:rPr>
          <w:b w:val="0"/>
          <w:sz w:val="28"/>
          <w:szCs w:val="28"/>
        </w:rPr>
        <w:t xml:space="preserve">ице № </w:t>
      </w:r>
      <w:r w:rsidRPr="00206DF3">
        <w:rPr>
          <w:b w:val="0"/>
          <w:sz w:val="28"/>
          <w:szCs w:val="28"/>
        </w:rPr>
        <w:t>1 для наиболее критических ВС, использующих систему PAPI (APAPI).</w:t>
      </w:r>
    </w:p>
    <w:p w:rsidR="002B78CB" w:rsidRPr="002B78CB" w:rsidRDefault="002B78CB" w:rsidP="002B78CB">
      <w:pPr>
        <w:ind w:firstLine="709"/>
        <w:jc w:val="both"/>
        <w:rPr>
          <w:sz w:val="28"/>
          <w:szCs w:val="28"/>
        </w:rPr>
      </w:pPr>
      <w:r w:rsidRPr="002B78CB">
        <w:rPr>
          <w:sz w:val="28"/>
          <w:szCs w:val="28"/>
        </w:rPr>
        <w:t xml:space="preserve">4. Подробный пример расчета расстояния </w:t>
      </w:r>
      <w:r w:rsidRPr="002B78CB">
        <w:rPr>
          <w:sz w:val="28"/>
          <w:szCs w:val="28"/>
          <w:lang w:val="en-US"/>
        </w:rPr>
        <w:t>D</w:t>
      </w:r>
      <w:r w:rsidRPr="002B78CB">
        <w:rPr>
          <w:sz w:val="28"/>
          <w:szCs w:val="28"/>
        </w:rPr>
        <w:t xml:space="preserve"> приведен в документе ИКАО </w:t>
      </w:r>
      <w:r w:rsidR="00206DF3">
        <w:rPr>
          <w:sz w:val="28"/>
          <w:szCs w:val="28"/>
        </w:rPr>
        <w:t>«</w:t>
      </w:r>
      <w:r w:rsidRPr="002B78CB">
        <w:rPr>
          <w:sz w:val="28"/>
          <w:szCs w:val="28"/>
        </w:rPr>
        <w:t>Руководство по проектированию аэродромов</w:t>
      </w:r>
      <w:r w:rsidR="00206DF3">
        <w:rPr>
          <w:sz w:val="28"/>
          <w:szCs w:val="28"/>
        </w:rPr>
        <w:t>»</w:t>
      </w:r>
      <w:r w:rsidRPr="002B78CB">
        <w:rPr>
          <w:sz w:val="28"/>
          <w:szCs w:val="28"/>
        </w:rPr>
        <w:t xml:space="preserve"> (</w:t>
      </w:r>
      <w:r w:rsidRPr="002B78CB">
        <w:rPr>
          <w:sz w:val="28"/>
          <w:szCs w:val="28"/>
          <w:lang w:val="en-US"/>
        </w:rPr>
        <w:t>Doc</w:t>
      </w:r>
      <w:r w:rsidRPr="002B78CB">
        <w:rPr>
          <w:sz w:val="28"/>
          <w:szCs w:val="28"/>
        </w:rPr>
        <w:t xml:space="preserve"> 9157-</w:t>
      </w:r>
      <w:r w:rsidRPr="002B78CB">
        <w:rPr>
          <w:sz w:val="28"/>
          <w:szCs w:val="28"/>
          <w:lang w:val="en-US"/>
        </w:rPr>
        <w:t>AN</w:t>
      </w:r>
      <w:r w:rsidRPr="002B78CB">
        <w:rPr>
          <w:sz w:val="28"/>
          <w:szCs w:val="28"/>
        </w:rPr>
        <w:t>/901), часть 4, Визуальные средства, третье издание, 1993 г.</w:t>
      </w:r>
    </w:p>
    <w:p w:rsidR="00206DF3" w:rsidRDefault="002B78CB" w:rsidP="002B78CB">
      <w:pPr>
        <w:ind w:firstLine="709"/>
        <w:jc w:val="both"/>
        <w:rPr>
          <w:sz w:val="28"/>
          <w:szCs w:val="28"/>
        </w:rPr>
      </w:pPr>
      <w:r w:rsidRPr="002B78CB">
        <w:rPr>
          <w:sz w:val="28"/>
          <w:szCs w:val="28"/>
        </w:rPr>
        <w:t xml:space="preserve">5. При обеспечении совпадения глиссады PAPI (APAPI) с глиссадой ИЛС необходимо учитывать, что для номинального угла наклона глиссады ИЛС (СП) </w:t>
      </w:r>
      <w:r w:rsidR="00206DF3">
        <w:rPr>
          <w:sz w:val="28"/>
          <w:szCs w:val="28"/>
        </w:rPr>
        <w:t xml:space="preserve"> </w:t>
      </w:r>
      <w:r w:rsidRPr="002B78CB">
        <w:rPr>
          <w:sz w:val="28"/>
          <w:szCs w:val="28"/>
        </w:rPr>
        <w:t>(</w:t>
      </w:r>
      <w:r w:rsidRPr="002B78CB">
        <w:rPr>
          <w:i/>
          <w:sz w:val="28"/>
          <w:szCs w:val="28"/>
        </w:rPr>
        <w:sym w:font="Symbol" w:char="F051"/>
      </w:r>
      <w:r w:rsidRPr="002B78CB">
        <w:rPr>
          <w:sz w:val="28"/>
          <w:szCs w:val="28"/>
        </w:rPr>
        <w:t xml:space="preserve"> ) устанавливается допуск ± 0,075 </w:t>
      </w:r>
      <w:r w:rsidRPr="002B78CB">
        <w:rPr>
          <w:sz w:val="28"/>
          <w:szCs w:val="28"/>
        </w:rPr>
        <w:sym w:font="Symbol" w:char="F071"/>
      </w:r>
      <w:r w:rsidRPr="002B78CB">
        <w:rPr>
          <w:sz w:val="28"/>
          <w:szCs w:val="28"/>
        </w:rPr>
        <w:t xml:space="preserve"> для систем </w:t>
      </w:r>
      <w:r w:rsidRPr="002B78CB">
        <w:rPr>
          <w:sz w:val="28"/>
          <w:szCs w:val="28"/>
          <w:lang w:val="en-US"/>
        </w:rPr>
        <w:t>I</w:t>
      </w:r>
      <w:r w:rsidRPr="002B78CB">
        <w:rPr>
          <w:sz w:val="28"/>
          <w:szCs w:val="28"/>
        </w:rPr>
        <w:t xml:space="preserve"> и </w:t>
      </w:r>
      <w:r w:rsidRPr="002B78CB">
        <w:rPr>
          <w:sz w:val="28"/>
          <w:szCs w:val="28"/>
          <w:lang w:val="en-US"/>
        </w:rPr>
        <w:t>II</w:t>
      </w:r>
      <w:r w:rsidRPr="002B78CB">
        <w:rPr>
          <w:sz w:val="28"/>
          <w:szCs w:val="28"/>
        </w:rPr>
        <w:t xml:space="preserve"> категории и ± 0,040 </w:t>
      </w:r>
      <w:r w:rsidRPr="002B78CB">
        <w:rPr>
          <w:sz w:val="28"/>
          <w:szCs w:val="28"/>
        </w:rPr>
        <w:sym w:font="Symbol" w:char="F071"/>
      </w:r>
      <w:r w:rsidRPr="002B78CB">
        <w:rPr>
          <w:sz w:val="28"/>
          <w:szCs w:val="28"/>
        </w:rPr>
        <w:t xml:space="preserve"> для </w:t>
      </w:r>
      <w:r w:rsidR="00206DF3">
        <w:rPr>
          <w:sz w:val="28"/>
          <w:szCs w:val="28"/>
        </w:rPr>
        <w:t xml:space="preserve"> </w:t>
      </w:r>
      <w:r w:rsidRPr="002B78CB">
        <w:rPr>
          <w:sz w:val="28"/>
          <w:szCs w:val="28"/>
          <w:lang w:val="en-US"/>
        </w:rPr>
        <w:t>III</w:t>
      </w:r>
      <w:r w:rsidRPr="002B78CB">
        <w:rPr>
          <w:sz w:val="28"/>
          <w:szCs w:val="28"/>
        </w:rPr>
        <w:t xml:space="preserve"> категории. Для угла </w:t>
      </w:r>
      <w:r w:rsidRPr="002B78CB">
        <w:rPr>
          <w:sz w:val="28"/>
          <w:szCs w:val="28"/>
        </w:rPr>
        <w:sym w:font="Symbol" w:char="F071"/>
      </w:r>
      <w:r w:rsidRPr="002B78CB">
        <w:rPr>
          <w:i/>
          <w:sz w:val="28"/>
          <w:szCs w:val="28"/>
        </w:rPr>
        <w:t xml:space="preserve"> </w:t>
      </w:r>
      <w:r w:rsidRPr="002B78CB">
        <w:rPr>
          <w:sz w:val="28"/>
          <w:szCs w:val="28"/>
        </w:rPr>
        <w:t>= 3° допуск составляет соответственно ± 13,5' и ± 7,2'.</w:t>
      </w:r>
    </w:p>
    <w:p w:rsidR="002B78CB" w:rsidRPr="002B78CB" w:rsidRDefault="002B78CB" w:rsidP="002B78CB">
      <w:pPr>
        <w:ind w:firstLine="709"/>
        <w:jc w:val="both"/>
        <w:rPr>
          <w:sz w:val="28"/>
          <w:szCs w:val="28"/>
        </w:rPr>
      </w:pPr>
      <w:r w:rsidRPr="002B78CB">
        <w:rPr>
          <w:sz w:val="28"/>
          <w:szCs w:val="28"/>
        </w:rPr>
        <w:t xml:space="preserve">Стандартные установочные углы </w:t>
      </w:r>
      <w:r w:rsidRPr="002B78CB">
        <w:rPr>
          <w:sz w:val="28"/>
          <w:szCs w:val="28"/>
          <w:lang w:val="en-US"/>
        </w:rPr>
        <w:t>PAPI</w:t>
      </w:r>
      <w:r w:rsidRPr="002B78CB">
        <w:rPr>
          <w:sz w:val="28"/>
          <w:szCs w:val="28"/>
        </w:rPr>
        <w:t xml:space="preserve"> обеспечивают глиссаду в пределах </w:t>
      </w:r>
      <w:r w:rsidR="00206DF3">
        <w:rPr>
          <w:sz w:val="28"/>
          <w:szCs w:val="28"/>
        </w:rPr>
        <w:t xml:space="preserve">    </w:t>
      </w:r>
      <w:r w:rsidRPr="002B78CB">
        <w:rPr>
          <w:sz w:val="28"/>
          <w:szCs w:val="28"/>
        </w:rPr>
        <w:t xml:space="preserve">± 10', что может привести к несовпадению глиссад. В тех случаях, когда глиссада ИЛС (СП) оказывается постоянно отличной от ее номинального угла на 5' и более, система </w:t>
      </w:r>
      <w:r w:rsidRPr="002B78CB">
        <w:rPr>
          <w:sz w:val="28"/>
          <w:szCs w:val="28"/>
          <w:lang w:val="en-US"/>
        </w:rPr>
        <w:t>PAPI</w:t>
      </w:r>
      <w:r w:rsidRPr="002B78CB">
        <w:rPr>
          <w:sz w:val="28"/>
          <w:szCs w:val="28"/>
        </w:rPr>
        <w:t xml:space="preserve"> должна устанавливаться по фактическому углу наклона глиссады ИЛС (СП), а не по номинальному.</w:t>
      </w:r>
    </w:p>
    <w:p w:rsidR="002B78CB" w:rsidRPr="002B78CB" w:rsidRDefault="002B78CB" w:rsidP="002B78CB">
      <w:pPr>
        <w:ind w:firstLine="709"/>
        <w:jc w:val="both"/>
        <w:rPr>
          <w:b/>
          <w:sz w:val="28"/>
          <w:szCs w:val="28"/>
        </w:rPr>
      </w:pPr>
      <w:r w:rsidRPr="002B78CB">
        <w:rPr>
          <w:sz w:val="28"/>
          <w:szCs w:val="28"/>
        </w:rPr>
        <w:t>Степень совпадения глиссад с учетом различных типов ВС, имеющих различные расстояния между уровнем глаз пилота и бортовой антенной ИЛС, может быть увели</w:t>
      </w:r>
      <w:r w:rsidRPr="002B78CB">
        <w:rPr>
          <w:sz w:val="28"/>
          <w:szCs w:val="28"/>
        </w:rPr>
        <w:softHyphen/>
        <w:t xml:space="preserve">чена путем расширения сектора </w:t>
      </w:r>
      <w:r w:rsidR="00206DF3">
        <w:rPr>
          <w:sz w:val="28"/>
          <w:szCs w:val="28"/>
        </w:rPr>
        <w:t>«</w:t>
      </w:r>
      <w:r w:rsidRPr="002B78CB">
        <w:rPr>
          <w:sz w:val="28"/>
          <w:szCs w:val="28"/>
        </w:rPr>
        <w:t>на глиссаде</w:t>
      </w:r>
      <w:r w:rsidR="00206DF3">
        <w:rPr>
          <w:sz w:val="28"/>
          <w:szCs w:val="28"/>
        </w:rPr>
        <w:t>»</w:t>
      </w:r>
      <w:r w:rsidRPr="002B78CB">
        <w:rPr>
          <w:sz w:val="28"/>
          <w:szCs w:val="28"/>
        </w:rPr>
        <w:t xml:space="preserve"> (</w:t>
      </w:r>
      <w:r w:rsidRPr="002B78CB">
        <w:rPr>
          <w:i/>
          <w:sz w:val="28"/>
          <w:szCs w:val="28"/>
        </w:rPr>
        <w:sym w:font="Symbol" w:char="F044"/>
      </w:r>
      <w:r w:rsidRPr="002B78CB">
        <w:rPr>
          <w:i/>
          <w:sz w:val="28"/>
          <w:szCs w:val="28"/>
          <w:vertAlign w:val="subscript"/>
        </w:rPr>
        <w:t>2</w:t>
      </w:r>
      <w:r w:rsidRPr="002B78CB">
        <w:rPr>
          <w:sz w:val="28"/>
          <w:szCs w:val="28"/>
        </w:rPr>
        <w:t xml:space="preserve">) </w:t>
      </w:r>
      <w:r w:rsidRPr="002B78CB">
        <w:rPr>
          <w:sz w:val="28"/>
          <w:szCs w:val="28"/>
          <w:lang w:val="en-US"/>
        </w:rPr>
        <w:t>PAPI</w:t>
      </w:r>
      <w:r w:rsidRPr="002B78CB">
        <w:rPr>
          <w:sz w:val="28"/>
          <w:szCs w:val="28"/>
        </w:rPr>
        <w:t xml:space="preserve"> с 20' </w:t>
      </w:r>
      <w:r w:rsidR="00450C39">
        <w:rPr>
          <w:sz w:val="28"/>
          <w:szCs w:val="28"/>
        </w:rPr>
        <w:t xml:space="preserve">   </w:t>
      </w:r>
      <w:r w:rsidRPr="002B78CB">
        <w:rPr>
          <w:sz w:val="28"/>
          <w:szCs w:val="28"/>
        </w:rPr>
        <w:t>до 30'.</w:t>
      </w:r>
    </w:p>
    <w:p w:rsidR="002B78CB" w:rsidRPr="002B78CB" w:rsidRDefault="002B78CB" w:rsidP="002B78CB">
      <w:pPr>
        <w:ind w:firstLine="709"/>
        <w:jc w:val="center"/>
        <w:rPr>
          <w:b/>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2B78CB" w:rsidRPr="002B78CB" w:rsidRDefault="002B78CB" w:rsidP="002B78CB">
      <w:pPr>
        <w:ind w:firstLine="709"/>
        <w:rPr>
          <w:sz w:val="28"/>
          <w:szCs w:val="28"/>
        </w:rPr>
      </w:pPr>
    </w:p>
    <w:p w:rsidR="00CA5A11" w:rsidRPr="00CA5A11" w:rsidRDefault="00CA5A11" w:rsidP="00CA5A11">
      <w:pPr>
        <w:jc w:val="center"/>
        <w:rPr>
          <w:b/>
          <w:sz w:val="28"/>
          <w:szCs w:val="28"/>
        </w:rPr>
      </w:pPr>
      <w:r w:rsidRPr="00CA5A11">
        <w:rPr>
          <w:b/>
          <w:sz w:val="28"/>
          <w:szCs w:val="28"/>
          <w:lang w:val="en-US"/>
        </w:rPr>
        <w:t>V</w:t>
      </w:r>
      <w:r w:rsidRPr="008341E1">
        <w:rPr>
          <w:b/>
          <w:sz w:val="28"/>
          <w:szCs w:val="28"/>
        </w:rPr>
        <w:t>.</w:t>
      </w:r>
      <w:r w:rsidRPr="00CA5A11">
        <w:rPr>
          <w:b/>
          <w:sz w:val="28"/>
          <w:szCs w:val="28"/>
        </w:rPr>
        <w:t xml:space="preserve"> Р</w:t>
      </w:r>
      <w:r>
        <w:rPr>
          <w:b/>
          <w:sz w:val="28"/>
          <w:szCs w:val="28"/>
        </w:rPr>
        <w:t>адиотехническое оборудование</w:t>
      </w:r>
    </w:p>
    <w:p w:rsidR="00CA5A11" w:rsidRDefault="00CA5A11"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EC6F7D" w:rsidRDefault="00EC6F7D" w:rsidP="00CA5A11">
      <w:pPr>
        <w:ind w:left="748"/>
        <w:jc w:val="center"/>
        <w:rPr>
          <w:b/>
          <w:sz w:val="36"/>
          <w:szCs w:val="36"/>
        </w:rPr>
      </w:pPr>
    </w:p>
    <w:p w:rsidR="004A2120" w:rsidRPr="004A2120" w:rsidRDefault="004A2120" w:rsidP="006C41BE">
      <w:pPr>
        <w:ind w:left="11057"/>
        <w:jc w:val="center"/>
        <w:rPr>
          <w:sz w:val="28"/>
          <w:szCs w:val="28"/>
        </w:rPr>
      </w:pPr>
      <w:r>
        <w:rPr>
          <w:sz w:val="28"/>
          <w:szCs w:val="28"/>
        </w:rPr>
        <w:t>разец)</w:t>
      </w:r>
    </w:p>
    <w:p w:rsidR="006C41BE" w:rsidRPr="006C41BE" w:rsidRDefault="006C41BE" w:rsidP="006C41BE"/>
    <w:p w:rsidR="0076167E" w:rsidRDefault="0076167E" w:rsidP="00707A55">
      <w:pPr>
        <w:pStyle w:val="2"/>
        <w:rPr>
          <w:szCs w:val="28"/>
        </w:rPr>
        <w:sectPr w:rsidR="0076167E" w:rsidSect="008341E1">
          <w:pgSz w:w="11906" w:h="16838"/>
          <w:pgMar w:top="1134" w:right="709" w:bottom="993" w:left="1134" w:header="709" w:footer="709" w:gutter="0"/>
          <w:cols w:space="708"/>
          <w:docGrid w:linePitch="360"/>
        </w:sectPr>
      </w:pPr>
    </w:p>
    <w:p w:rsidR="0076167E" w:rsidRPr="00C92F27" w:rsidRDefault="0076167E" w:rsidP="0076167E">
      <w:pPr>
        <w:ind w:left="11057"/>
        <w:jc w:val="center"/>
        <w:rPr>
          <w:sz w:val="28"/>
          <w:szCs w:val="28"/>
        </w:rPr>
      </w:pPr>
      <w:r>
        <w:rPr>
          <w:sz w:val="28"/>
          <w:szCs w:val="28"/>
        </w:rPr>
        <w:lastRenderedPageBreak/>
        <w:t>ПРИЛОЖЕНИЕ № 5</w:t>
      </w:r>
      <w:r w:rsidRPr="00C92F27">
        <w:rPr>
          <w:sz w:val="28"/>
          <w:szCs w:val="28"/>
        </w:rPr>
        <w:t>.</w:t>
      </w:r>
      <w:r>
        <w:rPr>
          <w:sz w:val="28"/>
          <w:szCs w:val="28"/>
        </w:rPr>
        <w:t>2</w:t>
      </w:r>
    </w:p>
    <w:p w:rsidR="0076167E" w:rsidRPr="00C92F27" w:rsidRDefault="0076167E" w:rsidP="0076167E">
      <w:pPr>
        <w:ind w:left="11057"/>
        <w:jc w:val="center"/>
        <w:rPr>
          <w:sz w:val="28"/>
          <w:szCs w:val="28"/>
        </w:rPr>
      </w:pPr>
      <w:r w:rsidRPr="00C92F27">
        <w:rPr>
          <w:sz w:val="28"/>
          <w:szCs w:val="28"/>
        </w:rPr>
        <w:t>к МОС ФАП</w:t>
      </w:r>
    </w:p>
    <w:p w:rsidR="0076167E" w:rsidRPr="00C92F27" w:rsidRDefault="0076167E" w:rsidP="0076167E">
      <w:pPr>
        <w:ind w:left="11057"/>
        <w:jc w:val="center"/>
        <w:rPr>
          <w:sz w:val="28"/>
          <w:szCs w:val="28"/>
        </w:rPr>
      </w:pPr>
      <w:r w:rsidRPr="00C92F27">
        <w:rPr>
          <w:sz w:val="28"/>
          <w:szCs w:val="28"/>
        </w:rPr>
        <w:t>(гл</w:t>
      </w:r>
      <w:r>
        <w:rPr>
          <w:sz w:val="28"/>
          <w:szCs w:val="28"/>
        </w:rPr>
        <w:t>ава</w:t>
      </w:r>
      <w:r w:rsidRPr="00C92F27">
        <w:rPr>
          <w:sz w:val="28"/>
          <w:szCs w:val="28"/>
        </w:rPr>
        <w:t xml:space="preserve"> </w:t>
      </w:r>
      <w:r>
        <w:rPr>
          <w:sz w:val="28"/>
          <w:szCs w:val="28"/>
          <w:lang w:val="en-US"/>
        </w:rPr>
        <w:t>V</w:t>
      </w:r>
      <w:r w:rsidRPr="00C92F27">
        <w:rPr>
          <w:sz w:val="28"/>
          <w:szCs w:val="28"/>
        </w:rPr>
        <w:t>)</w:t>
      </w:r>
    </w:p>
    <w:p w:rsidR="0076167E" w:rsidRDefault="0076167E" w:rsidP="0076167E">
      <w:pPr>
        <w:ind w:left="11057"/>
        <w:jc w:val="center"/>
        <w:rPr>
          <w:sz w:val="28"/>
          <w:szCs w:val="28"/>
        </w:rPr>
      </w:pPr>
      <w:r w:rsidRPr="00CA5A11">
        <w:rPr>
          <w:sz w:val="28"/>
          <w:szCs w:val="28"/>
        </w:rPr>
        <w:t>(Образец</w:t>
      </w:r>
      <w:r>
        <w:rPr>
          <w:sz w:val="28"/>
          <w:szCs w:val="28"/>
        </w:rPr>
        <w:t>)</w:t>
      </w:r>
    </w:p>
    <w:p w:rsidR="0076167E" w:rsidRDefault="0076167E" w:rsidP="00707A55">
      <w:pPr>
        <w:pStyle w:val="2"/>
        <w:rPr>
          <w:szCs w:val="28"/>
        </w:rPr>
      </w:pPr>
    </w:p>
    <w:p w:rsidR="00707A55" w:rsidRPr="006C41BE" w:rsidRDefault="00707A55" w:rsidP="00707A55">
      <w:pPr>
        <w:pStyle w:val="2"/>
        <w:rPr>
          <w:szCs w:val="28"/>
        </w:rPr>
      </w:pPr>
      <w:r w:rsidRPr="006C41BE">
        <w:rPr>
          <w:szCs w:val="28"/>
        </w:rPr>
        <w:t>ТАБЛИЦА СООТВЕТСТВИЯ</w:t>
      </w:r>
    </w:p>
    <w:p w:rsidR="00707A55" w:rsidRPr="006C41BE" w:rsidRDefault="00707A55" w:rsidP="00707A55">
      <w:pPr>
        <w:jc w:val="center"/>
        <w:rPr>
          <w:b/>
          <w:sz w:val="28"/>
          <w:szCs w:val="28"/>
        </w:rPr>
      </w:pPr>
      <w:r w:rsidRPr="006C41BE">
        <w:rPr>
          <w:b/>
          <w:color w:val="000000"/>
          <w:sz w:val="28"/>
          <w:szCs w:val="28"/>
        </w:rPr>
        <w:t xml:space="preserve"> радиотехнического </w:t>
      </w:r>
      <w:r w:rsidR="006C41BE" w:rsidRPr="006C41BE">
        <w:rPr>
          <w:b/>
          <w:sz w:val="28"/>
          <w:szCs w:val="28"/>
        </w:rPr>
        <w:t>оборудовани</w:t>
      </w:r>
      <w:r w:rsidR="006C41BE">
        <w:rPr>
          <w:b/>
          <w:sz w:val="28"/>
          <w:szCs w:val="28"/>
        </w:rPr>
        <w:t>я</w:t>
      </w:r>
      <w:r w:rsidR="006C41BE" w:rsidRPr="006C41BE">
        <w:rPr>
          <w:b/>
          <w:color w:val="000000"/>
          <w:sz w:val="28"/>
          <w:szCs w:val="28"/>
        </w:rPr>
        <w:t xml:space="preserve"> </w:t>
      </w:r>
      <w:r w:rsidRPr="006C41BE">
        <w:rPr>
          <w:b/>
          <w:color w:val="000000"/>
          <w:sz w:val="28"/>
          <w:szCs w:val="28"/>
        </w:rPr>
        <w:t>и авиационной электросвязи</w:t>
      </w:r>
      <w:r w:rsidRPr="006C41BE">
        <w:rPr>
          <w:b/>
          <w:sz w:val="28"/>
          <w:szCs w:val="28"/>
        </w:rPr>
        <w:t xml:space="preserve"> аэродрома МОРСКОЙ </w:t>
      </w:r>
    </w:p>
    <w:p w:rsidR="00707A55" w:rsidRPr="006C41BE" w:rsidRDefault="00707A55" w:rsidP="00707A55">
      <w:pPr>
        <w:jc w:val="center"/>
        <w:rPr>
          <w:b/>
          <w:sz w:val="28"/>
          <w:szCs w:val="28"/>
        </w:rPr>
      </w:pPr>
      <w:r w:rsidRPr="006C41BE">
        <w:rPr>
          <w:b/>
          <w:sz w:val="28"/>
          <w:szCs w:val="28"/>
        </w:rPr>
        <w:t xml:space="preserve">ВПП 10/28 </w:t>
      </w:r>
    </w:p>
    <w:p w:rsidR="00707A55" w:rsidRPr="006C41BE" w:rsidRDefault="00707A55" w:rsidP="00707A55">
      <w:pPr>
        <w:jc w:val="center"/>
        <w:rPr>
          <w:color w:val="000000"/>
          <w:sz w:val="28"/>
          <w:szCs w:val="28"/>
        </w:rPr>
      </w:pPr>
    </w:p>
    <w:tbl>
      <w:tblPr>
        <w:tblW w:w="18167" w:type="dxa"/>
        <w:tblInd w:w="-239" w:type="dxa"/>
        <w:tblLayout w:type="fixed"/>
        <w:tblCellMar>
          <w:left w:w="0" w:type="dxa"/>
          <w:right w:w="0" w:type="dxa"/>
        </w:tblCellMar>
        <w:tblLook w:val="04A0" w:firstRow="1" w:lastRow="0" w:firstColumn="1" w:lastColumn="0" w:noHBand="0" w:noVBand="1"/>
      </w:tblPr>
      <w:tblGrid>
        <w:gridCol w:w="568"/>
        <w:gridCol w:w="5103"/>
        <w:gridCol w:w="20"/>
        <w:gridCol w:w="20"/>
        <w:gridCol w:w="810"/>
        <w:gridCol w:w="737"/>
        <w:gridCol w:w="3091"/>
        <w:gridCol w:w="1140"/>
        <w:gridCol w:w="20"/>
        <w:gridCol w:w="399"/>
        <w:gridCol w:w="1559"/>
        <w:gridCol w:w="1843"/>
        <w:gridCol w:w="2857"/>
      </w:tblGrid>
      <w:tr w:rsidR="00707A55" w:rsidRPr="006C41BE" w:rsidTr="004A2120">
        <w:trPr>
          <w:gridAfter w:val="1"/>
          <w:wAfter w:w="2857" w:type="dxa"/>
          <w:trHeight w:val="363"/>
          <w:hidden/>
        </w:trPr>
        <w:tc>
          <w:tcPr>
            <w:tcW w:w="568" w:type="dxa"/>
            <w:tcBorders>
              <w:top w:val="single" w:sz="8" w:space="0" w:color="auto"/>
              <w:left w:val="single" w:sz="8" w:space="0" w:color="auto"/>
              <w:bottom w:val="single" w:sz="4" w:space="0" w:color="auto"/>
              <w:right w:val="single" w:sz="8" w:space="0" w:color="auto"/>
            </w:tcBorders>
            <w:tcMar>
              <w:top w:w="0" w:type="dxa"/>
              <w:left w:w="45" w:type="dxa"/>
              <w:bottom w:w="0" w:type="dxa"/>
              <w:right w:w="45" w:type="dxa"/>
            </w:tcMar>
            <w:hideMark/>
          </w:tcPr>
          <w:p w:rsidR="006C41BE" w:rsidRDefault="006C41BE" w:rsidP="006C41BE">
            <w:pPr>
              <w:jc w:val="center"/>
              <w:rPr>
                <w:b/>
                <w:vanish/>
                <w:color w:val="000000"/>
                <w:sz w:val="24"/>
                <w:szCs w:val="24"/>
              </w:rPr>
            </w:pPr>
            <w:r>
              <w:rPr>
                <w:b/>
                <w:vanish/>
                <w:color w:val="000000"/>
                <w:sz w:val="24"/>
                <w:szCs w:val="24"/>
              </w:rPr>
              <w:t>№</w:t>
            </w:r>
          </w:p>
          <w:p w:rsidR="00707A55" w:rsidRPr="006C41BE" w:rsidRDefault="00707A55" w:rsidP="006C41BE">
            <w:pPr>
              <w:jc w:val="center"/>
              <w:rPr>
                <w:b/>
                <w:color w:val="000000"/>
                <w:sz w:val="24"/>
                <w:szCs w:val="24"/>
              </w:rPr>
            </w:pPr>
            <w:r w:rsidRPr="006C41BE">
              <w:rPr>
                <w:b/>
                <w:color w:val="000000"/>
                <w:sz w:val="24"/>
                <w:szCs w:val="24"/>
              </w:rPr>
              <w:t>п/</w:t>
            </w:r>
            <w:r w:rsidR="006C41BE">
              <w:rPr>
                <w:b/>
                <w:color w:val="000000"/>
                <w:sz w:val="24"/>
                <w:szCs w:val="24"/>
              </w:rPr>
              <w:t>п</w:t>
            </w:r>
          </w:p>
        </w:tc>
        <w:tc>
          <w:tcPr>
            <w:tcW w:w="5103" w:type="dxa"/>
            <w:tcBorders>
              <w:top w:val="single" w:sz="8" w:space="0" w:color="auto"/>
              <w:left w:val="nil"/>
              <w:bottom w:val="single" w:sz="4" w:space="0" w:color="auto"/>
              <w:right w:val="single" w:sz="8" w:space="0" w:color="auto"/>
            </w:tcBorders>
            <w:tcMar>
              <w:top w:w="0" w:type="dxa"/>
              <w:left w:w="45" w:type="dxa"/>
              <w:bottom w:w="0" w:type="dxa"/>
              <w:right w:w="45" w:type="dxa"/>
            </w:tcMar>
          </w:tcPr>
          <w:p w:rsidR="00707A55" w:rsidRPr="006C41BE" w:rsidRDefault="00707A55" w:rsidP="00707A55">
            <w:pPr>
              <w:jc w:val="center"/>
              <w:rPr>
                <w:b/>
                <w:color w:val="000000"/>
                <w:sz w:val="24"/>
                <w:szCs w:val="24"/>
              </w:rPr>
            </w:pPr>
            <w:r w:rsidRPr="006C41BE">
              <w:rPr>
                <w:b/>
                <w:color w:val="000000"/>
                <w:sz w:val="24"/>
                <w:szCs w:val="24"/>
              </w:rPr>
              <w:t xml:space="preserve">Сертификационные требования </w:t>
            </w:r>
          </w:p>
        </w:tc>
        <w:tc>
          <w:tcPr>
            <w:tcW w:w="850" w:type="dxa"/>
            <w:gridSpan w:val="3"/>
            <w:tcBorders>
              <w:top w:val="single" w:sz="8" w:space="0" w:color="auto"/>
              <w:left w:val="nil"/>
              <w:bottom w:val="single" w:sz="4"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color w:val="000000"/>
                <w:sz w:val="24"/>
                <w:szCs w:val="24"/>
              </w:rPr>
            </w:pPr>
            <w:r w:rsidRPr="006C41BE">
              <w:rPr>
                <w:b/>
                <w:color w:val="000000"/>
                <w:sz w:val="24"/>
                <w:szCs w:val="24"/>
              </w:rPr>
              <w:t xml:space="preserve">Пункт ФАП-297 </w:t>
            </w:r>
          </w:p>
        </w:tc>
        <w:tc>
          <w:tcPr>
            <w:tcW w:w="3828" w:type="dxa"/>
            <w:gridSpan w:val="2"/>
            <w:tcBorders>
              <w:top w:val="single" w:sz="8" w:space="0" w:color="auto"/>
              <w:left w:val="nil"/>
              <w:bottom w:val="single" w:sz="4"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color w:val="000000"/>
                <w:sz w:val="24"/>
                <w:szCs w:val="24"/>
              </w:rPr>
            </w:pPr>
            <w:r w:rsidRPr="006C41BE">
              <w:rPr>
                <w:b/>
                <w:color w:val="000000"/>
                <w:sz w:val="24"/>
                <w:szCs w:val="24"/>
              </w:rPr>
              <w:t xml:space="preserve">Результаты проверок (испытаний) </w:t>
            </w:r>
          </w:p>
        </w:tc>
        <w:tc>
          <w:tcPr>
            <w:tcW w:w="1559" w:type="dxa"/>
            <w:gridSpan w:val="3"/>
            <w:tcBorders>
              <w:top w:val="single" w:sz="8" w:space="0" w:color="auto"/>
              <w:left w:val="nil"/>
              <w:bottom w:val="single" w:sz="4" w:space="0" w:color="auto"/>
              <w:right w:val="single" w:sz="4" w:space="0" w:color="auto"/>
            </w:tcBorders>
            <w:tcMar>
              <w:top w:w="0" w:type="dxa"/>
              <w:left w:w="45" w:type="dxa"/>
              <w:bottom w:w="0" w:type="dxa"/>
              <w:right w:w="45" w:type="dxa"/>
            </w:tcMar>
            <w:hideMark/>
          </w:tcPr>
          <w:p w:rsidR="00707A55" w:rsidRPr="006C41BE" w:rsidRDefault="00707A55" w:rsidP="00707A55">
            <w:pPr>
              <w:jc w:val="center"/>
              <w:rPr>
                <w:b/>
                <w:color w:val="000000"/>
                <w:sz w:val="24"/>
                <w:szCs w:val="24"/>
              </w:rPr>
            </w:pPr>
            <w:r w:rsidRPr="006C41BE">
              <w:rPr>
                <w:b/>
                <w:color w:val="000000"/>
                <w:sz w:val="24"/>
                <w:szCs w:val="24"/>
              </w:rPr>
              <w:t>Соответ</w:t>
            </w:r>
            <w:r w:rsidR="006C41BE">
              <w:rPr>
                <w:b/>
                <w:color w:val="000000"/>
                <w:sz w:val="24"/>
                <w:szCs w:val="24"/>
              </w:rPr>
              <w:t>-</w:t>
            </w:r>
            <w:r w:rsidRPr="006C41BE">
              <w:rPr>
                <w:b/>
                <w:color w:val="000000"/>
                <w:sz w:val="24"/>
                <w:szCs w:val="24"/>
              </w:rPr>
              <w:t>ствие            ФАП-297</w:t>
            </w:r>
          </w:p>
        </w:tc>
        <w:tc>
          <w:tcPr>
            <w:tcW w:w="1559" w:type="dxa"/>
            <w:tcBorders>
              <w:top w:val="single" w:sz="8" w:space="0" w:color="auto"/>
              <w:left w:val="nil"/>
              <w:bottom w:val="single" w:sz="4" w:space="0" w:color="auto"/>
              <w:right w:val="single" w:sz="4" w:space="0" w:color="auto"/>
            </w:tcBorders>
          </w:tcPr>
          <w:p w:rsidR="00707A55" w:rsidRPr="006C41BE" w:rsidRDefault="00707A55" w:rsidP="00707A55">
            <w:pPr>
              <w:jc w:val="center"/>
              <w:rPr>
                <w:b/>
                <w:color w:val="000000"/>
                <w:sz w:val="24"/>
                <w:szCs w:val="24"/>
              </w:rPr>
            </w:pPr>
            <w:r w:rsidRPr="006C41BE">
              <w:rPr>
                <w:b/>
                <w:color w:val="000000"/>
                <w:sz w:val="24"/>
                <w:szCs w:val="24"/>
              </w:rPr>
              <w:t>Метод подтвержде</w:t>
            </w:r>
            <w:r w:rsidR="006C41BE">
              <w:rPr>
                <w:b/>
                <w:color w:val="000000"/>
                <w:sz w:val="24"/>
                <w:szCs w:val="24"/>
              </w:rPr>
              <w:t>-</w:t>
            </w:r>
            <w:r w:rsidRPr="006C41BE">
              <w:rPr>
                <w:b/>
                <w:color w:val="000000"/>
                <w:sz w:val="24"/>
                <w:szCs w:val="24"/>
              </w:rPr>
              <w:t>ния</w:t>
            </w:r>
          </w:p>
        </w:tc>
        <w:tc>
          <w:tcPr>
            <w:tcW w:w="1843" w:type="dxa"/>
            <w:tcBorders>
              <w:top w:val="single" w:sz="8" w:space="0" w:color="auto"/>
              <w:left w:val="single" w:sz="4" w:space="0" w:color="auto"/>
              <w:bottom w:val="single" w:sz="4" w:space="0" w:color="auto"/>
              <w:right w:val="single" w:sz="8" w:space="0" w:color="auto"/>
            </w:tcBorders>
          </w:tcPr>
          <w:p w:rsidR="00707A55" w:rsidRPr="006C41BE" w:rsidRDefault="00707A55" w:rsidP="00707A55">
            <w:pPr>
              <w:jc w:val="center"/>
              <w:rPr>
                <w:b/>
                <w:color w:val="000000"/>
                <w:sz w:val="24"/>
                <w:szCs w:val="24"/>
              </w:rPr>
            </w:pPr>
            <w:r w:rsidRPr="006C41BE">
              <w:rPr>
                <w:b/>
                <w:color w:val="000000"/>
                <w:sz w:val="24"/>
                <w:szCs w:val="24"/>
              </w:rPr>
              <w:t>Подтверждаю</w:t>
            </w:r>
            <w:r w:rsidR="006C41BE">
              <w:rPr>
                <w:b/>
                <w:color w:val="000000"/>
                <w:sz w:val="24"/>
                <w:szCs w:val="24"/>
              </w:rPr>
              <w:t>-</w:t>
            </w:r>
            <w:r w:rsidRPr="006C41BE">
              <w:rPr>
                <w:b/>
                <w:color w:val="000000"/>
                <w:sz w:val="24"/>
                <w:szCs w:val="24"/>
              </w:rPr>
              <w:t>щие документы</w:t>
            </w:r>
          </w:p>
        </w:tc>
      </w:tr>
      <w:tr w:rsidR="00707A55" w:rsidRPr="006C41BE" w:rsidTr="004A2120">
        <w:trPr>
          <w:gridAfter w:val="1"/>
          <w:wAfter w:w="2857" w:type="dxa"/>
          <w:trHeight w:val="180"/>
        </w:trPr>
        <w:tc>
          <w:tcPr>
            <w:tcW w:w="568" w:type="dxa"/>
            <w:tcBorders>
              <w:top w:val="single" w:sz="4" w:space="0" w:color="auto"/>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b/>
                <w:vanish/>
                <w:color w:val="000000"/>
                <w:sz w:val="24"/>
                <w:szCs w:val="24"/>
              </w:rPr>
            </w:pPr>
            <w:r w:rsidRPr="006C41BE">
              <w:rPr>
                <w:b/>
                <w:color w:val="000000"/>
                <w:sz w:val="24"/>
                <w:szCs w:val="24"/>
              </w:rPr>
              <w:t>1</w:t>
            </w:r>
          </w:p>
        </w:tc>
        <w:tc>
          <w:tcPr>
            <w:tcW w:w="5103" w:type="dxa"/>
            <w:tcBorders>
              <w:top w:val="single" w:sz="4" w:space="0" w:color="auto"/>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ind w:left="360"/>
              <w:jc w:val="center"/>
              <w:rPr>
                <w:b/>
                <w:color w:val="000000"/>
                <w:sz w:val="24"/>
                <w:szCs w:val="24"/>
              </w:rPr>
            </w:pPr>
            <w:r w:rsidRPr="006C41BE">
              <w:rPr>
                <w:b/>
                <w:color w:val="000000"/>
                <w:sz w:val="24"/>
                <w:szCs w:val="24"/>
              </w:rPr>
              <w:t>2</w:t>
            </w:r>
          </w:p>
        </w:tc>
        <w:tc>
          <w:tcPr>
            <w:tcW w:w="850" w:type="dxa"/>
            <w:gridSpan w:val="3"/>
            <w:tcBorders>
              <w:top w:val="single" w:sz="4" w:space="0" w:color="auto"/>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ind w:left="-37"/>
              <w:jc w:val="center"/>
              <w:rPr>
                <w:b/>
                <w:color w:val="000000"/>
                <w:sz w:val="24"/>
                <w:szCs w:val="24"/>
              </w:rPr>
            </w:pPr>
            <w:r w:rsidRPr="006C41BE">
              <w:rPr>
                <w:b/>
                <w:color w:val="000000"/>
                <w:sz w:val="24"/>
                <w:szCs w:val="24"/>
              </w:rPr>
              <w:t>3</w:t>
            </w:r>
          </w:p>
        </w:tc>
        <w:tc>
          <w:tcPr>
            <w:tcW w:w="3828" w:type="dxa"/>
            <w:gridSpan w:val="2"/>
            <w:tcBorders>
              <w:top w:val="single" w:sz="4" w:space="0" w:color="auto"/>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ind w:left="360"/>
              <w:jc w:val="center"/>
              <w:rPr>
                <w:b/>
                <w:color w:val="000000"/>
                <w:sz w:val="24"/>
                <w:szCs w:val="24"/>
              </w:rPr>
            </w:pPr>
            <w:r w:rsidRPr="006C41BE">
              <w:rPr>
                <w:b/>
                <w:color w:val="000000"/>
                <w:sz w:val="24"/>
                <w:szCs w:val="24"/>
              </w:rPr>
              <w:t>4</w:t>
            </w:r>
          </w:p>
        </w:tc>
        <w:tc>
          <w:tcPr>
            <w:tcW w:w="1559" w:type="dxa"/>
            <w:gridSpan w:val="3"/>
            <w:tcBorders>
              <w:top w:val="single" w:sz="4" w:space="0" w:color="auto"/>
              <w:left w:val="nil"/>
              <w:bottom w:val="single" w:sz="8" w:space="0" w:color="auto"/>
              <w:right w:val="single" w:sz="4" w:space="0" w:color="auto"/>
            </w:tcBorders>
            <w:tcMar>
              <w:top w:w="0" w:type="dxa"/>
              <w:left w:w="45" w:type="dxa"/>
              <w:bottom w:w="0" w:type="dxa"/>
              <w:right w:w="45" w:type="dxa"/>
            </w:tcMar>
          </w:tcPr>
          <w:p w:rsidR="00707A55" w:rsidRPr="006C41BE" w:rsidRDefault="00707A55" w:rsidP="00707A55">
            <w:pPr>
              <w:ind w:left="-45"/>
              <w:jc w:val="center"/>
              <w:rPr>
                <w:b/>
                <w:color w:val="000000"/>
                <w:sz w:val="24"/>
                <w:szCs w:val="24"/>
              </w:rPr>
            </w:pPr>
            <w:r w:rsidRPr="006C41BE">
              <w:rPr>
                <w:b/>
                <w:color w:val="000000"/>
                <w:sz w:val="24"/>
                <w:szCs w:val="24"/>
              </w:rPr>
              <w:t>5</w:t>
            </w:r>
          </w:p>
        </w:tc>
        <w:tc>
          <w:tcPr>
            <w:tcW w:w="1559" w:type="dxa"/>
            <w:tcBorders>
              <w:top w:val="single" w:sz="4" w:space="0" w:color="auto"/>
              <w:left w:val="nil"/>
              <w:bottom w:val="single" w:sz="8" w:space="0" w:color="auto"/>
              <w:right w:val="single" w:sz="4" w:space="0" w:color="auto"/>
            </w:tcBorders>
          </w:tcPr>
          <w:p w:rsidR="00707A55" w:rsidRPr="006C41BE" w:rsidRDefault="00707A55" w:rsidP="006C41BE">
            <w:pPr>
              <w:jc w:val="center"/>
              <w:rPr>
                <w:b/>
                <w:color w:val="000000"/>
                <w:sz w:val="24"/>
                <w:szCs w:val="24"/>
              </w:rPr>
            </w:pPr>
            <w:r w:rsidRPr="006C41BE">
              <w:rPr>
                <w:b/>
                <w:color w:val="000000"/>
                <w:sz w:val="24"/>
                <w:szCs w:val="24"/>
              </w:rPr>
              <w:t>6</w:t>
            </w:r>
          </w:p>
        </w:tc>
        <w:tc>
          <w:tcPr>
            <w:tcW w:w="1843" w:type="dxa"/>
            <w:tcBorders>
              <w:top w:val="single" w:sz="4" w:space="0" w:color="auto"/>
              <w:left w:val="single" w:sz="4" w:space="0" w:color="auto"/>
              <w:bottom w:val="single" w:sz="8" w:space="0" w:color="auto"/>
              <w:right w:val="single" w:sz="8" w:space="0" w:color="auto"/>
            </w:tcBorders>
          </w:tcPr>
          <w:p w:rsidR="00707A55" w:rsidRPr="006C41BE" w:rsidRDefault="00707A55" w:rsidP="00707A55">
            <w:pPr>
              <w:jc w:val="center"/>
              <w:rPr>
                <w:b/>
                <w:color w:val="000000"/>
                <w:sz w:val="24"/>
                <w:szCs w:val="24"/>
              </w:rPr>
            </w:pPr>
            <w:r w:rsidRPr="006C41BE">
              <w:rPr>
                <w:b/>
                <w:color w:val="000000"/>
                <w:sz w:val="24"/>
                <w:szCs w:val="24"/>
              </w:rPr>
              <w:t>7</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bCs/>
                <w:color w:val="000000"/>
                <w:sz w:val="24"/>
                <w:szCs w:val="24"/>
              </w:rPr>
            </w:pPr>
            <w:r w:rsidRPr="006C41BE">
              <w:rPr>
                <w:b/>
                <w:bCs/>
                <w:color w:val="000000"/>
                <w:sz w:val="24"/>
                <w:szCs w:val="24"/>
              </w:rPr>
              <w:t>Радиомаячная система инструментального захода воздушного судна на посадку (РМС)</w:t>
            </w:r>
          </w:p>
          <w:p w:rsidR="00707A55" w:rsidRPr="006C41BE" w:rsidRDefault="00707A55" w:rsidP="00707A55">
            <w:pPr>
              <w:jc w:val="center"/>
              <w:rPr>
                <w:color w:val="000000"/>
                <w:sz w:val="24"/>
                <w:szCs w:val="24"/>
              </w:rPr>
            </w:pPr>
            <w:r w:rsidRPr="006C41BE">
              <w:rPr>
                <w:b/>
                <w:bCs/>
                <w:color w:val="000000"/>
                <w:sz w:val="24"/>
                <w:szCs w:val="24"/>
              </w:rPr>
              <w:t>МКпос = 100°</w:t>
            </w:r>
            <w:r w:rsidRPr="006C41BE">
              <w:rPr>
                <w:color w:val="000000"/>
                <w:sz w:val="24"/>
                <w:szCs w:val="24"/>
              </w:rPr>
              <w:t xml:space="preserve"> </w:t>
            </w:r>
          </w:p>
        </w:tc>
      </w:tr>
      <w:tr w:rsidR="00707A55" w:rsidRPr="006C41BE" w:rsidTr="004A2120">
        <w:trPr>
          <w:gridAfter w:val="1"/>
          <w:wAfter w:w="2857" w:type="dxa"/>
          <w:trHeight w:val="1585"/>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6C41BE" w:rsidP="006C41BE">
            <w:pPr>
              <w:autoSpaceDE w:val="0"/>
              <w:autoSpaceDN w:val="0"/>
              <w:ind w:left="-45" w:right="-45"/>
              <w:jc w:val="center"/>
              <w:rPr>
                <w:color w:val="000000"/>
                <w:sz w:val="24"/>
                <w:szCs w:val="24"/>
              </w:rPr>
            </w:pPr>
            <w:r>
              <w:rPr>
                <w:color w:val="000000"/>
                <w:sz w:val="24"/>
                <w:szCs w:val="24"/>
              </w:rPr>
              <w:t>1.</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351D1C">
            <w:pPr>
              <w:ind w:firstLine="380"/>
              <w:jc w:val="both"/>
              <w:rPr>
                <w:color w:val="000000"/>
                <w:sz w:val="24"/>
                <w:szCs w:val="24"/>
              </w:rPr>
            </w:pPr>
            <w:r w:rsidRPr="006C41BE">
              <w:rPr>
                <w:color w:val="000000"/>
                <w:sz w:val="24"/>
                <w:szCs w:val="24"/>
              </w:rPr>
              <w:t>1.1. В состав наземного комплекса РМС входят:</w:t>
            </w:r>
          </w:p>
          <w:p w:rsidR="00707A55" w:rsidRPr="006C41BE" w:rsidRDefault="00707A55" w:rsidP="00351D1C">
            <w:pPr>
              <w:ind w:left="380"/>
              <w:jc w:val="both"/>
              <w:rPr>
                <w:color w:val="000000"/>
                <w:sz w:val="24"/>
                <w:szCs w:val="24"/>
              </w:rPr>
            </w:pPr>
            <w:r w:rsidRPr="006C41BE">
              <w:rPr>
                <w:color w:val="000000"/>
                <w:sz w:val="24"/>
                <w:szCs w:val="24"/>
              </w:rPr>
              <w:t xml:space="preserve"> КРМ;</w:t>
            </w:r>
          </w:p>
          <w:p w:rsidR="00707A55" w:rsidRPr="006C41BE" w:rsidRDefault="00707A55" w:rsidP="00351D1C">
            <w:pPr>
              <w:ind w:left="380"/>
              <w:jc w:val="both"/>
              <w:rPr>
                <w:color w:val="000000"/>
                <w:sz w:val="24"/>
                <w:szCs w:val="24"/>
              </w:rPr>
            </w:pPr>
            <w:r w:rsidRPr="006C41BE">
              <w:rPr>
                <w:color w:val="000000"/>
                <w:sz w:val="24"/>
                <w:szCs w:val="24"/>
              </w:rPr>
              <w:t xml:space="preserve"> ГРМ;</w:t>
            </w:r>
          </w:p>
          <w:p w:rsidR="00707A55" w:rsidRPr="006C41BE" w:rsidRDefault="00707A55" w:rsidP="00351D1C">
            <w:pPr>
              <w:ind w:left="380"/>
              <w:jc w:val="both"/>
              <w:rPr>
                <w:color w:val="000000"/>
                <w:sz w:val="24"/>
                <w:szCs w:val="24"/>
              </w:rPr>
            </w:pPr>
            <w:r w:rsidRPr="006C41BE">
              <w:rPr>
                <w:color w:val="000000"/>
                <w:sz w:val="24"/>
                <w:szCs w:val="24"/>
              </w:rPr>
              <w:t xml:space="preserve"> БМРМ;</w:t>
            </w:r>
          </w:p>
          <w:p w:rsidR="00707A55" w:rsidRPr="006C41BE" w:rsidRDefault="00707A55" w:rsidP="00351D1C">
            <w:pPr>
              <w:ind w:left="380"/>
              <w:jc w:val="both"/>
              <w:rPr>
                <w:color w:val="000000"/>
                <w:sz w:val="24"/>
                <w:szCs w:val="24"/>
              </w:rPr>
            </w:pPr>
            <w:r w:rsidRPr="006C41BE">
              <w:rPr>
                <w:color w:val="000000"/>
                <w:sz w:val="24"/>
                <w:szCs w:val="24"/>
              </w:rPr>
              <w:t xml:space="preserve"> ДМРМ.</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p>
          <w:p w:rsidR="00707A55" w:rsidRPr="006C41BE" w:rsidRDefault="00707A55" w:rsidP="00351D1C">
            <w:pPr>
              <w:ind w:firstLine="380"/>
              <w:jc w:val="both"/>
              <w:rPr>
                <w:color w:val="000000"/>
                <w:sz w:val="24"/>
                <w:szCs w:val="24"/>
              </w:rPr>
            </w:pPr>
            <w:r w:rsidRPr="006C41BE">
              <w:rPr>
                <w:color w:val="000000"/>
                <w:sz w:val="24"/>
                <w:szCs w:val="24"/>
              </w:rPr>
              <w:t>1.2. Наличие разрешения на использование радиочастот.</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2.22; 3.12.</w:t>
            </w: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rPr>
                <w:color w:val="000000"/>
                <w:sz w:val="24"/>
                <w:szCs w:val="24"/>
              </w:rPr>
            </w:pPr>
          </w:p>
          <w:p w:rsidR="00707A55" w:rsidRPr="006C41BE" w:rsidRDefault="00707A55" w:rsidP="00707A55">
            <w:pPr>
              <w:jc w:val="center"/>
              <w:rPr>
                <w:color w:val="000000"/>
                <w:sz w:val="24"/>
                <w:szCs w:val="24"/>
              </w:rPr>
            </w:pPr>
            <w:r w:rsidRPr="006C41BE">
              <w:rPr>
                <w:color w:val="000000"/>
                <w:sz w:val="24"/>
                <w:szCs w:val="24"/>
              </w:rPr>
              <w:t>4.4</w:t>
            </w: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r w:rsidRPr="006C41BE">
              <w:rPr>
                <w:color w:val="000000"/>
                <w:sz w:val="24"/>
                <w:szCs w:val="24"/>
              </w:rPr>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В состав наземного комплекса РМС СП-200 входят КРМ-200, ГРМ-200, БМРМ-200, ДМРМ-200.</w:t>
            </w:r>
          </w:p>
          <w:p w:rsidR="00707A55" w:rsidRPr="006C41BE" w:rsidRDefault="00707A55" w:rsidP="00707A55">
            <w:pPr>
              <w:jc w:val="both"/>
              <w:rPr>
                <w:color w:val="000000"/>
                <w:sz w:val="24"/>
                <w:szCs w:val="24"/>
              </w:rPr>
            </w:pPr>
            <w:r w:rsidRPr="006C41BE">
              <w:rPr>
                <w:color w:val="000000"/>
                <w:sz w:val="24"/>
                <w:szCs w:val="24"/>
              </w:rPr>
              <w:t>Сертификат типа МАК СП-200 от ………, №…… .</w:t>
            </w:r>
          </w:p>
          <w:p w:rsidR="00707A55" w:rsidRPr="006C41BE" w:rsidRDefault="00707A55" w:rsidP="00707A55">
            <w:pPr>
              <w:jc w:val="both"/>
              <w:rPr>
                <w:color w:val="000000"/>
                <w:sz w:val="24"/>
                <w:szCs w:val="24"/>
              </w:rPr>
            </w:pPr>
            <w:r w:rsidRPr="006C41BE">
              <w:rPr>
                <w:color w:val="000000"/>
                <w:sz w:val="24"/>
                <w:szCs w:val="24"/>
              </w:rPr>
              <w:t xml:space="preserve">Сертификат типа МАК МРМ-200 </w:t>
            </w:r>
          </w:p>
          <w:p w:rsidR="00707A55" w:rsidRPr="006C41BE" w:rsidRDefault="00707A55" w:rsidP="00707A55">
            <w:pPr>
              <w:jc w:val="both"/>
              <w:rPr>
                <w:color w:val="000000"/>
                <w:sz w:val="24"/>
                <w:szCs w:val="24"/>
              </w:rPr>
            </w:pPr>
            <w:r w:rsidRPr="006C41BE">
              <w:rPr>
                <w:color w:val="000000"/>
                <w:sz w:val="24"/>
                <w:szCs w:val="24"/>
              </w:rPr>
              <w:t>от ………, №…… .</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r w:rsidRPr="006C41BE">
              <w:rPr>
                <w:color w:val="000000"/>
                <w:sz w:val="24"/>
                <w:szCs w:val="24"/>
              </w:rPr>
              <w:t>Рабочие частоты:</w:t>
            </w:r>
          </w:p>
          <w:p w:rsidR="00707A55" w:rsidRPr="006C41BE" w:rsidRDefault="00707A55" w:rsidP="00707A55">
            <w:pPr>
              <w:jc w:val="both"/>
              <w:rPr>
                <w:color w:val="000000"/>
                <w:sz w:val="24"/>
                <w:szCs w:val="24"/>
              </w:rPr>
            </w:pPr>
            <w:r w:rsidRPr="006C41BE">
              <w:rPr>
                <w:color w:val="000000"/>
                <w:sz w:val="24"/>
                <w:szCs w:val="24"/>
              </w:rPr>
              <w:t xml:space="preserve"> КРМ - ….. МГц;</w:t>
            </w:r>
          </w:p>
          <w:p w:rsidR="00707A55" w:rsidRPr="006C41BE" w:rsidRDefault="00707A55" w:rsidP="00707A55">
            <w:pPr>
              <w:jc w:val="both"/>
              <w:rPr>
                <w:color w:val="000000"/>
                <w:sz w:val="24"/>
                <w:szCs w:val="24"/>
              </w:rPr>
            </w:pPr>
            <w:r w:rsidRPr="006C41BE">
              <w:rPr>
                <w:color w:val="000000"/>
                <w:sz w:val="24"/>
                <w:szCs w:val="24"/>
              </w:rPr>
              <w:t xml:space="preserve"> ГРМ - ……МГц;</w:t>
            </w:r>
          </w:p>
          <w:p w:rsidR="00707A55" w:rsidRPr="006C41BE" w:rsidRDefault="00707A55" w:rsidP="00707A55">
            <w:pPr>
              <w:jc w:val="both"/>
              <w:rPr>
                <w:color w:val="000000"/>
                <w:sz w:val="24"/>
                <w:szCs w:val="24"/>
              </w:rPr>
            </w:pPr>
            <w:r w:rsidRPr="006C41BE">
              <w:rPr>
                <w:color w:val="000000"/>
                <w:sz w:val="24"/>
                <w:szCs w:val="24"/>
              </w:rPr>
              <w:t xml:space="preserve"> БМРМ - ….МГц, модуляция – 1300 Гц;</w:t>
            </w:r>
          </w:p>
          <w:p w:rsidR="00707A55" w:rsidRPr="006C41BE" w:rsidRDefault="00707A55" w:rsidP="00707A55">
            <w:pPr>
              <w:jc w:val="both"/>
              <w:rPr>
                <w:color w:val="000000"/>
                <w:sz w:val="24"/>
                <w:szCs w:val="24"/>
              </w:rPr>
            </w:pPr>
            <w:r w:rsidRPr="006C41BE">
              <w:rPr>
                <w:color w:val="000000"/>
                <w:sz w:val="24"/>
                <w:szCs w:val="24"/>
              </w:rPr>
              <w:t xml:space="preserve"> ДМРМ - ….МГц, модуляция – 400 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4A2120">
            <w:pPr>
              <w:ind w:left="-45"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351D1C">
            <w:pPr>
              <w:jc w:val="both"/>
              <w:rPr>
                <w:color w:val="000000"/>
                <w:sz w:val="24"/>
                <w:szCs w:val="24"/>
              </w:rPr>
            </w:pPr>
            <w:r w:rsidRPr="006C41BE">
              <w:rPr>
                <w:color w:val="000000"/>
                <w:sz w:val="24"/>
                <w:szCs w:val="24"/>
              </w:rPr>
              <w:t xml:space="preserve">Рассмотрение </w:t>
            </w:r>
            <w:r w:rsidR="00351D1C">
              <w:rPr>
                <w:color w:val="000000"/>
                <w:sz w:val="24"/>
                <w:szCs w:val="24"/>
              </w:rPr>
              <w:t>В</w:t>
            </w:r>
            <w:r w:rsidRPr="006C41BE">
              <w:rPr>
                <w:color w:val="000000"/>
                <w:sz w:val="24"/>
                <w:szCs w:val="24"/>
              </w:rPr>
              <w:t>изуальный осмотр</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spacing w:line="276" w:lineRule="auto"/>
              <w:rPr>
                <w:rStyle w:val="13"/>
                <w:rFonts w:eastAsia="Calibri"/>
                <w:sz w:val="24"/>
                <w:szCs w:val="24"/>
              </w:rPr>
            </w:pPr>
            <w:r w:rsidRPr="006C41BE">
              <w:rPr>
                <w:rStyle w:val="13"/>
                <w:rFonts w:eastAsia="Calibri"/>
                <w:sz w:val="24"/>
                <w:szCs w:val="24"/>
              </w:rPr>
              <w:t>Протокол назем</w:t>
            </w:r>
            <w:r w:rsidR="00351D1C">
              <w:rPr>
                <w:rStyle w:val="13"/>
                <w:rFonts w:eastAsia="Calibri"/>
                <w:sz w:val="24"/>
                <w:szCs w:val="24"/>
              </w:rPr>
              <w:t>-</w:t>
            </w:r>
            <w:r w:rsidRPr="006C41BE">
              <w:rPr>
                <w:rStyle w:val="13"/>
                <w:rFonts w:eastAsia="Calibri"/>
                <w:sz w:val="24"/>
                <w:szCs w:val="24"/>
              </w:rPr>
              <w:t>ной проверки от___</w:t>
            </w:r>
            <w:r w:rsidR="00351D1C">
              <w:rPr>
                <w:rStyle w:val="13"/>
                <w:rFonts w:eastAsia="Calibri"/>
                <w:sz w:val="24"/>
                <w:szCs w:val="24"/>
              </w:rPr>
              <w:t>_____</w:t>
            </w:r>
            <w:r w:rsidRPr="006C41BE">
              <w:rPr>
                <w:rStyle w:val="13"/>
                <w:rFonts w:eastAsia="Calibri"/>
                <w:sz w:val="24"/>
                <w:szCs w:val="24"/>
              </w:rPr>
              <w:t>___</w:t>
            </w:r>
          </w:p>
          <w:p w:rsidR="00707A55" w:rsidRPr="006C41BE" w:rsidRDefault="00707A55" w:rsidP="00707A55">
            <w:pPr>
              <w:spacing w:line="276" w:lineRule="auto"/>
              <w:rPr>
                <w:rStyle w:val="13"/>
                <w:rFonts w:eastAsia="Calibri"/>
                <w:sz w:val="24"/>
                <w:szCs w:val="24"/>
              </w:rPr>
            </w:pPr>
            <w:r w:rsidRPr="006C41BE">
              <w:rPr>
                <w:rStyle w:val="13"/>
                <w:rFonts w:eastAsia="Calibri"/>
                <w:sz w:val="24"/>
                <w:szCs w:val="24"/>
              </w:rPr>
              <w:t>Руководство по аэродрому от _</w:t>
            </w:r>
            <w:r w:rsidR="00351D1C">
              <w:rPr>
                <w:rStyle w:val="13"/>
                <w:rFonts w:eastAsia="Calibri"/>
                <w:sz w:val="24"/>
                <w:szCs w:val="24"/>
              </w:rPr>
              <w:t xml:space="preserve"> </w:t>
            </w:r>
            <w:r w:rsidRPr="006C41BE">
              <w:rPr>
                <w:rStyle w:val="13"/>
                <w:rFonts w:eastAsia="Calibri"/>
                <w:sz w:val="24"/>
                <w:szCs w:val="24"/>
              </w:rPr>
              <w:t>___________,</w:t>
            </w:r>
          </w:p>
          <w:p w:rsidR="00707A55" w:rsidRPr="006C41BE" w:rsidRDefault="00707A55" w:rsidP="00707A55">
            <w:pPr>
              <w:spacing w:line="276" w:lineRule="auto"/>
              <w:rPr>
                <w:rStyle w:val="13"/>
                <w:rFonts w:eastAsia="Calibri"/>
                <w:sz w:val="24"/>
                <w:szCs w:val="24"/>
              </w:rPr>
            </w:pPr>
            <w:r w:rsidRPr="006C41BE">
              <w:rPr>
                <w:rStyle w:val="13"/>
                <w:rFonts w:eastAsia="Calibri"/>
                <w:sz w:val="24"/>
                <w:szCs w:val="24"/>
              </w:rPr>
              <w:t xml:space="preserve">Разрешение на использование частот от </w:t>
            </w:r>
            <w:r w:rsidR="00351D1C">
              <w:rPr>
                <w:rStyle w:val="13"/>
                <w:rFonts w:eastAsia="Calibri"/>
                <w:sz w:val="24"/>
                <w:szCs w:val="24"/>
              </w:rPr>
              <w:t>_____</w:t>
            </w:r>
            <w:r w:rsidRPr="006C41BE">
              <w:rPr>
                <w:rStyle w:val="13"/>
                <w:rFonts w:eastAsia="Calibri"/>
                <w:sz w:val="24"/>
                <w:szCs w:val="24"/>
              </w:rPr>
              <w:t xml:space="preserve"> № </w:t>
            </w:r>
            <w:r w:rsidR="00351D1C">
              <w:rPr>
                <w:rStyle w:val="13"/>
                <w:rFonts w:eastAsia="Calibri"/>
                <w:sz w:val="24"/>
                <w:szCs w:val="24"/>
              </w:rPr>
              <w:t>__________</w:t>
            </w:r>
          </w:p>
          <w:p w:rsidR="00707A55" w:rsidRPr="006C41BE" w:rsidRDefault="00707A55" w:rsidP="00707A55">
            <w:pPr>
              <w:spacing w:line="276" w:lineRule="auto"/>
              <w:rPr>
                <w:color w:val="000000"/>
                <w:sz w:val="24"/>
                <w:szCs w:val="24"/>
              </w:rPr>
            </w:pPr>
          </w:p>
        </w:tc>
      </w:tr>
      <w:tr w:rsidR="00707A55" w:rsidRPr="006C41BE" w:rsidTr="004A2120">
        <w:trPr>
          <w:gridAfter w:val="1"/>
          <w:wAfter w:w="2857" w:type="dxa"/>
          <w:trHeight w:val="546"/>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6C41BE" w:rsidP="006C41BE">
            <w:pPr>
              <w:autoSpaceDE w:val="0"/>
              <w:autoSpaceDN w:val="0"/>
              <w:ind w:left="-45"/>
              <w:jc w:val="center"/>
              <w:rPr>
                <w:color w:val="000000"/>
                <w:sz w:val="24"/>
                <w:szCs w:val="24"/>
              </w:rPr>
            </w:pPr>
            <w:r>
              <w:rPr>
                <w:color w:val="000000"/>
                <w:sz w:val="24"/>
                <w:szCs w:val="24"/>
              </w:rPr>
              <w:t>2.</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351D1C">
            <w:pPr>
              <w:pStyle w:val="afe"/>
              <w:ind w:firstLine="380"/>
              <w:rPr>
                <w:sz w:val="24"/>
                <w:szCs w:val="24"/>
              </w:rPr>
            </w:pPr>
            <w:r w:rsidRPr="006C41BE">
              <w:rPr>
                <w:sz w:val="24"/>
                <w:szCs w:val="24"/>
              </w:rPr>
              <w:t>Антенна КРМ устанавливается на продол</w:t>
            </w:r>
            <w:r w:rsidR="00351D1C">
              <w:rPr>
                <w:sz w:val="24"/>
                <w:szCs w:val="24"/>
              </w:rPr>
              <w:t>-</w:t>
            </w:r>
            <w:r w:rsidRPr="006C41BE">
              <w:rPr>
                <w:sz w:val="24"/>
                <w:szCs w:val="24"/>
              </w:rPr>
              <w:t>жении осевой линии ВПП, боковое смещение антенны КРМ от продолжения осевой линии ВПП не допускается.</w:t>
            </w:r>
          </w:p>
          <w:p w:rsidR="00707A55" w:rsidRPr="006C41BE" w:rsidRDefault="00707A55" w:rsidP="00351D1C">
            <w:pPr>
              <w:pStyle w:val="afe"/>
              <w:ind w:firstLine="380"/>
              <w:rPr>
                <w:sz w:val="24"/>
                <w:szCs w:val="24"/>
              </w:rPr>
            </w:pPr>
            <w:r w:rsidRPr="006C41BE">
              <w:rPr>
                <w:sz w:val="24"/>
                <w:szCs w:val="24"/>
              </w:rPr>
              <w:lastRenderedPageBreak/>
              <w:t>КРМ следует размещать на продолжении оси ВПП со стороны направления, противо</w:t>
            </w:r>
            <w:r w:rsidR="00351D1C">
              <w:rPr>
                <w:sz w:val="24"/>
                <w:szCs w:val="24"/>
              </w:rPr>
              <w:t>-</w:t>
            </w:r>
            <w:r w:rsidRPr="006C41BE">
              <w:rPr>
                <w:sz w:val="24"/>
                <w:szCs w:val="24"/>
              </w:rPr>
              <w:t>положного стороне захода воздушного судна на посадку, на расстоянии не более 1150 м от порога ВПП в зависимости от ее длины, рельефа местности и других местных условий.</w:t>
            </w:r>
          </w:p>
          <w:p w:rsidR="00707A55" w:rsidRPr="006C41BE" w:rsidRDefault="00707A55" w:rsidP="004A2120">
            <w:pPr>
              <w:pStyle w:val="afe"/>
              <w:ind w:firstLine="380"/>
              <w:rPr>
                <w:sz w:val="24"/>
                <w:szCs w:val="24"/>
              </w:rPr>
            </w:pPr>
            <w:r w:rsidRPr="006C41BE">
              <w:rPr>
                <w:sz w:val="24"/>
                <w:szCs w:val="24"/>
              </w:rPr>
              <w:t>Точкой привязки участка КРМ считается точка пересечения продолжения оси ВПП с линией раскрыва передающей антенны КРМ. В случае несовпадения порога с торцом ВПП отсчет расстояния производится от порога ВПП.</w:t>
            </w:r>
          </w:p>
          <w:p w:rsidR="00707A55" w:rsidRPr="006C41BE" w:rsidRDefault="00707A55" w:rsidP="004A2120">
            <w:pPr>
              <w:pStyle w:val="afe"/>
              <w:ind w:firstLine="380"/>
              <w:rPr>
                <w:sz w:val="24"/>
                <w:szCs w:val="24"/>
              </w:rPr>
            </w:pPr>
            <w:r w:rsidRPr="006C41BE">
              <w:rPr>
                <w:sz w:val="24"/>
                <w:szCs w:val="24"/>
              </w:rPr>
              <w:t>Минимальное расстояние места установки КРМ от конца ВПП должно определяться с соблюдением следующих условий:</w:t>
            </w:r>
          </w:p>
          <w:p w:rsidR="00707A55" w:rsidRPr="006C41BE" w:rsidRDefault="00707A55" w:rsidP="004A2120">
            <w:pPr>
              <w:pStyle w:val="afe"/>
              <w:ind w:firstLine="238"/>
              <w:rPr>
                <w:sz w:val="24"/>
                <w:szCs w:val="24"/>
              </w:rPr>
            </w:pPr>
            <w:r w:rsidRPr="006C41BE">
              <w:rPr>
                <w:sz w:val="24"/>
                <w:szCs w:val="24"/>
              </w:rPr>
              <w:t>размещение антенн КРМ и контрольного оборудования на концевой полосе безопасности запрещается;</w:t>
            </w:r>
          </w:p>
          <w:p w:rsidR="00707A55" w:rsidRPr="006C41BE" w:rsidRDefault="00707A55" w:rsidP="004A2120">
            <w:pPr>
              <w:pStyle w:val="afe"/>
              <w:ind w:firstLine="238"/>
              <w:rPr>
                <w:sz w:val="24"/>
                <w:szCs w:val="24"/>
              </w:rPr>
            </w:pPr>
            <w:r w:rsidRPr="006C41BE">
              <w:rPr>
                <w:sz w:val="24"/>
                <w:szCs w:val="24"/>
              </w:rPr>
              <w:t>сооружения и антенны КРМ должны удовлетворять требованиям к ограничению высотных препятствий, допускается размещение на летной полосе антенн КРМ, имеющих легкую и ломкую конструкцию.</w:t>
            </w:r>
          </w:p>
          <w:p w:rsidR="00707A55" w:rsidRPr="006C41BE" w:rsidRDefault="00707A55" w:rsidP="004A2120">
            <w:pPr>
              <w:pStyle w:val="afe"/>
              <w:ind w:firstLine="380"/>
              <w:rPr>
                <w:color w:val="000000"/>
                <w:sz w:val="24"/>
                <w:szCs w:val="24"/>
              </w:rPr>
            </w:pPr>
            <w:r w:rsidRPr="006C41BE">
              <w:rPr>
                <w:sz w:val="24"/>
                <w:szCs w:val="24"/>
              </w:rPr>
              <w:t>Антенна ГРМ устанавливается от порога ВПП таким образом, чтобы обеспечивалась требуемая высота опорной точки.</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4A2120">
            <w:pPr>
              <w:jc w:val="both"/>
              <w:rPr>
                <w:color w:val="000000"/>
                <w:sz w:val="24"/>
                <w:szCs w:val="24"/>
              </w:rPr>
            </w:pPr>
            <w:r w:rsidRPr="006C41BE">
              <w:rPr>
                <w:color w:val="000000"/>
                <w:sz w:val="24"/>
                <w:szCs w:val="24"/>
              </w:rPr>
              <w:t>Размещение КРМ, ГРМ соответству</w:t>
            </w:r>
            <w:r w:rsidR="004A2120">
              <w:rPr>
                <w:color w:val="000000"/>
                <w:sz w:val="24"/>
                <w:szCs w:val="24"/>
              </w:rPr>
              <w:t>-</w:t>
            </w:r>
            <w:r w:rsidRPr="006C41BE">
              <w:rPr>
                <w:color w:val="000000"/>
                <w:sz w:val="24"/>
                <w:szCs w:val="24"/>
              </w:rPr>
              <w:t xml:space="preserve">ет </w:t>
            </w:r>
            <w:r w:rsidR="00351D1C">
              <w:rPr>
                <w:color w:val="000000"/>
                <w:sz w:val="24"/>
                <w:szCs w:val="24"/>
              </w:rPr>
              <w:t xml:space="preserve">установленным </w:t>
            </w:r>
            <w:r w:rsidRPr="006C41BE">
              <w:rPr>
                <w:color w:val="000000"/>
                <w:sz w:val="24"/>
                <w:szCs w:val="24"/>
              </w:rPr>
              <w:t xml:space="preserve">требованиям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4A212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351D1C">
            <w:pPr>
              <w:jc w:val="center"/>
              <w:rPr>
                <w:color w:val="000000"/>
                <w:sz w:val="24"/>
                <w:szCs w:val="24"/>
              </w:rPr>
            </w:pPr>
            <w:r w:rsidRPr="006C41BE">
              <w:rPr>
                <w:color w:val="000000"/>
                <w:sz w:val="24"/>
                <w:szCs w:val="24"/>
              </w:rPr>
              <w:t>Рассмотрение</w:t>
            </w:r>
          </w:p>
          <w:p w:rsidR="00707A55" w:rsidRPr="006C41BE" w:rsidRDefault="00707A55" w:rsidP="00707A55">
            <w:pPr>
              <w:ind w:left="141"/>
              <w:jc w:val="center"/>
              <w:rPr>
                <w:color w:val="000000"/>
                <w:sz w:val="24"/>
                <w:szCs w:val="24"/>
              </w:rPr>
            </w:pP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color w:val="000000"/>
                <w:sz w:val="24"/>
                <w:szCs w:val="24"/>
              </w:rPr>
            </w:pPr>
            <w:r w:rsidRPr="006C41BE">
              <w:rPr>
                <w:color w:val="000000"/>
                <w:sz w:val="24"/>
                <w:szCs w:val="24"/>
              </w:rPr>
              <w:t>Схема размеще</w:t>
            </w:r>
            <w:r w:rsidR="00351D1C">
              <w:rPr>
                <w:color w:val="000000"/>
                <w:sz w:val="24"/>
                <w:szCs w:val="24"/>
              </w:rPr>
              <w:t>-</w:t>
            </w:r>
            <w:r w:rsidRPr="006C41BE">
              <w:rPr>
                <w:color w:val="000000"/>
                <w:sz w:val="24"/>
                <w:szCs w:val="24"/>
              </w:rPr>
              <w:t xml:space="preserve">ния средств РТО на аэродроме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A2120" w:rsidRDefault="004A2120" w:rsidP="004A2120">
            <w:pPr>
              <w:autoSpaceDE w:val="0"/>
              <w:autoSpaceDN w:val="0"/>
              <w:ind w:left="-45"/>
              <w:jc w:val="center"/>
              <w:rPr>
                <w:color w:val="000000"/>
                <w:sz w:val="24"/>
                <w:szCs w:val="24"/>
              </w:rPr>
            </w:pPr>
            <w:r>
              <w:rPr>
                <w:color w:val="000000"/>
                <w:sz w:val="24"/>
                <w:szCs w:val="24"/>
              </w:rPr>
              <w:lastRenderedPageBreak/>
              <w:t>3.</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A2120">
            <w:pPr>
              <w:pStyle w:val="afe"/>
              <w:ind w:firstLine="380"/>
              <w:rPr>
                <w:sz w:val="24"/>
                <w:szCs w:val="24"/>
              </w:rPr>
            </w:pPr>
            <w:r w:rsidRPr="006C41BE">
              <w:rPr>
                <w:sz w:val="24"/>
                <w:szCs w:val="24"/>
              </w:rPr>
              <w:t>БМРМ располагается таким образом, чтобы в условиях плохой видимости обеспечивать экипаж воздушного судна информацией о близости начала использования визуальных средств захода на посадку.</w:t>
            </w:r>
          </w:p>
          <w:p w:rsidR="00707A55" w:rsidRPr="006C41BE" w:rsidRDefault="00707A55" w:rsidP="004A2120">
            <w:pPr>
              <w:pStyle w:val="afe"/>
              <w:ind w:firstLine="380"/>
              <w:rPr>
                <w:sz w:val="24"/>
                <w:szCs w:val="24"/>
              </w:rPr>
            </w:pPr>
            <w:r w:rsidRPr="006C41BE">
              <w:rPr>
                <w:sz w:val="24"/>
                <w:szCs w:val="24"/>
              </w:rPr>
              <w:t>Антенну БМРМ рекомендуется размещать на расстоянии 850 - 1200 м от порога ВПП на продолжении осевой линии ВПП не более</w:t>
            </w:r>
            <w:r w:rsidR="004A2120">
              <w:rPr>
                <w:sz w:val="24"/>
                <w:szCs w:val="24"/>
              </w:rPr>
              <w:t xml:space="preserve">        </w:t>
            </w:r>
            <w:r w:rsidRPr="006C41BE">
              <w:rPr>
                <w:sz w:val="24"/>
                <w:szCs w:val="24"/>
              </w:rPr>
              <w:t xml:space="preserve"> </w:t>
            </w:r>
            <w:r w:rsidRPr="006C41BE">
              <w:rPr>
                <w:noProof/>
                <w:position w:val="-4"/>
                <w:sz w:val="24"/>
                <w:szCs w:val="24"/>
              </w:rPr>
              <w:drawing>
                <wp:inline distT="0" distB="0" distL="0" distR="0">
                  <wp:extent cx="146050" cy="153670"/>
                  <wp:effectExtent l="19050" t="0" r="0"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sz w:val="24"/>
                <w:szCs w:val="24"/>
              </w:rPr>
              <w:t>15 м от нее.</w:t>
            </w:r>
          </w:p>
          <w:p w:rsidR="00707A55" w:rsidRPr="006C41BE" w:rsidRDefault="00707A55" w:rsidP="004A2120">
            <w:pPr>
              <w:pStyle w:val="afe"/>
              <w:ind w:firstLine="380"/>
              <w:rPr>
                <w:sz w:val="24"/>
                <w:szCs w:val="24"/>
              </w:rPr>
            </w:pPr>
            <w:r w:rsidRPr="006C41BE">
              <w:rPr>
                <w:sz w:val="24"/>
                <w:szCs w:val="24"/>
              </w:rPr>
              <w:t xml:space="preserve">ДМРМ располагается таким образом, чтобы обеспечить экипажу воздушного судна </w:t>
            </w:r>
            <w:r w:rsidRPr="006C41BE">
              <w:rPr>
                <w:sz w:val="24"/>
                <w:szCs w:val="24"/>
              </w:rPr>
              <w:lastRenderedPageBreak/>
              <w:t>возможность проверки высоты полета, удаления от ВПП и функционирования оборудования на конечном этапе захода на посадку.</w:t>
            </w:r>
          </w:p>
          <w:p w:rsidR="00707A55" w:rsidRPr="006C41BE" w:rsidRDefault="00707A55" w:rsidP="004A2120">
            <w:pPr>
              <w:pStyle w:val="afe"/>
              <w:ind w:firstLine="380"/>
              <w:rPr>
                <w:sz w:val="24"/>
                <w:szCs w:val="24"/>
              </w:rPr>
            </w:pPr>
            <w:r w:rsidRPr="006C41BE">
              <w:rPr>
                <w:sz w:val="24"/>
                <w:szCs w:val="24"/>
              </w:rPr>
              <w:t>Антенну ДМРМ рекомендуется размещать на расстоянии 3800 - 7000 м от порога ВПП на продолжении осевой линии ВПП не более</w:t>
            </w:r>
            <w:r w:rsidR="004A2120">
              <w:rPr>
                <w:sz w:val="24"/>
                <w:szCs w:val="24"/>
              </w:rPr>
              <w:t xml:space="preserve">       </w:t>
            </w:r>
            <w:r w:rsidRPr="006C41BE">
              <w:rPr>
                <w:sz w:val="24"/>
                <w:szCs w:val="24"/>
              </w:rPr>
              <w:t xml:space="preserve"> </w:t>
            </w:r>
            <w:r w:rsidRPr="006C41BE">
              <w:rPr>
                <w:noProof/>
                <w:position w:val="-4"/>
                <w:sz w:val="24"/>
                <w:szCs w:val="24"/>
              </w:rPr>
              <w:drawing>
                <wp:inline distT="0" distB="0" distL="0" distR="0">
                  <wp:extent cx="146050" cy="153670"/>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sz w:val="24"/>
                <w:szCs w:val="24"/>
              </w:rPr>
              <w:t>75 м от нее.</w:t>
            </w:r>
          </w:p>
          <w:p w:rsidR="00707A55" w:rsidRPr="006C41BE" w:rsidRDefault="00707A55" w:rsidP="004A2120">
            <w:pPr>
              <w:pStyle w:val="afe"/>
              <w:ind w:firstLine="380"/>
              <w:rPr>
                <w:color w:val="000000"/>
                <w:sz w:val="24"/>
                <w:szCs w:val="24"/>
              </w:rPr>
            </w:pPr>
            <w:r w:rsidRPr="006C41BE">
              <w:rPr>
                <w:color w:val="000000"/>
                <w:sz w:val="24"/>
                <w:szCs w:val="24"/>
              </w:rPr>
              <w:t>ВМРМ располагается таким образом, чтобы в условиях плохой видимости обеспечить экипаж воздушного судна информацией о близости порога ВПП.</w:t>
            </w:r>
          </w:p>
          <w:p w:rsidR="00707A55" w:rsidRPr="006C41BE" w:rsidRDefault="00707A55" w:rsidP="004A2120">
            <w:pPr>
              <w:pStyle w:val="afe"/>
              <w:ind w:firstLine="380"/>
              <w:rPr>
                <w:color w:val="000000"/>
                <w:sz w:val="24"/>
                <w:szCs w:val="24"/>
              </w:rPr>
            </w:pPr>
            <w:r w:rsidRPr="006C41BE">
              <w:rPr>
                <w:color w:val="000000"/>
                <w:sz w:val="24"/>
                <w:szCs w:val="24"/>
              </w:rPr>
              <w:t xml:space="preserve">ВМРМ размещается на расстоянии 75 - 50 м от порога ВПП на продолжении осевой линии ВПП и не более </w:t>
            </w:r>
            <w:r w:rsidRPr="006C41BE">
              <w:rPr>
                <w:noProof/>
                <w:color w:val="000000"/>
                <w:sz w:val="24"/>
                <w:szCs w:val="24"/>
              </w:rPr>
              <w:drawing>
                <wp:inline distT="0" distB="0" distL="0" distR="0">
                  <wp:extent cx="146050" cy="153670"/>
                  <wp:effectExtent l="1905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color w:val="000000"/>
                <w:sz w:val="24"/>
                <w:szCs w:val="24"/>
              </w:rPr>
              <w:t>30 м от нее.</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Размещение маркерных радиома</w:t>
            </w:r>
            <w:r w:rsidR="008341E1">
              <w:rPr>
                <w:color w:val="000000"/>
                <w:sz w:val="24"/>
                <w:szCs w:val="24"/>
              </w:rPr>
              <w:t>-</w:t>
            </w:r>
            <w:r w:rsidRPr="006C41BE">
              <w:rPr>
                <w:color w:val="000000"/>
                <w:sz w:val="24"/>
                <w:szCs w:val="24"/>
              </w:rPr>
              <w:t xml:space="preserve">яков обеспечивает выполнение их функционального назначения. Удаление от порога ВПП составляет: </w:t>
            </w:r>
          </w:p>
          <w:p w:rsidR="00707A55" w:rsidRPr="006C41BE" w:rsidRDefault="00707A55" w:rsidP="00707A55">
            <w:pPr>
              <w:jc w:val="both"/>
              <w:rPr>
                <w:color w:val="000000"/>
                <w:sz w:val="24"/>
                <w:szCs w:val="24"/>
              </w:rPr>
            </w:pPr>
            <w:r w:rsidRPr="006C41BE">
              <w:rPr>
                <w:color w:val="000000"/>
                <w:sz w:val="24"/>
                <w:szCs w:val="24"/>
              </w:rPr>
              <w:t xml:space="preserve">БМРМ - 1030 м; </w:t>
            </w:r>
          </w:p>
          <w:p w:rsidR="00707A55" w:rsidRPr="006C41BE" w:rsidRDefault="00707A55" w:rsidP="00707A55">
            <w:pPr>
              <w:jc w:val="both"/>
              <w:rPr>
                <w:color w:val="000000"/>
                <w:sz w:val="24"/>
                <w:szCs w:val="24"/>
              </w:rPr>
            </w:pPr>
            <w:r w:rsidRPr="006C41BE">
              <w:rPr>
                <w:color w:val="000000"/>
                <w:sz w:val="24"/>
                <w:szCs w:val="24"/>
              </w:rPr>
              <w:t xml:space="preserve">ДМРМ -5110м; </w:t>
            </w:r>
          </w:p>
          <w:p w:rsidR="00707A55" w:rsidRPr="006C41BE" w:rsidRDefault="00707A55" w:rsidP="00707A55">
            <w:pPr>
              <w:jc w:val="both"/>
              <w:rPr>
                <w:color w:val="000000"/>
                <w:sz w:val="24"/>
                <w:szCs w:val="24"/>
              </w:rPr>
            </w:pPr>
            <w:r w:rsidRPr="006C41BE">
              <w:rPr>
                <w:color w:val="000000"/>
                <w:sz w:val="24"/>
                <w:szCs w:val="24"/>
              </w:rPr>
              <w:t xml:space="preserve">внутренний МРМ - 320 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4A2120">
            <w:pPr>
              <w:ind w:left="-45"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A2120">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4A2120">
            <w:pPr>
              <w:rPr>
                <w:color w:val="000000"/>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spacing w:line="276" w:lineRule="auto"/>
              <w:rPr>
                <w:color w:val="000000"/>
                <w:sz w:val="24"/>
                <w:szCs w:val="24"/>
              </w:rPr>
            </w:pPr>
          </w:p>
          <w:p w:rsidR="00707A55" w:rsidRPr="006C41BE" w:rsidRDefault="00707A55" w:rsidP="00707A55">
            <w:pPr>
              <w:jc w:val="center"/>
              <w:rPr>
                <w:color w:val="000000"/>
                <w:sz w:val="24"/>
                <w:szCs w:val="24"/>
              </w:rPr>
            </w:pP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A2120" w:rsidRDefault="004A2120" w:rsidP="004A2120">
            <w:pPr>
              <w:autoSpaceDE w:val="0"/>
              <w:autoSpaceDN w:val="0"/>
              <w:ind w:left="-45"/>
              <w:jc w:val="center"/>
              <w:rPr>
                <w:color w:val="000000"/>
                <w:sz w:val="24"/>
                <w:szCs w:val="24"/>
              </w:rPr>
            </w:pPr>
            <w:r>
              <w:rPr>
                <w:color w:val="000000"/>
                <w:sz w:val="24"/>
                <w:szCs w:val="24"/>
              </w:rPr>
              <w:lastRenderedPageBreak/>
              <w:t>4.</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A2120">
            <w:pPr>
              <w:ind w:firstLine="380"/>
              <w:jc w:val="both"/>
              <w:rPr>
                <w:color w:val="000000"/>
                <w:sz w:val="24"/>
                <w:szCs w:val="24"/>
              </w:rPr>
            </w:pPr>
            <w:r w:rsidRPr="006C41BE">
              <w:rPr>
                <w:color w:val="000000"/>
                <w:sz w:val="24"/>
                <w:szCs w:val="24"/>
              </w:rPr>
              <w:t>Угол наклона глиссады устанавливается от 2° до 4°.</w:t>
            </w:r>
          </w:p>
          <w:p w:rsidR="00707A55" w:rsidRPr="006C41BE" w:rsidRDefault="00707A55" w:rsidP="004A2120">
            <w:pPr>
              <w:ind w:firstLine="380"/>
              <w:jc w:val="both"/>
              <w:rPr>
                <w:color w:val="000000"/>
                <w:sz w:val="24"/>
                <w:szCs w:val="24"/>
              </w:rPr>
            </w:pPr>
            <w:r w:rsidRPr="006C41BE">
              <w:rPr>
                <w:color w:val="000000"/>
                <w:sz w:val="24"/>
                <w:szCs w:val="24"/>
              </w:rPr>
              <w:t xml:space="preserve">Высота опорной точки РМС-I, РМС-II, РМС-III над порогом ВПП должна быть (15+3/-0) м. Для РМС-I допускается высота опорной точки 15 </w:t>
            </w:r>
            <w:r w:rsidRPr="006C41BE">
              <w:rPr>
                <w:noProof/>
                <w:color w:val="000000"/>
                <w:sz w:val="24"/>
                <w:szCs w:val="24"/>
              </w:rPr>
              <w:drawing>
                <wp:inline distT="0" distB="0" distL="0" distR="0">
                  <wp:extent cx="146050" cy="15367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color w:val="000000"/>
                <w:sz w:val="24"/>
                <w:szCs w:val="24"/>
              </w:rPr>
              <w:t xml:space="preserve"> 3 м.</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ind w:firstLine="45"/>
              <w:jc w:val="both"/>
              <w:rPr>
                <w:color w:val="000000"/>
                <w:sz w:val="24"/>
                <w:szCs w:val="24"/>
              </w:rPr>
            </w:pPr>
            <w:r w:rsidRPr="006C41BE">
              <w:rPr>
                <w:noProof/>
                <w:color w:val="000000"/>
                <w:sz w:val="24"/>
                <w:szCs w:val="24"/>
              </w:rPr>
              <w:drawing>
                <wp:inline distT="0" distB="0" distL="0" distR="0">
                  <wp:extent cx="116840" cy="182880"/>
                  <wp:effectExtent l="0" t="0" r="0" b="0"/>
                  <wp:docPr id="39" name="Рисунок 8"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92"/>
                          <pic:cNvPicPr>
                            <a:picLocks noChangeAspect="1" noChangeArrowheads="1"/>
                          </pic:cNvPicPr>
                        </pic:nvPicPr>
                        <pic:blipFill>
                          <a:blip r:embed="rId52" cstate="print"/>
                          <a:srcRect/>
                          <a:stretch>
                            <a:fillRect/>
                          </a:stretch>
                        </pic:blipFill>
                        <pic:spPr bwMode="auto">
                          <a:xfrm>
                            <a:off x="0" y="0"/>
                            <a:ext cx="116840" cy="182880"/>
                          </a:xfrm>
                          <a:prstGeom prst="rect">
                            <a:avLst/>
                          </a:prstGeom>
                          <a:noFill/>
                          <a:ln w="9525">
                            <a:noFill/>
                            <a:miter lim="800000"/>
                            <a:headEnd/>
                            <a:tailEnd/>
                          </a:ln>
                        </pic:spPr>
                      </pic:pic>
                    </a:graphicData>
                  </a:graphic>
                </wp:inline>
              </w:drawing>
            </w:r>
            <w:r w:rsidRPr="006C41BE">
              <w:rPr>
                <w:color w:val="000000"/>
                <w:sz w:val="24"/>
                <w:szCs w:val="24"/>
              </w:rPr>
              <w:t xml:space="preserve">= 2°40’ </w:t>
            </w:r>
          </w:p>
          <w:p w:rsidR="00707A55" w:rsidRPr="006C41BE" w:rsidRDefault="00707A55" w:rsidP="00707A55">
            <w:pPr>
              <w:ind w:firstLine="45"/>
              <w:jc w:val="both"/>
              <w:rPr>
                <w:color w:val="000000"/>
                <w:sz w:val="24"/>
                <w:szCs w:val="24"/>
              </w:rPr>
            </w:pPr>
            <w:r w:rsidRPr="006C41BE">
              <w:rPr>
                <w:color w:val="000000"/>
                <w:sz w:val="24"/>
                <w:szCs w:val="24"/>
              </w:rPr>
              <w:t xml:space="preserve">Нот = 16,2 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4A212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A2120">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4A2120">
            <w:pPr>
              <w:ind w:left="142"/>
              <w:rPr>
                <w:rStyle w:val="13"/>
                <w:rFonts w:eastAsia="Calibri"/>
                <w:sz w:val="24"/>
                <w:szCs w:val="24"/>
              </w:rPr>
            </w:pPr>
            <w:r w:rsidRPr="006C41BE">
              <w:rPr>
                <w:rStyle w:val="13"/>
                <w:rFonts w:eastAsia="Calibri"/>
                <w:sz w:val="24"/>
                <w:szCs w:val="24"/>
              </w:rPr>
              <w:t xml:space="preserve">Руководство по аэродрому от </w:t>
            </w:r>
            <w:r w:rsidR="004A2120">
              <w:rPr>
                <w:rStyle w:val="13"/>
                <w:rFonts w:eastAsia="Calibri"/>
                <w:sz w:val="24"/>
                <w:szCs w:val="24"/>
              </w:rPr>
              <w:t>______</w:t>
            </w:r>
            <w:r w:rsidRPr="006C41BE">
              <w:rPr>
                <w:rStyle w:val="13"/>
                <w:rFonts w:eastAsia="Calibri"/>
                <w:sz w:val="24"/>
                <w:szCs w:val="24"/>
              </w:rPr>
              <w:t>_____.</w:t>
            </w:r>
          </w:p>
          <w:p w:rsidR="00707A55" w:rsidRPr="006C41BE" w:rsidRDefault="00707A55" w:rsidP="004A2120">
            <w:pPr>
              <w:ind w:left="142"/>
              <w:rPr>
                <w:color w:val="000000"/>
                <w:sz w:val="24"/>
                <w:szCs w:val="24"/>
              </w:rPr>
            </w:pPr>
            <w:r w:rsidRPr="006C41BE">
              <w:rPr>
                <w:rStyle w:val="13"/>
                <w:rFonts w:eastAsia="Calibri"/>
                <w:sz w:val="24"/>
                <w:szCs w:val="24"/>
              </w:rPr>
              <w:t>Акт летной проверки от __________.</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A2120" w:rsidRDefault="004A2120" w:rsidP="004A2120">
            <w:pPr>
              <w:autoSpaceDE w:val="0"/>
              <w:autoSpaceDN w:val="0"/>
              <w:ind w:left="-45"/>
              <w:jc w:val="center"/>
              <w:rPr>
                <w:color w:val="000000"/>
                <w:sz w:val="24"/>
                <w:szCs w:val="24"/>
              </w:rPr>
            </w:pPr>
            <w:r>
              <w:rPr>
                <w:color w:val="000000"/>
                <w:sz w:val="24"/>
                <w:szCs w:val="24"/>
              </w:rPr>
              <w:t>5.</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A2120">
            <w:pPr>
              <w:ind w:firstLine="380"/>
              <w:jc w:val="both"/>
              <w:rPr>
                <w:color w:val="000000"/>
                <w:sz w:val="24"/>
                <w:szCs w:val="24"/>
              </w:rPr>
            </w:pPr>
            <w:r w:rsidRPr="006C41BE">
              <w:rPr>
                <w:color w:val="000000"/>
                <w:sz w:val="24"/>
                <w:szCs w:val="24"/>
              </w:rPr>
              <w:t>Критическая зона КРМ должна быть шири</w:t>
            </w:r>
            <w:r w:rsidR="004A2120">
              <w:rPr>
                <w:color w:val="000000"/>
                <w:sz w:val="24"/>
                <w:szCs w:val="24"/>
              </w:rPr>
              <w:t>-</w:t>
            </w:r>
            <w:r w:rsidRPr="006C41BE">
              <w:rPr>
                <w:color w:val="000000"/>
                <w:sz w:val="24"/>
                <w:szCs w:val="24"/>
              </w:rPr>
              <w:t>ной 120 м в обе стороны от осевой линии ВПП и длиной, равной расстоянию от антенной систе</w:t>
            </w:r>
            <w:r w:rsidR="004A2120">
              <w:rPr>
                <w:color w:val="000000"/>
                <w:sz w:val="24"/>
                <w:szCs w:val="24"/>
              </w:rPr>
              <w:t>-</w:t>
            </w:r>
            <w:r w:rsidRPr="006C41BE">
              <w:rPr>
                <w:color w:val="000000"/>
                <w:sz w:val="24"/>
                <w:szCs w:val="24"/>
              </w:rPr>
              <w:t>мы КРМ до порога ВПП данного направления посадки.</w:t>
            </w:r>
          </w:p>
          <w:p w:rsidR="00707A55" w:rsidRPr="006C41BE" w:rsidRDefault="00707A55" w:rsidP="004A2120">
            <w:pPr>
              <w:pStyle w:val="afe"/>
              <w:ind w:firstLine="380"/>
              <w:rPr>
                <w:sz w:val="24"/>
                <w:szCs w:val="24"/>
              </w:rPr>
            </w:pPr>
            <w:r w:rsidRPr="006C41BE">
              <w:rPr>
                <w:sz w:val="24"/>
                <w:szCs w:val="24"/>
              </w:rPr>
              <w:t>Критическая зона ГРМ - это территория летного поля аэродрома:</w:t>
            </w:r>
          </w:p>
          <w:p w:rsidR="00707A55" w:rsidRPr="006C41BE" w:rsidRDefault="00707A55" w:rsidP="004A2120">
            <w:pPr>
              <w:pStyle w:val="afe"/>
              <w:ind w:firstLine="238"/>
              <w:rPr>
                <w:sz w:val="24"/>
                <w:szCs w:val="24"/>
              </w:rPr>
            </w:pPr>
            <w:r w:rsidRPr="006C41BE">
              <w:rPr>
                <w:sz w:val="24"/>
                <w:szCs w:val="24"/>
              </w:rPr>
              <w:t>в поперечном направлении - от дальней кром</w:t>
            </w:r>
            <w:r w:rsidR="005F6E70">
              <w:rPr>
                <w:sz w:val="24"/>
                <w:szCs w:val="24"/>
              </w:rPr>
              <w:t>-</w:t>
            </w:r>
            <w:r w:rsidRPr="006C41BE">
              <w:rPr>
                <w:sz w:val="24"/>
                <w:szCs w:val="24"/>
              </w:rPr>
              <w:t>ки ВПП до условной линии, проведенной пара</w:t>
            </w:r>
            <w:r w:rsidR="008341E1">
              <w:rPr>
                <w:sz w:val="24"/>
                <w:szCs w:val="24"/>
              </w:rPr>
              <w:t>л</w:t>
            </w:r>
            <w:r w:rsidR="005F6E70">
              <w:rPr>
                <w:sz w:val="24"/>
                <w:szCs w:val="24"/>
              </w:rPr>
              <w:t>-</w:t>
            </w:r>
            <w:r w:rsidR="008341E1">
              <w:rPr>
                <w:sz w:val="24"/>
                <w:szCs w:val="24"/>
              </w:rPr>
              <w:t>л</w:t>
            </w:r>
            <w:r w:rsidRPr="006C41BE">
              <w:rPr>
                <w:sz w:val="24"/>
                <w:szCs w:val="24"/>
              </w:rPr>
              <w:t>ельно ВПП в 60 м от антенной системы ГРМ;</w:t>
            </w:r>
          </w:p>
          <w:p w:rsidR="00707A55" w:rsidRPr="006C41BE" w:rsidRDefault="00707A55" w:rsidP="004A2120">
            <w:pPr>
              <w:pStyle w:val="afe"/>
              <w:ind w:firstLine="380"/>
              <w:rPr>
                <w:sz w:val="24"/>
                <w:szCs w:val="24"/>
              </w:rPr>
            </w:pPr>
            <w:r w:rsidRPr="006C41BE">
              <w:rPr>
                <w:sz w:val="24"/>
                <w:szCs w:val="24"/>
              </w:rPr>
              <w:t>в продольном направлении - от условной ли</w:t>
            </w:r>
            <w:r w:rsidR="005F6E70">
              <w:rPr>
                <w:sz w:val="24"/>
                <w:szCs w:val="24"/>
              </w:rPr>
              <w:t>-</w:t>
            </w:r>
            <w:r w:rsidRPr="006C41BE">
              <w:rPr>
                <w:sz w:val="24"/>
                <w:szCs w:val="24"/>
              </w:rPr>
              <w:t>нии, перпендикулярной оси ВПП, проведенной в 100 м от торца ВПП в сторону БПРС или БМРМ данного направления посадки до параллельной ей линии на расстоянии 120 м за антенной системой ГРМ.</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2.22</w:t>
            </w:r>
            <w:r w:rsidRPr="006C41BE">
              <w:rPr>
                <w:color w:val="000000"/>
                <w:sz w:val="24"/>
                <w:szCs w:val="24"/>
                <w:lang w:val="en-US"/>
              </w:rPr>
              <w:t>;</w:t>
            </w:r>
            <w:r w:rsidRPr="006C41BE">
              <w:rPr>
                <w:color w:val="000000"/>
                <w:sz w:val="24"/>
                <w:szCs w:val="24"/>
              </w:rPr>
              <w:t xml:space="preserve"> 2.71</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5F6E70" w:rsidRDefault="00707A55" w:rsidP="005F6E70">
            <w:pPr>
              <w:ind w:hanging="45"/>
              <w:jc w:val="both"/>
              <w:rPr>
                <w:color w:val="000000"/>
                <w:sz w:val="24"/>
                <w:szCs w:val="24"/>
              </w:rPr>
            </w:pPr>
            <w:r w:rsidRPr="006C41BE">
              <w:rPr>
                <w:color w:val="000000"/>
                <w:sz w:val="24"/>
                <w:szCs w:val="24"/>
              </w:rPr>
              <w:t>Критические зоны КРМ и ГРМ отмаркированы в местах ожидания ВС.</w:t>
            </w:r>
          </w:p>
          <w:p w:rsidR="005F6E70" w:rsidRDefault="00707A55" w:rsidP="005F6E70">
            <w:pPr>
              <w:jc w:val="both"/>
              <w:rPr>
                <w:color w:val="000000"/>
                <w:sz w:val="24"/>
                <w:szCs w:val="24"/>
              </w:rPr>
            </w:pPr>
            <w:r w:rsidRPr="006C41BE">
              <w:rPr>
                <w:color w:val="000000"/>
                <w:sz w:val="24"/>
                <w:szCs w:val="24"/>
              </w:rPr>
              <w:t>В местах пересечения критических зон с внутриаэропортовыми доро</w:t>
            </w:r>
            <w:r w:rsidR="005F6E70">
              <w:rPr>
                <w:color w:val="000000"/>
                <w:sz w:val="24"/>
                <w:szCs w:val="24"/>
              </w:rPr>
              <w:t>-</w:t>
            </w:r>
            <w:r w:rsidRPr="006C41BE">
              <w:rPr>
                <w:color w:val="000000"/>
                <w:sz w:val="24"/>
                <w:szCs w:val="24"/>
              </w:rPr>
              <w:t>гами установлены дорожные знаки и предупреждающие щиты.</w:t>
            </w:r>
          </w:p>
          <w:p w:rsidR="00707A55" w:rsidRPr="006C41BE" w:rsidRDefault="00707A55" w:rsidP="005F6E70">
            <w:pPr>
              <w:jc w:val="both"/>
              <w:rPr>
                <w:color w:val="000000"/>
                <w:sz w:val="24"/>
                <w:szCs w:val="24"/>
              </w:rPr>
            </w:pPr>
            <w:r w:rsidRPr="006C41BE">
              <w:rPr>
                <w:color w:val="000000"/>
                <w:sz w:val="24"/>
                <w:szCs w:val="24"/>
              </w:rPr>
              <w:t xml:space="preserve"> Размеры критических зон КРМ и ГРМ соответствуют требованиям</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5F6E7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5F6E70">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pStyle w:val="25"/>
              <w:shd w:val="clear" w:color="auto" w:fill="auto"/>
              <w:spacing w:after="180" w:line="254" w:lineRule="exact"/>
              <w:ind w:left="60"/>
              <w:jc w:val="left"/>
              <w:rPr>
                <w:rStyle w:val="13"/>
                <w:sz w:val="24"/>
                <w:szCs w:val="24"/>
              </w:rPr>
            </w:pPr>
            <w:r w:rsidRPr="006C41BE">
              <w:rPr>
                <w:rStyle w:val="13"/>
                <w:sz w:val="24"/>
                <w:szCs w:val="24"/>
              </w:rPr>
              <w:t xml:space="preserve">Руководство по аэродрому от </w:t>
            </w:r>
          </w:p>
          <w:p w:rsidR="00707A55" w:rsidRPr="006C41BE" w:rsidRDefault="00707A55" w:rsidP="00707A55">
            <w:pPr>
              <w:pStyle w:val="25"/>
              <w:shd w:val="clear" w:color="auto" w:fill="auto"/>
              <w:spacing w:after="180" w:line="254" w:lineRule="exact"/>
              <w:ind w:left="60"/>
              <w:jc w:val="left"/>
              <w:rPr>
                <w:sz w:val="24"/>
                <w:szCs w:val="24"/>
              </w:rPr>
            </w:pPr>
            <w:r w:rsidRPr="006C41BE">
              <w:rPr>
                <w:rStyle w:val="13"/>
                <w:sz w:val="24"/>
                <w:szCs w:val="24"/>
              </w:rPr>
              <w:t>____________.</w:t>
            </w:r>
          </w:p>
          <w:p w:rsidR="00707A55" w:rsidRPr="006C41BE" w:rsidRDefault="00707A55" w:rsidP="00707A55">
            <w:pPr>
              <w:rPr>
                <w:color w:val="000000"/>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bCs/>
                <w:color w:val="000000"/>
                <w:sz w:val="24"/>
                <w:szCs w:val="24"/>
              </w:rPr>
            </w:pPr>
            <w:r w:rsidRPr="006C41BE">
              <w:rPr>
                <w:b/>
                <w:bCs/>
                <w:color w:val="000000"/>
                <w:sz w:val="24"/>
                <w:szCs w:val="24"/>
              </w:rPr>
              <w:lastRenderedPageBreak/>
              <w:t>Радиомаячная система инструментального захода воздушного судна на посадку (РМС)</w:t>
            </w:r>
          </w:p>
          <w:p w:rsidR="00707A55" w:rsidRPr="006C41BE" w:rsidRDefault="00707A55" w:rsidP="00707A55">
            <w:pPr>
              <w:jc w:val="center"/>
              <w:rPr>
                <w:color w:val="000000"/>
                <w:sz w:val="24"/>
                <w:szCs w:val="24"/>
              </w:rPr>
            </w:pPr>
            <w:r w:rsidRPr="006C41BE">
              <w:rPr>
                <w:b/>
                <w:bCs/>
                <w:color w:val="000000"/>
                <w:sz w:val="24"/>
                <w:szCs w:val="24"/>
              </w:rPr>
              <w:t>МКпос = 280</w:t>
            </w:r>
            <w:r w:rsidRPr="006C41BE">
              <w:rPr>
                <w:color w:val="000000"/>
                <w:sz w:val="24"/>
                <w:szCs w:val="24"/>
              </w:rPr>
              <w:t xml:space="preserve"> </w:t>
            </w:r>
          </w:p>
        </w:tc>
      </w:tr>
      <w:tr w:rsidR="00707A55" w:rsidRPr="006C41BE" w:rsidTr="004A2120">
        <w:trPr>
          <w:gridAfter w:val="1"/>
          <w:wAfter w:w="2857" w:type="dxa"/>
          <w:trHeight w:val="1585"/>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4454D" w:rsidRDefault="0044454D" w:rsidP="0044454D">
            <w:pPr>
              <w:autoSpaceDE w:val="0"/>
              <w:autoSpaceDN w:val="0"/>
              <w:ind w:left="-45"/>
              <w:jc w:val="center"/>
              <w:rPr>
                <w:color w:val="000000"/>
                <w:sz w:val="24"/>
                <w:szCs w:val="24"/>
              </w:rPr>
            </w:pPr>
            <w:r>
              <w:rPr>
                <w:color w:val="000000"/>
                <w:sz w:val="24"/>
                <w:szCs w:val="24"/>
              </w:rPr>
              <w:t>6.</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4454D">
            <w:pPr>
              <w:ind w:firstLine="380"/>
              <w:jc w:val="both"/>
              <w:rPr>
                <w:color w:val="000000"/>
                <w:sz w:val="24"/>
                <w:szCs w:val="24"/>
              </w:rPr>
            </w:pPr>
            <w:r w:rsidRPr="006C41BE">
              <w:rPr>
                <w:color w:val="000000"/>
                <w:sz w:val="24"/>
                <w:szCs w:val="24"/>
              </w:rPr>
              <w:t>1.1.</w:t>
            </w:r>
            <w:r w:rsidR="0044454D">
              <w:rPr>
                <w:color w:val="000000"/>
                <w:sz w:val="24"/>
                <w:szCs w:val="24"/>
              </w:rPr>
              <w:t xml:space="preserve"> </w:t>
            </w:r>
            <w:r w:rsidRPr="006C41BE">
              <w:rPr>
                <w:color w:val="000000"/>
                <w:sz w:val="24"/>
                <w:szCs w:val="24"/>
              </w:rPr>
              <w:t>В состав наземного комплекса РМС входят:</w:t>
            </w:r>
          </w:p>
          <w:p w:rsidR="00707A55" w:rsidRPr="006C41BE" w:rsidRDefault="0044454D" w:rsidP="00707A55">
            <w:pPr>
              <w:jc w:val="both"/>
              <w:rPr>
                <w:color w:val="000000"/>
                <w:sz w:val="24"/>
                <w:szCs w:val="24"/>
              </w:rPr>
            </w:pPr>
            <w:r>
              <w:rPr>
                <w:color w:val="000000"/>
                <w:sz w:val="24"/>
                <w:szCs w:val="24"/>
              </w:rPr>
              <w:t xml:space="preserve">   </w:t>
            </w:r>
            <w:r w:rsidR="00707A55" w:rsidRPr="006C41BE">
              <w:rPr>
                <w:color w:val="000000"/>
                <w:sz w:val="24"/>
                <w:szCs w:val="24"/>
              </w:rPr>
              <w:t>КРМ;</w:t>
            </w:r>
          </w:p>
          <w:p w:rsidR="00707A55" w:rsidRPr="006C41BE" w:rsidRDefault="0044454D" w:rsidP="00707A55">
            <w:pPr>
              <w:jc w:val="both"/>
              <w:rPr>
                <w:color w:val="000000"/>
                <w:sz w:val="24"/>
                <w:szCs w:val="24"/>
              </w:rPr>
            </w:pPr>
            <w:r>
              <w:rPr>
                <w:color w:val="000000"/>
                <w:sz w:val="24"/>
                <w:szCs w:val="24"/>
              </w:rPr>
              <w:t xml:space="preserve">  </w:t>
            </w:r>
            <w:r w:rsidR="00707A55" w:rsidRPr="006C41BE">
              <w:rPr>
                <w:color w:val="000000"/>
                <w:sz w:val="24"/>
                <w:szCs w:val="24"/>
              </w:rPr>
              <w:t xml:space="preserve"> ГРМ;</w:t>
            </w:r>
          </w:p>
          <w:p w:rsidR="00707A55" w:rsidRPr="006C41BE" w:rsidRDefault="0044454D" w:rsidP="00707A55">
            <w:pPr>
              <w:jc w:val="both"/>
              <w:rPr>
                <w:color w:val="000000"/>
                <w:sz w:val="24"/>
                <w:szCs w:val="24"/>
              </w:rPr>
            </w:pPr>
            <w:r>
              <w:rPr>
                <w:color w:val="000000"/>
                <w:sz w:val="24"/>
                <w:szCs w:val="24"/>
              </w:rPr>
              <w:t xml:space="preserve">   </w:t>
            </w:r>
            <w:r w:rsidR="00707A55" w:rsidRPr="006C41BE">
              <w:rPr>
                <w:color w:val="000000"/>
                <w:sz w:val="24"/>
                <w:szCs w:val="24"/>
              </w:rPr>
              <w:t>РМД-НП.</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r w:rsidRPr="006C41BE">
              <w:rPr>
                <w:color w:val="000000"/>
                <w:sz w:val="24"/>
                <w:szCs w:val="24"/>
              </w:rPr>
              <w:t>1.2. Наличие разрешения на использование радиочастот.</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2.22; 3.12</w:t>
            </w:r>
          </w:p>
          <w:p w:rsidR="00707A55" w:rsidRPr="006C41BE" w:rsidRDefault="00707A55" w:rsidP="00707A55">
            <w:pP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r w:rsidRPr="006C41BE">
              <w:rPr>
                <w:color w:val="000000"/>
                <w:sz w:val="24"/>
                <w:szCs w:val="24"/>
              </w:rPr>
              <w:t>4.4</w:t>
            </w: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rPr>
                <w:color w:val="000000"/>
                <w:sz w:val="24"/>
                <w:szCs w:val="24"/>
              </w:rPr>
            </w:pP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1.1. В состав наземного комплекса РМС СП-200 входят КРМ-200, ГРМ-200, РМД-НП-90.</w:t>
            </w:r>
          </w:p>
          <w:p w:rsidR="00707A55" w:rsidRPr="006C41BE" w:rsidRDefault="00707A55" w:rsidP="00707A55">
            <w:pPr>
              <w:jc w:val="both"/>
              <w:rPr>
                <w:color w:val="000000"/>
                <w:sz w:val="24"/>
                <w:szCs w:val="24"/>
              </w:rPr>
            </w:pPr>
            <w:r w:rsidRPr="006C41BE">
              <w:rPr>
                <w:color w:val="000000"/>
                <w:sz w:val="24"/>
                <w:szCs w:val="24"/>
              </w:rPr>
              <w:t>Сертификат типа МАК СП-200 от ………, №…… .</w:t>
            </w:r>
          </w:p>
          <w:p w:rsidR="00707A55" w:rsidRPr="006C41BE" w:rsidRDefault="00707A55" w:rsidP="00707A55">
            <w:pPr>
              <w:jc w:val="both"/>
              <w:rPr>
                <w:color w:val="000000"/>
                <w:sz w:val="24"/>
                <w:szCs w:val="24"/>
              </w:rPr>
            </w:pPr>
            <w:r w:rsidRPr="006C41BE">
              <w:rPr>
                <w:color w:val="000000"/>
                <w:sz w:val="24"/>
                <w:szCs w:val="24"/>
              </w:rPr>
              <w:t xml:space="preserve">Сертификат типа МАК РМД-НП-90 </w:t>
            </w:r>
          </w:p>
          <w:p w:rsidR="00707A55" w:rsidRPr="006C41BE" w:rsidRDefault="00707A55" w:rsidP="00707A55">
            <w:pPr>
              <w:jc w:val="both"/>
              <w:rPr>
                <w:color w:val="000000"/>
                <w:sz w:val="24"/>
                <w:szCs w:val="24"/>
              </w:rPr>
            </w:pPr>
            <w:r w:rsidRPr="006C41BE">
              <w:rPr>
                <w:color w:val="000000"/>
                <w:sz w:val="24"/>
                <w:szCs w:val="24"/>
              </w:rPr>
              <w:t>от ………, №…… .</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r w:rsidRPr="006C41BE">
              <w:rPr>
                <w:color w:val="000000"/>
                <w:sz w:val="24"/>
                <w:szCs w:val="24"/>
              </w:rPr>
              <w:t>1.2. Рабочие частоты:</w:t>
            </w:r>
          </w:p>
          <w:p w:rsidR="00707A55" w:rsidRPr="006C41BE" w:rsidRDefault="00707A55" w:rsidP="00707A55">
            <w:pPr>
              <w:jc w:val="both"/>
              <w:rPr>
                <w:color w:val="000000"/>
                <w:sz w:val="24"/>
                <w:szCs w:val="24"/>
              </w:rPr>
            </w:pPr>
            <w:r w:rsidRPr="006C41BE">
              <w:rPr>
                <w:color w:val="000000"/>
                <w:sz w:val="24"/>
                <w:szCs w:val="24"/>
              </w:rPr>
              <w:t>- КРМ - ….. МГц;</w:t>
            </w:r>
          </w:p>
          <w:p w:rsidR="00707A55" w:rsidRPr="006C41BE" w:rsidRDefault="00707A55" w:rsidP="00707A55">
            <w:pPr>
              <w:jc w:val="both"/>
              <w:rPr>
                <w:color w:val="000000"/>
                <w:sz w:val="24"/>
                <w:szCs w:val="24"/>
              </w:rPr>
            </w:pPr>
            <w:r w:rsidRPr="006C41BE">
              <w:rPr>
                <w:color w:val="000000"/>
                <w:sz w:val="24"/>
                <w:szCs w:val="24"/>
              </w:rPr>
              <w:t>- ГРМ - ……МГц;</w:t>
            </w:r>
          </w:p>
          <w:p w:rsidR="00707A55" w:rsidRPr="006C41BE" w:rsidRDefault="00707A55" w:rsidP="0044454D">
            <w:pPr>
              <w:jc w:val="both"/>
              <w:rPr>
                <w:color w:val="000000"/>
                <w:sz w:val="24"/>
                <w:szCs w:val="24"/>
              </w:rPr>
            </w:pPr>
            <w:r w:rsidRPr="006C41BE">
              <w:rPr>
                <w:color w:val="000000"/>
                <w:sz w:val="24"/>
                <w:szCs w:val="24"/>
              </w:rPr>
              <w:t>- РМД-НП- …..МГц.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44454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4454D">
            <w:pPr>
              <w:jc w:val="center"/>
              <w:rPr>
                <w:color w:val="000000"/>
                <w:sz w:val="24"/>
                <w:szCs w:val="24"/>
              </w:rPr>
            </w:pPr>
            <w:r w:rsidRPr="006C41BE">
              <w:rPr>
                <w:color w:val="000000"/>
                <w:sz w:val="24"/>
                <w:szCs w:val="24"/>
              </w:rPr>
              <w:t>Рассмотрение, визуальный осмотр</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pStyle w:val="25"/>
              <w:shd w:val="clear" w:color="auto" w:fill="auto"/>
              <w:ind w:left="80"/>
              <w:jc w:val="left"/>
              <w:rPr>
                <w:rStyle w:val="13"/>
                <w:rFonts w:eastAsia="Calibri"/>
                <w:sz w:val="24"/>
                <w:szCs w:val="24"/>
              </w:rPr>
            </w:pPr>
            <w:r w:rsidRPr="006C41BE">
              <w:rPr>
                <w:rStyle w:val="13"/>
                <w:rFonts w:eastAsia="Calibri"/>
                <w:sz w:val="24"/>
                <w:szCs w:val="24"/>
              </w:rPr>
              <w:t>Протокол наземной проверки от</w:t>
            </w:r>
            <w:r w:rsidR="0044454D">
              <w:rPr>
                <w:rStyle w:val="13"/>
                <w:rFonts w:eastAsia="Calibri"/>
                <w:sz w:val="24"/>
                <w:szCs w:val="24"/>
              </w:rPr>
              <w:t xml:space="preserve"> </w:t>
            </w:r>
            <w:r w:rsidRPr="006C41BE">
              <w:rPr>
                <w:rStyle w:val="13"/>
                <w:rFonts w:eastAsia="Calibri"/>
                <w:sz w:val="24"/>
                <w:szCs w:val="24"/>
              </w:rPr>
              <w:t>___________.</w:t>
            </w:r>
          </w:p>
          <w:p w:rsidR="00707A55" w:rsidRPr="006C41BE" w:rsidRDefault="00707A55" w:rsidP="0044454D">
            <w:pPr>
              <w:rPr>
                <w:rStyle w:val="13"/>
                <w:rFonts w:eastAsia="Calibri"/>
                <w:sz w:val="24"/>
                <w:szCs w:val="24"/>
              </w:rPr>
            </w:pPr>
            <w:r w:rsidRPr="006C41BE">
              <w:rPr>
                <w:rStyle w:val="13"/>
                <w:rFonts w:eastAsia="Calibri"/>
                <w:sz w:val="24"/>
                <w:szCs w:val="24"/>
              </w:rPr>
              <w:t>Руководство по аэродрому от _____________.</w:t>
            </w:r>
          </w:p>
          <w:p w:rsidR="00707A55" w:rsidRPr="006C41BE" w:rsidRDefault="00707A55" w:rsidP="0044454D">
            <w:pPr>
              <w:rPr>
                <w:rStyle w:val="13"/>
                <w:rFonts w:eastAsia="Calibri"/>
                <w:sz w:val="24"/>
                <w:szCs w:val="24"/>
              </w:rPr>
            </w:pPr>
            <w:r w:rsidRPr="006C41BE">
              <w:rPr>
                <w:rStyle w:val="13"/>
                <w:rFonts w:eastAsia="Calibri"/>
                <w:sz w:val="24"/>
                <w:szCs w:val="24"/>
              </w:rPr>
              <w:t xml:space="preserve">Разрешение на использование частот от </w:t>
            </w:r>
            <w:r w:rsidR="0044454D">
              <w:rPr>
                <w:rStyle w:val="13"/>
                <w:rFonts w:eastAsia="Calibri"/>
                <w:sz w:val="24"/>
                <w:szCs w:val="24"/>
              </w:rPr>
              <w:t>____  № _____</w:t>
            </w:r>
            <w:r w:rsidRPr="006C41BE">
              <w:rPr>
                <w:rStyle w:val="13"/>
                <w:rFonts w:eastAsia="Calibri"/>
                <w:sz w:val="24"/>
                <w:szCs w:val="24"/>
              </w:rPr>
              <w:t xml:space="preserve"> .</w:t>
            </w:r>
          </w:p>
          <w:p w:rsidR="00707A55" w:rsidRPr="006C41BE" w:rsidRDefault="00707A55" w:rsidP="00707A55">
            <w:pPr>
              <w:spacing w:line="276" w:lineRule="auto"/>
              <w:rPr>
                <w:color w:val="000000"/>
                <w:sz w:val="24"/>
                <w:szCs w:val="24"/>
              </w:rPr>
            </w:pP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4454D" w:rsidRDefault="0044454D" w:rsidP="0044454D">
            <w:pPr>
              <w:autoSpaceDE w:val="0"/>
              <w:autoSpaceDN w:val="0"/>
              <w:ind w:left="-45"/>
              <w:jc w:val="center"/>
              <w:rPr>
                <w:color w:val="000000"/>
                <w:sz w:val="24"/>
                <w:szCs w:val="24"/>
              </w:rPr>
            </w:pPr>
            <w:r>
              <w:rPr>
                <w:color w:val="000000"/>
                <w:sz w:val="24"/>
                <w:szCs w:val="24"/>
              </w:rPr>
              <w:t>7.</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4454D">
            <w:pPr>
              <w:pStyle w:val="afe"/>
              <w:ind w:firstLine="522"/>
              <w:rPr>
                <w:sz w:val="24"/>
                <w:szCs w:val="24"/>
              </w:rPr>
            </w:pPr>
            <w:r w:rsidRPr="006C41BE">
              <w:rPr>
                <w:sz w:val="24"/>
                <w:szCs w:val="24"/>
              </w:rPr>
              <w:t>Антенна КРМ устанавливается на продол</w:t>
            </w:r>
            <w:r w:rsidR="0044454D">
              <w:rPr>
                <w:sz w:val="24"/>
                <w:szCs w:val="24"/>
              </w:rPr>
              <w:t>-</w:t>
            </w:r>
            <w:r w:rsidRPr="006C41BE">
              <w:rPr>
                <w:sz w:val="24"/>
                <w:szCs w:val="24"/>
              </w:rPr>
              <w:t>жении осевой линии ВПП, боковое смещение антенны КРМ от продолжения осевой линии ВПП не допускается.</w:t>
            </w:r>
          </w:p>
          <w:p w:rsidR="00707A55" w:rsidRPr="006C41BE" w:rsidRDefault="00707A55" w:rsidP="0044454D">
            <w:pPr>
              <w:pStyle w:val="afe"/>
              <w:ind w:firstLine="380"/>
              <w:rPr>
                <w:sz w:val="24"/>
                <w:szCs w:val="24"/>
              </w:rPr>
            </w:pPr>
            <w:r w:rsidRPr="006C41BE">
              <w:rPr>
                <w:sz w:val="24"/>
                <w:szCs w:val="24"/>
              </w:rPr>
              <w:t>КРМ следует размещать на продолжении оси ВПП со стороны направления, противопо</w:t>
            </w:r>
            <w:r w:rsidR="0044454D">
              <w:rPr>
                <w:sz w:val="24"/>
                <w:szCs w:val="24"/>
              </w:rPr>
              <w:t>-</w:t>
            </w:r>
            <w:r w:rsidRPr="006C41BE">
              <w:rPr>
                <w:sz w:val="24"/>
                <w:szCs w:val="24"/>
              </w:rPr>
              <w:t>ложного стороне захода воздушного судна на посадку, на расстоянии не более 1150 м от порога ВПП в зависимости от ее длины, рельефа местности и других местных условий.</w:t>
            </w:r>
          </w:p>
          <w:p w:rsidR="00707A55" w:rsidRPr="006C41BE" w:rsidRDefault="00707A55" w:rsidP="0044454D">
            <w:pPr>
              <w:pStyle w:val="afe"/>
              <w:ind w:firstLine="380"/>
              <w:rPr>
                <w:sz w:val="24"/>
                <w:szCs w:val="24"/>
              </w:rPr>
            </w:pPr>
            <w:r w:rsidRPr="006C41BE">
              <w:rPr>
                <w:sz w:val="24"/>
                <w:szCs w:val="24"/>
              </w:rPr>
              <w:t>Точкой привязки участка КРМ считается точка пересечения продолжения оси ВПП с линией раскрыва передающей антенны КРМ. В случае несовпадения порога с торцом ВПП отсчет расстояния производится от порога ВПП.</w:t>
            </w:r>
          </w:p>
          <w:p w:rsidR="00707A55" w:rsidRPr="006C41BE" w:rsidRDefault="00707A55" w:rsidP="0044454D">
            <w:pPr>
              <w:pStyle w:val="afe"/>
              <w:ind w:firstLine="380"/>
              <w:rPr>
                <w:sz w:val="24"/>
                <w:szCs w:val="24"/>
              </w:rPr>
            </w:pPr>
            <w:r w:rsidRPr="006C41BE">
              <w:rPr>
                <w:sz w:val="24"/>
                <w:szCs w:val="24"/>
              </w:rPr>
              <w:t>Минимальное расстояние места установки КРМ от конца ВПП должно определяться с соблюдением следующих условий:</w:t>
            </w:r>
          </w:p>
          <w:p w:rsidR="00707A55" w:rsidRPr="006C41BE" w:rsidRDefault="00707A55" w:rsidP="0044454D">
            <w:pPr>
              <w:pStyle w:val="afe"/>
              <w:ind w:firstLine="238"/>
              <w:rPr>
                <w:sz w:val="24"/>
                <w:szCs w:val="24"/>
              </w:rPr>
            </w:pPr>
            <w:r w:rsidRPr="006C41BE">
              <w:rPr>
                <w:sz w:val="24"/>
                <w:szCs w:val="24"/>
              </w:rPr>
              <w:t>размещение антенн КРМ и контрольного оборудования на концевой полосе безопасности запрещается;</w:t>
            </w:r>
          </w:p>
          <w:p w:rsidR="00707A55" w:rsidRPr="006C41BE" w:rsidRDefault="00707A55" w:rsidP="0044454D">
            <w:pPr>
              <w:pStyle w:val="afe"/>
              <w:ind w:firstLine="238"/>
              <w:rPr>
                <w:sz w:val="24"/>
                <w:szCs w:val="24"/>
              </w:rPr>
            </w:pPr>
            <w:r w:rsidRPr="006C41BE">
              <w:rPr>
                <w:sz w:val="24"/>
                <w:szCs w:val="24"/>
              </w:rPr>
              <w:lastRenderedPageBreak/>
              <w:t>сооружения и антенны КРМ должны удовлет</w:t>
            </w:r>
            <w:r w:rsidR="0044454D">
              <w:rPr>
                <w:sz w:val="24"/>
                <w:szCs w:val="24"/>
              </w:rPr>
              <w:t>-</w:t>
            </w:r>
            <w:r w:rsidRPr="006C41BE">
              <w:rPr>
                <w:sz w:val="24"/>
                <w:szCs w:val="24"/>
              </w:rPr>
              <w:t>ворять требованиям к ограничению высотных препятствий, допускается размещение на летной полосе антенн КРМ, имеющих легкую и ломкую конструкцию.</w:t>
            </w:r>
          </w:p>
          <w:p w:rsidR="00707A55" w:rsidRPr="006C41BE" w:rsidRDefault="00707A55" w:rsidP="0044454D">
            <w:pPr>
              <w:pStyle w:val="afe"/>
              <w:ind w:firstLine="238"/>
              <w:rPr>
                <w:color w:val="000000"/>
                <w:sz w:val="24"/>
                <w:szCs w:val="24"/>
              </w:rPr>
            </w:pPr>
            <w:r w:rsidRPr="006C41BE">
              <w:rPr>
                <w:sz w:val="24"/>
                <w:szCs w:val="24"/>
              </w:rPr>
              <w:t>Антенна ГРМ устанавливается от порога ВПП таким образом, чтобы обеспечивалась требуе</w:t>
            </w:r>
            <w:r w:rsidR="0044454D">
              <w:rPr>
                <w:sz w:val="24"/>
                <w:szCs w:val="24"/>
              </w:rPr>
              <w:t>-</w:t>
            </w:r>
            <w:r w:rsidRPr="006C41BE">
              <w:rPr>
                <w:sz w:val="24"/>
                <w:szCs w:val="24"/>
              </w:rPr>
              <w:t>мая высота опорной точки.</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Размещение КРМ и ГРМ соответствует требованиям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44454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4454D">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44454D">
            <w:pPr>
              <w:rPr>
                <w:color w:val="000000"/>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rPr>
                <w:color w:val="000000"/>
                <w:sz w:val="24"/>
                <w:szCs w:val="24"/>
              </w:rPr>
            </w:pP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4454D" w:rsidRDefault="0044454D" w:rsidP="0044454D">
            <w:pPr>
              <w:autoSpaceDE w:val="0"/>
              <w:autoSpaceDN w:val="0"/>
              <w:ind w:left="-45"/>
              <w:jc w:val="center"/>
              <w:rPr>
                <w:color w:val="000000"/>
                <w:sz w:val="24"/>
                <w:szCs w:val="24"/>
              </w:rPr>
            </w:pPr>
            <w:r>
              <w:rPr>
                <w:color w:val="000000"/>
                <w:sz w:val="24"/>
                <w:szCs w:val="24"/>
              </w:rPr>
              <w:lastRenderedPageBreak/>
              <w:t>8.</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4454D">
            <w:pPr>
              <w:pStyle w:val="afe"/>
              <w:ind w:firstLine="380"/>
              <w:rPr>
                <w:sz w:val="24"/>
                <w:szCs w:val="24"/>
              </w:rPr>
            </w:pPr>
            <w:r w:rsidRPr="006C41BE">
              <w:rPr>
                <w:sz w:val="24"/>
                <w:szCs w:val="24"/>
              </w:rPr>
              <w:t>БМРМ располагается таким образом, чтобы в условиях плохой видимости обеспечивать экипаж воздушного судна информацией о близости начала использования визуальных средств захода на посадку.</w:t>
            </w:r>
          </w:p>
          <w:p w:rsidR="00707A55" w:rsidRPr="006C41BE" w:rsidRDefault="00707A55" w:rsidP="0044454D">
            <w:pPr>
              <w:pStyle w:val="afe"/>
              <w:ind w:firstLine="380"/>
              <w:rPr>
                <w:sz w:val="24"/>
                <w:szCs w:val="24"/>
              </w:rPr>
            </w:pPr>
            <w:r w:rsidRPr="006C41BE">
              <w:rPr>
                <w:sz w:val="24"/>
                <w:szCs w:val="24"/>
              </w:rPr>
              <w:t xml:space="preserve">Антенну БМРМ рекомендуется размещать на расстоянии 850 - 1200 м от порога ВПП на продолжении осевой линии ВПП не более </w:t>
            </w:r>
            <w:r w:rsidRPr="006C41BE">
              <w:rPr>
                <w:noProof/>
                <w:position w:val="-4"/>
                <w:sz w:val="24"/>
                <w:szCs w:val="24"/>
              </w:rPr>
              <w:drawing>
                <wp:inline distT="0" distB="0" distL="0" distR="0">
                  <wp:extent cx="146050" cy="153670"/>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sz w:val="24"/>
                <w:szCs w:val="24"/>
              </w:rPr>
              <w:t>15 м от нее.</w:t>
            </w:r>
          </w:p>
          <w:p w:rsidR="00707A55" w:rsidRPr="006C41BE" w:rsidRDefault="00707A55" w:rsidP="0044454D">
            <w:pPr>
              <w:pStyle w:val="afe"/>
              <w:ind w:firstLine="380"/>
              <w:rPr>
                <w:sz w:val="24"/>
                <w:szCs w:val="24"/>
              </w:rPr>
            </w:pPr>
            <w:r w:rsidRPr="006C41BE">
              <w:rPr>
                <w:sz w:val="24"/>
                <w:szCs w:val="24"/>
              </w:rPr>
              <w:t>ДМРМ располагается таким образом, чтобы обеспечить экипажу воздушного судна возможность проверки высоты полета, удаления от ВПП и функционирования оборудования на конечном этапе захода на посадку.</w:t>
            </w:r>
          </w:p>
          <w:p w:rsidR="00707A55" w:rsidRPr="006C41BE" w:rsidRDefault="00707A55" w:rsidP="0044454D">
            <w:pPr>
              <w:pStyle w:val="afe"/>
              <w:ind w:firstLine="380"/>
              <w:rPr>
                <w:sz w:val="24"/>
                <w:szCs w:val="24"/>
              </w:rPr>
            </w:pPr>
            <w:r w:rsidRPr="006C41BE">
              <w:rPr>
                <w:sz w:val="24"/>
                <w:szCs w:val="24"/>
              </w:rPr>
              <w:t xml:space="preserve">Антенну ДМРМ рекомендуется размещать на расстоянии 3800 - 7000 м от порога ВПП на продолжении осевой линии ВПП не более </w:t>
            </w:r>
            <w:r w:rsidRPr="006C41BE">
              <w:rPr>
                <w:noProof/>
                <w:position w:val="-4"/>
                <w:sz w:val="24"/>
                <w:szCs w:val="24"/>
              </w:rPr>
              <w:drawing>
                <wp:inline distT="0" distB="0" distL="0" distR="0">
                  <wp:extent cx="146050" cy="15367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sz w:val="24"/>
                <w:szCs w:val="24"/>
              </w:rPr>
              <w:t>75 м от нее.</w:t>
            </w:r>
          </w:p>
          <w:p w:rsidR="00707A55" w:rsidRPr="006C41BE" w:rsidRDefault="00707A55" w:rsidP="0044454D">
            <w:pPr>
              <w:pStyle w:val="afe"/>
              <w:ind w:firstLine="380"/>
              <w:rPr>
                <w:color w:val="000000"/>
                <w:sz w:val="24"/>
                <w:szCs w:val="24"/>
              </w:rPr>
            </w:pPr>
            <w:r w:rsidRPr="006C41BE">
              <w:rPr>
                <w:color w:val="000000"/>
                <w:sz w:val="24"/>
                <w:szCs w:val="24"/>
              </w:rPr>
              <w:t>ВМРМ располагается таким образом, чтобы в условиях плохой видимости обеспечить экипаж воздушного судна информацией о близости порога ВПП.</w:t>
            </w:r>
          </w:p>
          <w:p w:rsidR="00707A55" w:rsidRPr="006C41BE" w:rsidRDefault="00707A55" w:rsidP="0044454D">
            <w:pPr>
              <w:pStyle w:val="afe"/>
              <w:ind w:firstLine="380"/>
              <w:rPr>
                <w:sz w:val="24"/>
                <w:szCs w:val="24"/>
              </w:rPr>
            </w:pPr>
            <w:r w:rsidRPr="006C41BE">
              <w:rPr>
                <w:sz w:val="24"/>
                <w:szCs w:val="24"/>
              </w:rPr>
              <w:t xml:space="preserve">ВМРМ размещается на расстоянии 75 - 50 м от порога ВПП на продолжении осевой линии ВПП и не более </w:t>
            </w:r>
            <w:r w:rsidRPr="006C41BE">
              <w:rPr>
                <w:noProof/>
                <w:sz w:val="24"/>
                <w:szCs w:val="24"/>
              </w:rPr>
              <w:drawing>
                <wp:inline distT="0" distB="0" distL="0" distR="0">
                  <wp:extent cx="146050" cy="153670"/>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sz w:val="24"/>
                <w:szCs w:val="24"/>
              </w:rPr>
              <w:t>30 м от нее.</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Размещение МРМ обеспечивает выполнение их функционального назначения. Удаление от порога ВПП составляет: </w:t>
            </w:r>
          </w:p>
          <w:p w:rsidR="00707A55" w:rsidRPr="006C41BE" w:rsidRDefault="00707A55" w:rsidP="00707A55">
            <w:pPr>
              <w:jc w:val="both"/>
              <w:rPr>
                <w:color w:val="000000"/>
                <w:sz w:val="24"/>
                <w:szCs w:val="24"/>
              </w:rPr>
            </w:pPr>
            <w:r w:rsidRPr="006C41BE">
              <w:rPr>
                <w:color w:val="000000"/>
                <w:sz w:val="24"/>
                <w:szCs w:val="24"/>
              </w:rPr>
              <w:t xml:space="preserve">БМРМ - 980 м; </w:t>
            </w:r>
          </w:p>
          <w:p w:rsidR="00707A55" w:rsidRPr="006C41BE" w:rsidRDefault="00707A55" w:rsidP="00707A55">
            <w:pPr>
              <w:jc w:val="both"/>
              <w:rPr>
                <w:color w:val="000000"/>
                <w:sz w:val="24"/>
                <w:szCs w:val="24"/>
              </w:rPr>
            </w:pPr>
            <w:r w:rsidRPr="006C41BE">
              <w:rPr>
                <w:color w:val="000000"/>
                <w:sz w:val="24"/>
                <w:szCs w:val="24"/>
              </w:rPr>
              <w:t xml:space="preserve">ДМРМ - 4037 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44454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4454D">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44454D">
            <w:pPr>
              <w:rPr>
                <w:color w:val="000000"/>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spacing w:line="276" w:lineRule="auto"/>
              <w:rPr>
                <w:color w:val="000000"/>
                <w:sz w:val="24"/>
                <w:szCs w:val="24"/>
              </w:rPr>
            </w:pP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4454D" w:rsidRDefault="0044454D" w:rsidP="0044454D">
            <w:pPr>
              <w:autoSpaceDE w:val="0"/>
              <w:autoSpaceDN w:val="0"/>
              <w:jc w:val="center"/>
              <w:rPr>
                <w:color w:val="000000"/>
                <w:sz w:val="24"/>
                <w:szCs w:val="24"/>
              </w:rPr>
            </w:pPr>
            <w:r>
              <w:rPr>
                <w:color w:val="000000"/>
                <w:sz w:val="24"/>
                <w:szCs w:val="24"/>
              </w:rPr>
              <w:t>9.</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4454D">
            <w:pPr>
              <w:ind w:firstLine="380"/>
              <w:jc w:val="both"/>
              <w:rPr>
                <w:color w:val="000000"/>
                <w:sz w:val="24"/>
                <w:szCs w:val="24"/>
              </w:rPr>
            </w:pPr>
            <w:r w:rsidRPr="006C41BE">
              <w:rPr>
                <w:color w:val="000000"/>
                <w:sz w:val="24"/>
                <w:szCs w:val="24"/>
              </w:rPr>
              <w:t>Угол наклона глиссады рекомендуется устанавливать равным 3°.</w:t>
            </w:r>
          </w:p>
          <w:p w:rsidR="00707A55" w:rsidRPr="006C41BE" w:rsidRDefault="00707A55" w:rsidP="0044454D">
            <w:pPr>
              <w:ind w:firstLine="380"/>
              <w:jc w:val="both"/>
              <w:rPr>
                <w:color w:val="000000"/>
                <w:sz w:val="24"/>
                <w:szCs w:val="24"/>
              </w:rPr>
            </w:pPr>
            <w:r w:rsidRPr="006C41BE">
              <w:rPr>
                <w:color w:val="000000"/>
                <w:sz w:val="24"/>
                <w:szCs w:val="24"/>
              </w:rPr>
              <w:t xml:space="preserve">Высота опорной точки РМС-I, РМС-II, </w:t>
            </w:r>
            <w:r w:rsidRPr="006C41BE">
              <w:rPr>
                <w:color w:val="000000"/>
                <w:sz w:val="24"/>
                <w:szCs w:val="24"/>
              </w:rPr>
              <w:lastRenderedPageBreak/>
              <w:t xml:space="preserve">РМС-III над порогом ВПП должна быть (15+3/-0) м. Для РМС-I допускается высота опорной точки 15 </w:t>
            </w:r>
            <w:r w:rsidRPr="006C41BE">
              <w:rPr>
                <w:noProof/>
                <w:color w:val="000000"/>
                <w:sz w:val="24"/>
                <w:szCs w:val="24"/>
              </w:rPr>
              <w:drawing>
                <wp:inline distT="0" distB="0" distL="0" distR="0">
                  <wp:extent cx="146050" cy="153670"/>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1" cstate="print"/>
                          <a:srcRect/>
                          <a:stretch>
                            <a:fillRect/>
                          </a:stretch>
                        </pic:blipFill>
                        <pic:spPr bwMode="auto">
                          <a:xfrm>
                            <a:off x="0" y="0"/>
                            <a:ext cx="146050" cy="153670"/>
                          </a:xfrm>
                          <a:prstGeom prst="rect">
                            <a:avLst/>
                          </a:prstGeom>
                          <a:noFill/>
                          <a:ln w="9525">
                            <a:noFill/>
                            <a:miter lim="800000"/>
                            <a:headEnd/>
                            <a:tailEnd/>
                          </a:ln>
                        </pic:spPr>
                      </pic:pic>
                    </a:graphicData>
                  </a:graphic>
                </wp:inline>
              </w:drawing>
            </w:r>
            <w:r w:rsidRPr="006C41BE">
              <w:rPr>
                <w:color w:val="000000"/>
                <w:sz w:val="24"/>
                <w:szCs w:val="24"/>
              </w:rPr>
              <w:t xml:space="preserve"> 3 м.</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2.22</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noProof/>
                <w:color w:val="000000"/>
                <w:sz w:val="24"/>
                <w:szCs w:val="24"/>
              </w:rPr>
              <w:drawing>
                <wp:inline distT="0" distB="0" distL="0" distR="0">
                  <wp:extent cx="124460" cy="182880"/>
                  <wp:effectExtent l="0" t="0" r="889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124460" cy="182880"/>
                          </a:xfrm>
                          <a:prstGeom prst="rect">
                            <a:avLst/>
                          </a:prstGeom>
                          <a:noFill/>
                          <a:ln w="9525">
                            <a:noFill/>
                            <a:miter lim="800000"/>
                            <a:headEnd/>
                            <a:tailEnd/>
                          </a:ln>
                        </pic:spPr>
                      </pic:pic>
                    </a:graphicData>
                  </a:graphic>
                </wp:inline>
              </w:drawing>
            </w:r>
            <w:r w:rsidRPr="006C41BE">
              <w:rPr>
                <w:color w:val="000000"/>
                <w:sz w:val="24"/>
                <w:szCs w:val="24"/>
              </w:rPr>
              <w:t xml:space="preserve"> = 2°50’ </w:t>
            </w:r>
          </w:p>
          <w:p w:rsidR="00707A55" w:rsidRPr="006C41BE" w:rsidRDefault="00707A55" w:rsidP="00707A55">
            <w:pPr>
              <w:jc w:val="both"/>
              <w:rPr>
                <w:color w:val="000000"/>
                <w:sz w:val="24"/>
                <w:szCs w:val="24"/>
              </w:rPr>
            </w:pPr>
            <w:r w:rsidRPr="006C41BE">
              <w:rPr>
                <w:color w:val="000000"/>
                <w:sz w:val="24"/>
                <w:szCs w:val="24"/>
              </w:rPr>
              <w:t xml:space="preserve">Нот = 16,7 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44454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4454D">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 xml:space="preserve">Руководство по аэродрому от _____________. </w:t>
            </w:r>
          </w:p>
          <w:p w:rsidR="00707A55" w:rsidRPr="006C41BE" w:rsidRDefault="00707A55" w:rsidP="00707A55">
            <w:pPr>
              <w:rPr>
                <w:color w:val="000000"/>
                <w:sz w:val="24"/>
                <w:szCs w:val="24"/>
              </w:rPr>
            </w:pPr>
            <w:r w:rsidRPr="006C41BE">
              <w:rPr>
                <w:rStyle w:val="13"/>
                <w:rFonts w:eastAsia="Calibri"/>
                <w:sz w:val="24"/>
                <w:szCs w:val="24"/>
              </w:rPr>
              <w:lastRenderedPageBreak/>
              <w:t>Акт летной проверки от __________</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A3A80" w:rsidRDefault="00AA3A80" w:rsidP="00AA3A80">
            <w:pPr>
              <w:autoSpaceDE w:val="0"/>
              <w:autoSpaceDN w:val="0"/>
              <w:jc w:val="center"/>
              <w:rPr>
                <w:color w:val="000000"/>
                <w:sz w:val="24"/>
                <w:szCs w:val="24"/>
              </w:rPr>
            </w:pPr>
            <w:r>
              <w:rPr>
                <w:color w:val="000000"/>
                <w:sz w:val="24"/>
                <w:szCs w:val="24"/>
              </w:rPr>
              <w:lastRenderedPageBreak/>
              <w:t>10.</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AA3A80">
            <w:pPr>
              <w:ind w:firstLine="380"/>
              <w:jc w:val="both"/>
              <w:rPr>
                <w:color w:val="000000"/>
                <w:sz w:val="24"/>
                <w:szCs w:val="24"/>
              </w:rPr>
            </w:pPr>
            <w:r w:rsidRPr="006C41BE">
              <w:rPr>
                <w:color w:val="000000"/>
                <w:sz w:val="24"/>
                <w:szCs w:val="24"/>
              </w:rPr>
              <w:t>Критическая зона КРМ должна быть шири</w:t>
            </w:r>
            <w:r w:rsidR="00AA3A80">
              <w:rPr>
                <w:color w:val="000000"/>
                <w:sz w:val="24"/>
                <w:szCs w:val="24"/>
              </w:rPr>
              <w:t>-</w:t>
            </w:r>
            <w:r w:rsidRPr="006C41BE">
              <w:rPr>
                <w:color w:val="000000"/>
                <w:sz w:val="24"/>
                <w:szCs w:val="24"/>
              </w:rPr>
              <w:t>ной 120 м в обе стороны от осевой линии ВПП и длиной, равной расстоянию от антенной систе</w:t>
            </w:r>
            <w:r w:rsidR="00AA3A80">
              <w:rPr>
                <w:color w:val="000000"/>
                <w:sz w:val="24"/>
                <w:szCs w:val="24"/>
              </w:rPr>
              <w:t>-</w:t>
            </w:r>
            <w:r w:rsidRPr="006C41BE">
              <w:rPr>
                <w:color w:val="000000"/>
                <w:sz w:val="24"/>
                <w:szCs w:val="24"/>
              </w:rPr>
              <w:t>мы КРМ до порога ВПП данного направления посадки.</w:t>
            </w:r>
          </w:p>
          <w:p w:rsidR="00707A55" w:rsidRPr="006C41BE" w:rsidRDefault="00707A55" w:rsidP="00AA3A80">
            <w:pPr>
              <w:pStyle w:val="afe"/>
              <w:ind w:firstLine="380"/>
              <w:rPr>
                <w:sz w:val="24"/>
                <w:szCs w:val="24"/>
              </w:rPr>
            </w:pPr>
            <w:r w:rsidRPr="006C41BE">
              <w:rPr>
                <w:sz w:val="24"/>
                <w:szCs w:val="24"/>
              </w:rPr>
              <w:t>Критическая зона ГРМ - это территория летного поля аэродрома:</w:t>
            </w:r>
          </w:p>
          <w:p w:rsidR="00707A55" w:rsidRPr="006C41BE" w:rsidRDefault="00707A55" w:rsidP="00AA3A80">
            <w:pPr>
              <w:pStyle w:val="afe"/>
              <w:ind w:firstLine="238"/>
              <w:rPr>
                <w:sz w:val="24"/>
                <w:szCs w:val="24"/>
              </w:rPr>
            </w:pPr>
            <w:r w:rsidRPr="006C41BE">
              <w:rPr>
                <w:sz w:val="24"/>
                <w:szCs w:val="24"/>
              </w:rPr>
              <w:t>в поперечном направлении - от дальней кром</w:t>
            </w:r>
            <w:r w:rsidR="00AA3A80">
              <w:rPr>
                <w:sz w:val="24"/>
                <w:szCs w:val="24"/>
              </w:rPr>
              <w:t>-</w:t>
            </w:r>
            <w:r w:rsidRPr="006C41BE">
              <w:rPr>
                <w:sz w:val="24"/>
                <w:szCs w:val="24"/>
              </w:rPr>
              <w:t>ки ВПП до условной линии, проведенной парал</w:t>
            </w:r>
            <w:r w:rsidR="00AA3A80">
              <w:rPr>
                <w:sz w:val="24"/>
                <w:szCs w:val="24"/>
              </w:rPr>
              <w:t>-</w:t>
            </w:r>
            <w:r w:rsidRPr="006C41BE">
              <w:rPr>
                <w:sz w:val="24"/>
                <w:szCs w:val="24"/>
              </w:rPr>
              <w:t>лельно ВПП в 60 м от антенной системы ГРМ;</w:t>
            </w:r>
          </w:p>
          <w:p w:rsidR="00707A55" w:rsidRPr="006C41BE" w:rsidRDefault="00707A55" w:rsidP="00AA3A80">
            <w:pPr>
              <w:pStyle w:val="afe"/>
              <w:ind w:firstLine="238"/>
              <w:rPr>
                <w:sz w:val="24"/>
                <w:szCs w:val="24"/>
              </w:rPr>
            </w:pPr>
            <w:r w:rsidRPr="006C41BE">
              <w:rPr>
                <w:sz w:val="24"/>
                <w:szCs w:val="24"/>
              </w:rPr>
              <w:t>в продольном направлении - от условной линии, перпендикулярной оси ВПП, проведенной в 100 м от торца ВПП в сторону БПРС или БМРМ данного направления посадки до параллельной ей линии на расстоянии 120 м за антенной системой ГРМ.</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2.22</w:t>
            </w:r>
            <w:r w:rsidRPr="006C41BE">
              <w:rPr>
                <w:color w:val="000000"/>
                <w:sz w:val="24"/>
                <w:szCs w:val="24"/>
                <w:lang w:val="en-US"/>
              </w:rPr>
              <w:t>;</w:t>
            </w:r>
            <w:r w:rsidRPr="006C41BE">
              <w:rPr>
                <w:color w:val="000000"/>
                <w:sz w:val="24"/>
                <w:szCs w:val="24"/>
              </w:rPr>
              <w:t xml:space="preserve"> 2.71</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Критические зоны КРМ и ГРМ отмаркированы в местах ожидания ВС. В местах пересечения крити</w:t>
            </w:r>
            <w:r w:rsidR="00AA3A80">
              <w:rPr>
                <w:color w:val="000000"/>
                <w:sz w:val="24"/>
                <w:szCs w:val="24"/>
              </w:rPr>
              <w:t>-</w:t>
            </w:r>
            <w:r w:rsidRPr="006C41BE">
              <w:rPr>
                <w:color w:val="000000"/>
                <w:sz w:val="24"/>
                <w:szCs w:val="24"/>
              </w:rPr>
              <w:t xml:space="preserve">ческих зон с внутриаэропортовыми дорогами установлены дорожные знаки и предупреждающие щиты. Размеры критических зон КРМ и ГРМ соответствуют требованиям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AA3A8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A3A80">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pStyle w:val="25"/>
              <w:shd w:val="clear" w:color="auto" w:fill="auto"/>
              <w:spacing w:after="180" w:line="254" w:lineRule="exact"/>
              <w:ind w:left="60"/>
              <w:jc w:val="left"/>
              <w:rPr>
                <w:sz w:val="24"/>
                <w:szCs w:val="24"/>
              </w:rPr>
            </w:pPr>
            <w:r w:rsidRPr="006C41BE">
              <w:rPr>
                <w:rStyle w:val="13"/>
                <w:sz w:val="24"/>
                <w:szCs w:val="24"/>
              </w:rPr>
              <w:t>Руководство по аэродрому от ____________,</w:t>
            </w:r>
          </w:p>
          <w:p w:rsidR="00707A55" w:rsidRPr="006C41BE" w:rsidRDefault="00707A55" w:rsidP="00707A55">
            <w:pPr>
              <w:rPr>
                <w:color w:val="000000"/>
                <w:sz w:val="24"/>
                <w:szCs w:val="24"/>
              </w:rPr>
            </w:pPr>
          </w:p>
        </w:tc>
      </w:tr>
      <w:tr w:rsidR="00707A55" w:rsidRPr="006C41BE" w:rsidTr="00AA3A80">
        <w:trPr>
          <w:gridAfter w:val="1"/>
          <w:wAfter w:w="2857" w:type="dxa"/>
          <w:trHeight w:val="513"/>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ind w:left="141"/>
              <w:jc w:val="center"/>
              <w:rPr>
                <w:b/>
                <w:bCs/>
                <w:color w:val="000000"/>
                <w:sz w:val="24"/>
                <w:szCs w:val="24"/>
              </w:rPr>
            </w:pPr>
            <w:r w:rsidRPr="006C41BE">
              <w:rPr>
                <w:b/>
                <w:bCs/>
                <w:color w:val="000000"/>
                <w:sz w:val="24"/>
                <w:szCs w:val="24"/>
              </w:rPr>
              <w:t>Радиотехническая система посадки ОСП</w:t>
            </w:r>
          </w:p>
          <w:p w:rsidR="00AA3A80" w:rsidRPr="006C41BE" w:rsidRDefault="00707A55" w:rsidP="00AA3A80">
            <w:pPr>
              <w:ind w:left="141"/>
              <w:jc w:val="center"/>
              <w:rPr>
                <w:color w:val="000000"/>
                <w:sz w:val="24"/>
                <w:szCs w:val="24"/>
              </w:rPr>
            </w:pPr>
            <w:r w:rsidRPr="006C41BE">
              <w:rPr>
                <w:b/>
                <w:bCs/>
                <w:color w:val="000000"/>
                <w:sz w:val="24"/>
                <w:szCs w:val="24"/>
              </w:rPr>
              <w:t>МКпос = 100</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A3A80" w:rsidRDefault="00AA3A80" w:rsidP="00AA3A80">
            <w:pPr>
              <w:autoSpaceDE w:val="0"/>
              <w:autoSpaceDN w:val="0"/>
              <w:ind w:left="-45"/>
              <w:jc w:val="center"/>
              <w:rPr>
                <w:color w:val="000000"/>
                <w:sz w:val="24"/>
                <w:szCs w:val="24"/>
              </w:rPr>
            </w:pPr>
            <w:r>
              <w:rPr>
                <w:color w:val="000000"/>
                <w:sz w:val="24"/>
                <w:szCs w:val="24"/>
              </w:rPr>
              <w:t>11.</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pStyle w:val="afe"/>
              <w:rPr>
                <w:sz w:val="24"/>
                <w:szCs w:val="24"/>
              </w:rPr>
            </w:pPr>
            <w:r w:rsidRPr="006C41BE">
              <w:rPr>
                <w:sz w:val="24"/>
                <w:szCs w:val="24"/>
              </w:rPr>
              <w:t>1.1. ОСП состоит из двух приводных радио</w:t>
            </w:r>
            <w:r w:rsidR="00AA3A80">
              <w:rPr>
                <w:sz w:val="24"/>
                <w:szCs w:val="24"/>
              </w:rPr>
              <w:t>-</w:t>
            </w:r>
            <w:r w:rsidRPr="006C41BE">
              <w:rPr>
                <w:sz w:val="24"/>
                <w:szCs w:val="24"/>
              </w:rPr>
              <w:t>станций с МРМ (дальняя и ближняя) и предназначено для привода воздушного судна в район аэродрома, выполнения предпосадочного маневра и захода на посадку.</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r w:rsidRPr="006C41BE">
              <w:rPr>
                <w:color w:val="000000"/>
                <w:sz w:val="24"/>
                <w:szCs w:val="24"/>
              </w:rPr>
              <w:t>1.2. Наличие разрешения на использование радиочастот.</w:t>
            </w:r>
          </w:p>
          <w:p w:rsidR="00707A55" w:rsidRPr="006C41BE" w:rsidRDefault="00707A55" w:rsidP="00707A55">
            <w:pPr>
              <w:pStyle w:val="afe"/>
              <w:rPr>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2.21; 3.12</w:t>
            </w: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rPr>
                <w:color w:val="000000"/>
                <w:sz w:val="24"/>
                <w:szCs w:val="24"/>
              </w:rPr>
            </w:pPr>
          </w:p>
          <w:p w:rsidR="00707A55" w:rsidRPr="006C41BE" w:rsidRDefault="00707A55" w:rsidP="00707A55">
            <w:pPr>
              <w:jc w:val="center"/>
              <w:rPr>
                <w:color w:val="000000"/>
                <w:sz w:val="24"/>
                <w:szCs w:val="24"/>
              </w:rPr>
            </w:pPr>
            <w:r w:rsidRPr="006C41BE">
              <w:rPr>
                <w:color w:val="000000"/>
                <w:sz w:val="24"/>
                <w:szCs w:val="24"/>
              </w:rPr>
              <w:t>4.4</w:t>
            </w:r>
          </w:p>
          <w:p w:rsidR="00707A55" w:rsidRPr="006C41BE" w:rsidRDefault="00707A55" w:rsidP="00707A55">
            <w:pPr>
              <w:jc w:val="center"/>
              <w:rPr>
                <w:color w:val="000000"/>
                <w:sz w:val="24"/>
                <w:szCs w:val="24"/>
              </w:rPr>
            </w:pP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1.1. ОСП состоит из БПРС типа ПРС-200 и ДПРС типа ПРС-200. МРМ используются из состава системы посадки СП-200.</w:t>
            </w:r>
          </w:p>
          <w:p w:rsidR="00707A55" w:rsidRPr="006C41BE" w:rsidRDefault="00707A55" w:rsidP="00707A55">
            <w:pPr>
              <w:jc w:val="both"/>
              <w:rPr>
                <w:color w:val="000000"/>
                <w:sz w:val="24"/>
                <w:szCs w:val="24"/>
              </w:rPr>
            </w:pPr>
            <w:r w:rsidRPr="006C41BE">
              <w:rPr>
                <w:color w:val="000000"/>
                <w:sz w:val="24"/>
                <w:szCs w:val="24"/>
              </w:rPr>
              <w:t>Сертификат типа МАК ПРС-200 от ………, №…… .</w:t>
            </w: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p>
          <w:p w:rsidR="00707A55" w:rsidRPr="006C41BE" w:rsidRDefault="00707A55" w:rsidP="00707A55">
            <w:pPr>
              <w:jc w:val="both"/>
              <w:rPr>
                <w:color w:val="000000"/>
                <w:sz w:val="24"/>
                <w:szCs w:val="24"/>
              </w:rPr>
            </w:pPr>
            <w:r w:rsidRPr="006C41BE">
              <w:rPr>
                <w:color w:val="000000"/>
                <w:sz w:val="24"/>
                <w:szCs w:val="24"/>
              </w:rPr>
              <w:t>1.2.  Рабочие частоты:</w:t>
            </w:r>
          </w:p>
          <w:p w:rsidR="00707A55" w:rsidRPr="006C41BE" w:rsidRDefault="00707A55" w:rsidP="00707A55">
            <w:pPr>
              <w:jc w:val="both"/>
              <w:rPr>
                <w:color w:val="000000"/>
                <w:sz w:val="24"/>
                <w:szCs w:val="24"/>
              </w:rPr>
            </w:pPr>
            <w:r w:rsidRPr="006C41BE">
              <w:rPr>
                <w:color w:val="000000"/>
                <w:sz w:val="24"/>
                <w:szCs w:val="24"/>
              </w:rPr>
              <w:t>- БПРС - ……кГц:</w:t>
            </w:r>
          </w:p>
          <w:p w:rsidR="00707A55" w:rsidRPr="006C41BE" w:rsidRDefault="00707A55" w:rsidP="00707A55">
            <w:pPr>
              <w:jc w:val="both"/>
              <w:rPr>
                <w:color w:val="000000"/>
                <w:sz w:val="24"/>
                <w:szCs w:val="24"/>
              </w:rPr>
            </w:pPr>
            <w:r w:rsidRPr="006C41BE">
              <w:rPr>
                <w:color w:val="000000"/>
                <w:sz w:val="24"/>
                <w:szCs w:val="24"/>
              </w:rPr>
              <w:t>- ДПРС - ……кГц.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tcPr>
          <w:p w:rsidR="00707A55" w:rsidRPr="006C41BE" w:rsidRDefault="00707A55" w:rsidP="00AA3A8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A3A80">
            <w:pPr>
              <w:jc w:val="center"/>
              <w:rPr>
                <w:color w:val="000000"/>
                <w:sz w:val="24"/>
                <w:szCs w:val="24"/>
              </w:rPr>
            </w:pPr>
            <w:r w:rsidRPr="006C41BE">
              <w:rPr>
                <w:color w:val="000000"/>
                <w:sz w:val="24"/>
                <w:szCs w:val="24"/>
              </w:rPr>
              <w:t>Рассмотрение</w:t>
            </w:r>
          </w:p>
          <w:p w:rsidR="00707A55" w:rsidRPr="006C41BE" w:rsidRDefault="00707A55" w:rsidP="00707A55">
            <w:pPr>
              <w:ind w:left="141"/>
              <w:jc w:val="center"/>
              <w:rPr>
                <w:color w:val="000000"/>
                <w:sz w:val="24"/>
                <w:szCs w:val="24"/>
              </w:rPr>
            </w:pPr>
          </w:p>
        </w:tc>
        <w:tc>
          <w:tcPr>
            <w:tcW w:w="1843" w:type="dxa"/>
            <w:tcBorders>
              <w:top w:val="nil"/>
              <w:left w:val="single" w:sz="4" w:space="0" w:color="auto"/>
              <w:bottom w:val="single" w:sz="8" w:space="0" w:color="auto"/>
              <w:right w:val="single" w:sz="8" w:space="0" w:color="auto"/>
            </w:tcBorders>
          </w:tcPr>
          <w:p w:rsidR="00AA3A80" w:rsidRDefault="00707A55" w:rsidP="00AA3A80">
            <w:pPr>
              <w:rPr>
                <w:rStyle w:val="13"/>
                <w:rFonts w:eastAsia="Calibri"/>
                <w:sz w:val="24"/>
                <w:szCs w:val="24"/>
              </w:rPr>
            </w:pPr>
            <w:r w:rsidRPr="006C41BE">
              <w:rPr>
                <w:rStyle w:val="13"/>
                <w:rFonts w:eastAsia="Calibri"/>
                <w:sz w:val="24"/>
                <w:szCs w:val="24"/>
              </w:rPr>
              <w:t>Протокол назем</w:t>
            </w:r>
            <w:r w:rsidR="00AA3A80">
              <w:rPr>
                <w:rStyle w:val="13"/>
                <w:rFonts w:eastAsia="Calibri"/>
                <w:sz w:val="24"/>
                <w:szCs w:val="24"/>
              </w:rPr>
              <w:t>-</w:t>
            </w:r>
            <w:r w:rsidRPr="006C41BE">
              <w:rPr>
                <w:rStyle w:val="13"/>
                <w:rFonts w:eastAsia="Calibri"/>
                <w:sz w:val="24"/>
                <w:szCs w:val="24"/>
              </w:rPr>
              <w:t xml:space="preserve">ной проверки от______. </w:t>
            </w:r>
          </w:p>
          <w:p w:rsidR="00707A55" w:rsidRPr="006C41BE" w:rsidRDefault="00707A55" w:rsidP="00AA3A80">
            <w:pPr>
              <w:rPr>
                <w:rStyle w:val="13"/>
                <w:rFonts w:eastAsia="Calibri"/>
                <w:sz w:val="24"/>
                <w:szCs w:val="24"/>
              </w:rPr>
            </w:pPr>
            <w:r w:rsidRPr="006C41BE">
              <w:rPr>
                <w:rStyle w:val="13"/>
                <w:rFonts w:eastAsia="Calibri"/>
                <w:sz w:val="24"/>
                <w:szCs w:val="24"/>
              </w:rPr>
              <w:t>Акт летной пр</w:t>
            </w:r>
            <w:r w:rsidR="00AA3A80">
              <w:rPr>
                <w:rStyle w:val="13"/>
                <w:rFonts w:eastAsia="Calibri"/>
                <w:sz w:val="24"/>
                <w:szCs w:val="24"/>
              </w:rPr>
              <w:t>-</w:t>
            </w:r>
            <w:r w:rsidRPr="006C41BE">
              <w:rPr>
                <w:rStyle w:val="13"/>
                <w:rFonts w:eastAsia="Calibri"/>
                <w:sz w:val="24"/>
                <w:szCs w:val="24"/>
              </w:rPr>
              <w:t>оверки от _____.</w:t>
            </w:r>
          </w:p>
          <w:p w:rsidR="00707A55" w:rsidRPr="006C41BE" w:rsidRDefault="00707A55" w:rsidP="00AA3A80">
            <w:pPr>
              <w:rPr>
                <w:rStyle w:val="13"/>
                <w:rFonts w:eastAsia="Calibri"/>
                <w:sz w:val="24"/>
                <w:szCs w:val="24"/>
              </w:rPr>
            </w:pPr>
            <w:r w:rsidRPr="006C41BE">
              <w:rPr>
                <w:color w:val="000000"/>
                <w:sz w:val="24"/>
                <w:szCs w:val="24"/>
              </w:rPr>
              <w:t>Схема размеще</w:t>
            </w:r>
            <w:r w:rsidR="00AA3A80">
              <w:rPr>
                <w:color w:val="000000"/>
                <w:sz w:val="24"/>
                <w:szCs w:val="24"/>
              </w:rPr>
              <w:t>-</w:t>
            </w:r>
            <w:r w:rsidRPr="006C41BE">
              <w:rPr>
                <w:color w:val="000000"/>
                <w:sz w:val="24"/>
                <w:szCs w:val="24"/>
              </w:rPr>
              <w:t>ния средств РТО на аэродроме</w:t>
            </w:r>
            <w:r w:rsidRPr="006C41BE">
              <w:rPr>
                <w:rStyle w:val="13"/>
                <w:rFonts w:eastAsia="Calibri"/>
                <w:sz w:val="24"/>
                <w:szCs w:val="24"/>
              </w:rPr>
              <w:t xml:space="preserve"> </w:t>
            </w:r>
          </w:p>
          <w:p w:rsidR="00707A55" w:rsidRPr="006C41BE" w:rsidRDefault="00707A55" w:rsidP="00AA3A80">
            <w:pPr>
              <w:rPr>
                <w:rStyle w:val="13"/>
                <w:rFonts w:eastAsia="Calibri"/>
                <w:sz w:val="24"/>
                <w:szCs w:val="24"/>
              </w:rPr>
            </w:pPr>
            <w:r w:rsidRPr="006C41BE">
              <w:rPr>
                <w:rStyle w:val="13"/>
                <w:rFonts w:eastAsia="Calibri"/>
                <w:sz w:val="24"/>
                <w:szCs w:val="24"/>
              </w:rPr>
              <w:t>Руководство по аэродрому от _____________.</w:t>
            </w:r>
          </w:p>
          <w:p w:rsidR="00707A55" w:rsidRPr="00AA3A80" w:rsidRDefault="00707A55" w:rsidP="00AA3A80">
            <w:pPr>
              <w:rPr>
                <w:rFonts w:eastAsia="Calibri"/>
                <w:color w:val="000000"/>
                <w:sz w:val="24"/>
                <w:szCs w:val="24"/>
                <w:shd w:val="clear" w:color="auto" w:fill="FFFFFF"/>
              </w:rPr>
            </w:pPr>
            <w:r w:rsidRPr="006C41BE">
              <w:rPr>
                <w:rStyle w:val="13"/>
                <w:rFonts w:eastAsia="Calibri"/>
                <w:sz w:val="24"/>
                <w:szCs w:val="24"/>
              </w:rPr>
              <w:t xml:space="preserve">Разрешение на использование частот от </w:t>
            </w:r>
            <w:r w:rsidR="00AA3A80">
              <w:rPr>
                <w:rStyle w:val="13"/>
                <w:rFonts w:eastAsia="Calibri"/>
                <w:sz w:val="24"/>
                <w:szCs w:val="24"/>
              </w:rPr>
              <w:t>__</w:t>
            </w:r>
            <w:r w:rsidRPr="006C41BE">
              <w:rPr>
                <w:rStyle w:val="13"/>
                <w:rFonts w:eastAsia="Calibri"/>
                <w:sz w:val="24"/>
                <w:szCs w:val="24"/>
              </w:rPr>
              <w:t xml:space="preserve"> №</w:t>
            </w:r>
            <w:r w:rsidR="00AA3A80">
              <w:rPr>
                <w:rStyle w:val="13"/>
                <w:rFonts w:eastAsia="Calibri"/>
                <w:sz w:val="24"/>
                <w:szCs w:val="24"/>
              </w:rPr>
              <w:t>__</w:t>
            </w:r>
            <w:r w:rsidRPr="006C41BE">
              <w:rPr>
                <w:rStyle w:val="13"/>
                <w:rFonts w:eastAsia="Calibri"/>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A3A80" w:rsidRDefault="00AA3A80" w:rsidP="00AA3A80">
            <w:pPr>
              <w:autoSpaceDE w:val="0"/>
              <w:autoSpaceDN w:val="0"/>
              <w:ind w:left="-45"/>
              <w:jc w:val="center"/>
              <w:rPr>
                <w:color w:val="000000"/>
                <w:sz w:val="24"/>
                <w:szCs w:val="24"/>
              </w:rPr>
            </w:pPr>
            <w:r>
              <w:rPr>
                <w:color w:val="000000"/>
                <w:sz w:val="24"/>
                <w:szCs w:val="24"/>
              </w:rPr>
              <w:lastRenderedPageBreak/>
              <w:t>12.</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AA3A80">
            <w:pPr>
              <w:ind w:firstLine="380"/>
              <w:jc w:val="both"/>
              <w:rPr>
                <w:color w:val="000000"/>
                <w:sz w:val="24"/>
                <w:szCs w:val="24"/>
              </w:rPr>
            </w:pPr>
            <w:r w:rsidRPr="006C41BE">
              <w:rPr>
                <w:color w:val="000000"/>
                <w:sz w:val="24"/>
                <w:szCs w:val="24"/>
              </w:rPr>
              <w:t>На направлениях ВПП, оборудованных РМС, ДПРС и БПРС, рекомендуется размещать в местах установки МРМ РМС.</w:t>
            </w:r>
          </w:p>
          <w:p w:rsidR="00707A55" w:rsidRPr="006C41BE" w:rsidRDefault="00707A55" w:rsidP="00AA3A80">
            <w:pPr>
              <w:ind w:firstLine="380"/>
              <w:jc w:val="both"/>
              <w:rPr>
                <w:color w:val="000000"/>
                <w:sz w:val="24"/>
                <w:szCs w:val="24"/>
              </w:rPr>
            </w:pPr>
            <w:r w:rsidRPr="006C41BE">
              <w:rPr>
                <w:color w:val="000000"/>
                <w:sz w:val="24"/>
                <w:szCs w:val="24"/>
              </w:rPr>
              <w:t>На направлениях ВПП, не оборудованных РМС, ДПРС и БПРС, рекомендуется устанавли</w:t>
            </w:r>
            <w:r w:rsidR="00AA3A80">
              <w:rPr>
                <w:color w:val="000000"/>
                <w:sz w:val="24"/>
                <w:szCs w:val="24"/>
              </w:rPr>
              <w:t>-</w:t>
            </w:r>
            <w:r w:rsidRPr="006C41BE">
              <w:rPr>
                <w:color w:val="000000"/>
                <w:sz w:val="24"/>
                <w:szCs w:val="24"/>
              </w:rPr>
              <w:t>вать на удалениях, соответствующих размеще</w:t>
            </w:r>
            <w:r w:rsidR="00AA3A80">
              <w:rPr>
                <w:color w:val="000000"/>
                <w:sz w:val="24"/>
                <w:szCs w:val="24"/>
              </w:rPr>
              <w:t>-</w:t>
            </w:r>
            <w:r w:rsidRPr="006C41BE">
              <w:rPr>
                <w:color w:val="000000"/>
                <w:sz w:val="24"/>
                <w:szCs w:val="24"/>
              </w:rPr>
              <w:t>нию МРМ РМС, при этом антенна БПРС должна быть размещена не более чем на  15 м в сторону от осевой линии ВПП, а антенна ДПРС не более чем на  75 м от нее.</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2.21</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Антенны приводных радиостанций размещены от порога ВПП на удалении: </w:t>
            </w:r>
          </w:p>
          <w:p w:rsidR="00707A55" w:rsidRPr="006C41BE" w:rsidRDefault="00707A55" w:rsidP="00707A55">
            <w:pPr>
              <w:jc w:val="both"/>
              <w:rPr>
                <w:color w:val="000000"/>
                <w:sz w:val="24"/>
                <w:szCs w:val="24"/>
              </w:rPr>
            </w:pPr>
            <w:r w:rsidRPr="006C41BE">
              <w:rPr>
                <w:color w:val="000000"/>
                <w:sz w:val="24"/>
                <w:szCs w:val="24"/>
              </w:rPr>
              <w:t xml:space="preserve">БПРС - 1030 м; </w:t>
            </w:r>
          </w:p>
          <w:p w:rsidR="00707A55" w:rsidRPr="006C41BE" w:rsidRDefault="00707A55" w:rsidP="00707A55">
            <w:pPr>
              <w:jc w:val="both"/>
              <w:rPr>
                <w:color w:val="000000"/>
                <w:sz w:val="24"/>
                <w:szCs w:val="24"/>
              </w:rPr>
            </w:pPr>
            <w:r w:rsidRPr="006C41BE">
              <w:rPr>
                <w:color w:val="000000"/>
                <w:sz w:val="24"/>
                <w:szCs w:val="24"/>
              </w:rPr>
              <w:t xml:space="preserve">ДПРС - 5110 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AA3A8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A3A80">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AA3A80">
            <w:pPr>
              <w:rPr>
                <w:rStyle w:val="13"/>
                <w:rFonts w:eastAsia="Calibri"/>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rPr>
                <w:color w:val="000000"/>
                <w:sz w:val="24"/>
                <w:szCs w:val="24"/>
              </w:rPr>
            </w:pPr>
          </w:p>
        </w:tc>
      </w:tr>
      <w:tr w:rsidR="00707A55" w:rsidRPr="006C41BE" w:rsidTr="004A2120">
        <w:trPr>
          <w:gridAfter w:val="1"/>
          <w:wAfter w:w="2857" w:type="dxa"/>
          <w:trHeight w:val="216"/>
        </w:trPr>
        <w:tc>
          <w:tcPr>
            <w:tcW w:w="15310" w:type="dxa"/>
            <w:gridSpan w:val="12"/>
            <w:tcBorders>
              <w:top w:val="nil"/>
              <w:left w:val="single" w:sz="8" w:space="0" w:color="auto"/>
              <w:bottom w:val="single" w:sz="4"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bCs/>
                <w:color w:val="000000"/>
                <w:sz w:val="24"/>
                <w:szCs w:val="24"/>
              </w:rPr>
            </w:pPr>
            <w:r w:rsidRPr="006C41BE">
              <w:rPr>
                <w:b/>
                <w:bCs/>
                <w:color w:val="000000"/>
                <w:sz w:val="24"/>
                <w:szCs w:val="24"/>
              </w:rPr>
              <w:t>Отдельная приводная радиостанция (ОПРС)</w:t>
            </w:r>
          </w:p>
          <w:p w:rsidR="00707A55" w:rsidRPr="006C41BE" w:rsidRDefault="00707A55" w:rsidP="00707A55">
            <w:pPr>
              <w:ind w:left="141"/>
              <w:jc w:val="center"/>
              <w:rPr>
                <w:color w:val="000000"/>
                <w:sz w:val="24"/>
                <w:szCs w:val="24"/>
              </w:rPr>
            </w:pPr>
            <w:r w:rsidRPr="006C41BE">
              <w:rPr>
                <w:b/>
                <w:bCs/>
                <w:color w:val="000000"/>
                <w:sz w:val="24"/>
                <w:szCs w:val="24"/>
              </w:rPr>
              <w:t>МКпос = 280</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A3A80" w:rsidRDefault="00AA3A80" w:rsidP="00AA3A80">
            <w:pPr>
              <w:autoSpaceDE w:val="0"/>
              <w:autoSpaceDN w:val="0"/>
              <w:jc w:val="center"/>
              <w:rPr>
                <w:color w:val="000000"/>
                <w:sz w:val="24"/>
                <w:szCs w:val="24"/>
              </w:rPr>
            </w:pPr>
            <w:r>
              <w:rPr>
                <w:color w:val="000000"/>
                <w:sz w:val="24"/>
                <w:szCs w:val="24"/>
              </w:rPr>
              <w:t>13.</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AA3A80">
            <w:pPr>
              <w:tabs>
                <w:tab w:val="left" w:pos="1418"/>
              </w:tabs>
              <w:ind w:firstLine="380"/>
              <w:jc w:val="both"/>
              <w:rPr>
                <w:sz w:val="24"/>
                <w:szCs w:val="24"/>
              </w:rPr>
            </w:pPr>
            <w:r w:rsidRPr="006C41BE">
              <w:rPr>
                <w:sz w:val="24"/>
                <w:szCs w:val="24"/>
              </w:rPr>
              <w:t>ОПРС предназначена для привода воздуш</w:t>
            </w:r>
            <w:r w:rsidR="00AA3A80">
              <w:rPr>
                <w:sz w:val="24"/>
                <w:szCs w:val="24"/>
              </w:rPr>
              <w:t>-</w:t>
            </w:r>
            <w:r w:rsidRPr="006C41BE">
              <w:rPr>
                <w:sz w:val="24"/>
                <w:szCs w:val="24"/>
              </w:rPr>
              <w:t xml:space="preserve">ного судна, оснащенного соответствующим оборудованием, в район аэродрома, выполнения предпосадочного маневра и выдерживания направления полета воздушного судна вдоль оси ВПП. В состав ОПРС может входить МРМ для информирования экипажа воздушного судна о пролете фиксированной точки. </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2.20; 3.12</w:t>
            </w: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p>
          <w:p w:rsidR="00707A55" w:rsidRPr="006C41BE" w:rsidRDefault="00707A55" w:rsidP="00707A55">
            <w:pPr>
              <w:jc w:val="center"/>
              <w:rPr>
                <w:color w:val="000000"/>
                <w:sz w:val="24"/>
                <w:szCs w:val="24"/>
              </w:rPr>
            </w:pPr>
            <w:r w:rsidRPr="006C41BE">
              <w:rPr>
                <w:color w:val="000000"/>
                <w:sz w:val="24"/>
                <w:szCs w:val="24"/>
              </w:rPr>
              <w:t>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Состав оборудования ОПРС типа ПРС-200 с МРМ типа МРМ-200.</w:t>
            </w:r>
          </w:p>
          <w:p w:rsidR="00707A55" w:rsidRPr="006C41BE" w:rsidRDefault="00707A55" w:rsidP="00707A55">
            <w:pPr>
              <w:jc w:val="both"/>
              <w:rPr>
                <w:color w:val="000000"/>
                <w:sz w:val="24"/>
                <w:szCs w:val="24"/>
              </w:rPr>
            </w:pPr>
            <w:r w:rsidRPr="006C41BE">
              <w:rPr>
                <w:color w:val="000000"/>
                <w:sz w:val="24"/>
                <w:szCs w:val="24"/>
              </w:rPr>
              <w:t>Сертификат типа МАК ПРС-200 от ………, №…… .</w:t>
            </w:r>
          </w:p>
          <w:p w:rsidR="00707A55" w:rsidRPr="006C41BE" w:rsidRDefault="00707A55" w:rsidP="00707A55">
            <w:pPr>
              <w:jc w:val="both"/>
              <w:rPr>
                <w:color w:val="000000"/>
                <w:sz w:val="24"/>
                <w:szCs w:val="24"/>
              </w:rPr>
            </w:pPr>
            <w:r w:rsidRPr="006C41BE">
              <w:rPr>
                <w:color w:val="000000"/>
                <w:sz w:val="24"/>
                <w:szCs w:val="24"/>
              </w:rPr>
              <w:t>Рабочие частоты:</w:t>
            </w:r>
          </w:p>
          <w:p w:rsidR="00707A55" w:rsidRPr="006C41BE" w:rsidRDefault="00707A55" w:rsidP="00707A55">
            <w:pPr>
              <w:jc w:val="both"/>
              <w:rPr>
                <w:color w:val="000000"/>
                <w:sz w:val="24"/>
                <w:szCs w:val="24"/>
              </w:rPr>
            </w:pPr>
            <w:r w:rsidRPr="006C41BE">
              <w:rPr>
                <w:color w:val="000000"/>
                <w:sz w:val="24"/>
                <w:szCs w:val="24"/>
              </w:rPr>
              <w:t>- ОПРС - ……кГц:</w:t>
            </w:r>
          </w:p>
          <w:p w:rsidR="00707A55" w:rsidRPr="006C41BE" w:rsidRDefault="00707A55" w:rsidP="00707A55">
            <w:pPr>
              <w:jc w:val="both"/>
              <w:rPr>
                <w:color w:val="000000"/>
                <w:sz w:val="24"/>
                <w:szCs w:val="24"/>
              </w:rPr>
            </w:pPr>
            <w:r w:rsidRPr="006C41BE">
              <w:rPr>
                <w:color w:val="000000"/>
                <w:sz w:val="24"/>
                <w:szCs w:val="24"/>
              </w:rPr>
              <w:t>- МРМ - ……кГц, модуляция – …… 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AA3A8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A3A80">
            <w:pPr>
              <w:rPr>
                <w:color w:val="000000"/>
                <w:sz w:val="24"/>
                <w:szCs w:val="24"/>
              </w:rPr>
            </w:pPr>
            <w:r w:rsidRPr="006C41BE">
              <w:rPr>
                <w:color w:val="000000"/>
                <w:sz w:val="24"/>
                <w:szCs w:val="24"/>
              </w:rPr>
              <w:t>Рассмотрение</w:t>
            </w:r>
          </w:p>
        </w:tc>
        <w:tc>
          <w:tcPr>
            <w:tcW w:w="1843" w:type="dxa"/>
            <w:tcBorders>
              <w:top w:val="nil"/>
              <w:left w:val="nil"/>
              <w:bottom w:val="single" w:sz="8" w:space="0" w:color="auto"/>
              <w:right w:val="single" w:sz="4" w:space="0" w:color="auto"/>
            </w:tcBorders>
          </w:tcPr>
          <w:p w:rsidR="00707A55" w:rsidRPr="006C41BE" w:rsidRDefault="00707A55" w:rsidP="00AA3A80">
            <w:pPr>
              <w:rPr>
                <w:rStyle w:val="13"/>
                <w:rFonts w:eastAsia="Calibri"/>
                <w:sz w:val="24"/>
                <w:szCs w:val="24"/>
              </w:rPr>
            </w:pPr>
            <w:r w:rsidRPr="006C41BE">
              <w:rPr>
                <w:rStyle w:val="13"/>
                <w:rFonts w:eastAsia="Calibri"/>
                <w:sz w:val="24"/>
                <w:szCs w:val="24"/>
              </w:rPr>
              <w:t>Протокол назем</w:t>
            </w:r>
            <w:r w:rsidR="00AA3A80">
              <w:rPr>
                <w:rStyle w:val="13"/>
                <w:rFonts w:eastAsia="Calibri"/>
                <w:sz w:val="24"/>
                <w:szCs w:val="24"/>
              </w:rPr>
              <w:t>-</w:t>
            </w:r>
            <w:r w:rsidRPr="006C41BE">
              <w:rPr>
                <w:rStyle w:val="13"/>
                <w:rFonts w:eastAsia="Calibri"/>
                <w:sz w:val="24"/>
                <w:szCs w:val="24"/>
              </w:rPr>
              <w:t>ной проверки от _____</w:t>
            </w:r>
            <w:r w:rsidR="00AA3A80">
              <w:rPr>
                <w:rStyle w:val="13"/>
                <w:rFonts w:eastAsia="Calibri"/>
                <w:sz w:val="24"/>
                <w:szCs w:val="24"/>
              </w:rPr>
              <w:t>_______</w:t>
            </w:r>
            <w:r w:rsidRPr="006C41BE">
              <w:rPr>
                <w:rStyle w:val="13"/>
                <w:rFonts w:eastAsia="Calibri"/>
                <w:sz w:val="24"/>
                <w:szCs w:val="24"/>
              </w:rPr>
              <w:t>_.</w:t>
            </w:r>
          </w:p>
          <w:p w:rsidR="00707A55" w:rsidRPr="006C41BE" w:rsidRDefault="00707A55" w:rsidP="00AA3A80">
            <w:pPr>
              <w:rPr>
                <w:rStyle w:val="13"/>
                <w:rFonts w:eastAsia="Calibri"/>
                <w:sz w:val="24"/>
                <w:szCs w:val="24"/>
              </w:rPr>
            </w:pPr>
            <w:r w:rsidRPr="006C41BE">
              <w:rPr>
                <w:color w:val="000000"/>
                <w:sz w:val="24"/>
                <w:szCs w:val="24"/>
              </w:rPr>
              <w:t>Схема размеще</w:t>
            </w:r>
            <w:r w:rsidR="00AA3A80">
              <w:rPr>
                <w:color w:val="000000"/>
                <w:sz w:val="24"/>
                <w:szCs w:val="24"/>
              </w:rPr>
              <w:t>-</w:t>
            </w:r>
            <w:r w:rsidRPr="006C41BE">
              <w:rPr>
                <w:color w:val="000000"/>
                <w:sz w:val="24"/>
                <w:szCs w:val="24"/>
              </w:rPr>
              <w:t>ния средств РТО на аэродроме</w:t>
            </w:r>
            <w:r w:rsidRPr="006C41BE">
              <w:rPr>
                <w:rStyle w:val="13"/>
                <w:rFonts w:eastAsia="Calibri"/>
                <w:sz w:val="24"/>
                <w:szCs w:val="24"/>
              </w:rPr>
              <w:t xml:space="preserve"> </w:t>
            </w:r>
            <w:r w:rsidR="00AA3A80">
              <w:rPr>
                <w:rStyle w:val="13"/>
                <w:rFonts w:eastAsia="Calibri"/>
                <w:sz w:val="24"/>
                <w:szCs w:val="24"/>
              </w:rPr>
              <w:t>.</w:t>
            </w:r>
          </w:p>
          <w:p w:rsidR="00707A55" w:rsidRPr="006C41BE" w:rsidRDefault="00707A55" w:rsidP="00AA3A80">
            <w:pPr>
              <w:rPr>
                <w:rStyle w:val="13"/>
                <w:rFonts w:eastAsia="Calibri"/>
                <w:sz w:val="24"/>
                <w:szCs w:val="24"/>
              </w:rPr>
            </w:pPr>
            <w:r w:rsidRPr="006C41BE">
              <w:rPr>
                <w:rStyle w:val="13"/>
                <w:rFonts w:eastAsia="Calibri"/>
                <w:sz w:val="24"/>
                <w:szCs w:val="24"/>
              </w:rPr>
              <w:t>Разрешение на использование частот от</w:t>
            </w:r>
            <w:r w:rsidR="00AA3A80">
              <w:rPr>
                <w:rStyle w:val="13"/>
                <w:rFonts w:eastAsia="Calibri"/>
                <w:sz w:val="24"/>
                <w:szCs w:val="24"/>
              </w:rPr>
              <w:t xml:space="preserve"> _</w:t>
            </w:r>
            <w:r w:rsidRPr="006C41BE">
              <w:rPr>
                <w:rStyle w:val="13"/>
                <w:rFonts w:eastAsia="Calibri"/>
                <w:sz w:val="24"/>
                <w:szCs w:val="24"/>
              </w:rPr>
              <w:t xml:space="preserve"> №</w:t>
            </w:r>
            <w:r w:rsidR="00AA3A80">
              <w:rPr>
                <w:rStyle w:val="13"/>
                <w:rFonts w:eastAsia="Calibri"/>
                <w:sz w:val="24"/>
                <w:szCs w:val="24"/>
              </w:rPr>
              <w:t xml:space="preserve"> __</w:t>
            </w:r>
          </w:p>
          <w:p w:rsidR="00707A55" w:rsidRPr="006C41BE" w:rsidRDefault="00707A55" w:rsidP="00AA3A80">
            <w:pPr>
              <w:rPr>
                <w:color w:val="000000"/>
                <w:sz w:val="24"/>
                <w:szCs w:val="24"/>
              </w:rPr>
            </w:pPr>
            <w:r w:rsidRPr="006C41BE">
              <w:rPr>
                <w:rStyle w:val="13"/>
                <w:rFonts w:eastAsia="Calibri"/>
                <w:sz w:val="24"/>
                <w:szCs w:val="24"/>
              </w:rPr>
              <w:t>Акт летной проверки от ____</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A3A80" w:rsidRDefault="00AA3A80" w:rsidP="00AA3A80">
            <w:pPr>
              <w:autoSpaceDE w:val="0"/>
              <w:autoSpaceDN w:val="0"/>
              <w:jc w:val="center"/>
              <w:rPr>
                <w:color w:val="000000"/>
                <w:sz w:val="24"/>
                <w:szCs w:val="24"/>
              </w:rPr>
            </w:pPr>
            <w:r>
              <w:rPr>
                <w:color w:val="000000"/>
                <w:sz w:val="24"/>
                <w:szCs w:val="24"/>
              </w:rPr>
              <w:t>14.</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Default="00707A55" w:rsidP="00D2773D">
            <w:pPr>
              <w:pStyle w:val="a3"/>
              <w:tabs>
                <w:tab w:val="left" w:pos="1418"/>
              </w:tabs>
              <w:ind w:left="0" w:firstLine="380"/>
              <w:jc w:val="both"/>
              <w:rPr>
                <w:sz w:val="24"/>
                <w:szCs w:val="24"/>
              </w:rPr>
            </w:pPr>
            <w:r w:rsidRPr="006C41BE">
              <w:rPr>
                <w:sz w:val="24"/>
                <w:szCs w:val="24"/>
              </w:rPr>
              <w:t xml:space="preserve">Установка ОПРС на аэродроме </w:t>
            </w:r>
            <w:r w:rsidR="00D2773D">
              <w:rPr>
                <w:sz w:val="24"/>
                <w:szCs w:val="24"/>
              </w:rPr>
              <w:t>осуществля-</w:t>
            </w:r>
            <w:r w:rsidRPr="006C41BE">
              <w:rPr>
                <w:sz w:val="24"/>
                <w:szCs w:val="24"/>
              </w:rPr>
              <w:t>ется на продолжении оси ВПП на удалении от порога ВПП до 10 км. Допускается установка ОПРС в стороне от продолжения оси ВПП или сбоку от ВПП. При этом угол между предпо</w:t>
            </w:r>
            <w:r w:rsidR="00D2773D">
              <w:rPr>
                <w:sz w:val="24"/>
                <w:szCs w:val="24"/>
              </w:rPr>
              <w:t>-</w:t>
            </w:r>
            <w:r w:rsidRPr="006C41BE">
              <w:rPr>
                <w:sz w:val="24"/>
                <w:szCs w:val="24"/>
              </w:rPr>
              <w:t xml:space="preserve">садочной прямой и продолжением осевой линии ВПП не должен превышать 10°, а точка их пересечения должна находиться на удалении не менее 2000 м от порога ВПП. </w:t>
            </w:r>
          </w:p>
          <w:p w:rsidR="000A4F5A" w:rsidRPr="006C41BE" w:rsidRDefault="000A4F5A" w:rsidP="00D2773D">
            <w:pPr>
              <w:pStyle w:val="a3"/>
              <w:tabs>
                <w:tab w:val="left" w:pos="1418"/>
              </w:tabs>
              <w:ind w:left="0" w:firstLine="380"/>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2.21</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Антенна ОПРС размещена от порога ВПП на удалении – 980 м. </w:t>
            </w:r>
          </w:p>
          <w:p w:rsidR="00707A55" w:rsidRPr="006C41BE" w:rsidRDefault="00707A55" w:rsidP="00707A55">
            <w:pPr>
              <w:jc w:val="both"/>
              <w:rPr>
                <w:color w:val="000000"/>
                <w:sz w:val="24"/>
                <w:szCs w:val="24"/>
              </w:rPr>
            </w:pPr>
            <w:r w:rsidRPr="006C41BE">
              <w:rPr>
                <w:color w:val="000000"/>
                <w:sz w:val="24"/>
                <w:szCs w:val="24"/>
              </w:rPr>
              <w:t xml:space="preserve">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D2773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D2773D">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D2773D">
            <w:pPr>
              <w:rPr>
                <w:rStyle w:val="13"/>
                <w:rFonts w:eastAsia="Calibri"/>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rPr>
                <w:color w:val="000000"/>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b/>
                <w:bCs/>
                <w:color w:val="000000"/>
                <w:sz w:val="24"/>
                <w:szCs w:val="24"/>
              </w:rPr>
            </w:pPr>
            <w:r w:rsidRPr="006C41BE">
              <w:rPr>
                <w:rStyle w:val="13"/>
                <w:rFonts w:eastAsia="Calibri"/>
                <w:b/>
                <w:sz w:val="24"/>
                <w:szCs w:val="24"/>
              </w:rPr>
              <w:t>Локальная контрольно-корректирующая станция (ЛККС)</w:t>
            </w:r>
            <w:r w:rsidRPr="006C41BE">
              <w:rPr>
                <w:b/>
                <w:bCs/>
                <w:color w:val="000000"/>
                <w:sz w:val="24"/>
                <w:szCs w:val="24"/>
              </w:rPr>
              <w:t xml:space="preserve"> </w:t>
            </w:r>
          </w:p>
          <w:p w:rsidR="00707A55" w:rsidRPr="006C41BE" w:rsidRDefault="00707A55" w:rsidP="00707A55">
            <w:pPr>
              <w:jc w:val="center"/>
              <w:rPr>
                <w:rStyle w:val="13"/>
                <w:rFonts w:eastAsia="Calibri"/>
                <w:b/>
                <w:sz w:val="24"/>
                <w:szCs w:val="24"/>
              </w:rPr>
            </w:pPr>
            <w:r w:rsidRPr="006C41BE">
              <w:rPr>
                <w:b/>
                <w:bCs/>
                <w:color w:val="000000"/>
                <w:sz w:val="24"/>
                <w:szCs w:val="24"/>
              </w:rPr>
              <w:t>МК = 100° и МК = 280°</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D2773D" w:rsidRDefault="00D2773D" w:rsidP="00D2773D">
            <w:pPr>
              <w:autoSpaceDE w:val="0"/>
              <w:autoSpaceDN w:val="0"/>
              <w:ind w:left="-45"/>
              <w:jc w:val="center"/>
              <w:rPr>
                <w:color w:val="000000"/>
                <w:sz w:val="24"/>
                <w:szCs w:val="24"/>
              </w:rPr>
            </w:pPr>
            <w:r>
              <w:rPr>
                <w:color w:val="000000"/>
                <w:sz w:val="24"/>
                <w:szCs w:val="24"/>
              </w:rPr>
              <w:t>15.</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D2773D">
            <w:pPr>
              <w:pStyle w:val="Style7"/>
              <w:widowControl/>
              <w:tabs>
                <w:tab w:val="left" w:pos="1421"/>
              </w:tabs>
              <w:spacing w:line="240" w:lineRule="auto"/>
              <w:ind w:firstLine="380"/>
              <w:rPr>
                <w:rStyle w:val="FontStyle68"/>
                <w:sz w:val="24"/>
                <w:szCs w:val="24"/>
              </w:rPr>
            </w:pPr>
            <w:r w:rsidRPr="006C41BE">
              <w:rPr>
                <w:rStyle w:val="FontStyle68"/>
                <w:sz w:val="24"/>
                <w:szCs w:val="24"/>
              </w:rPr>
              <w:t>ЛКСС представляет собой систему функцио</w:t>
            </w:r>
            <w:r w:rsidR="00D2773D">
              <w:rPr>
                <w:rStyle w:val="FontStyle68"/>
                <w:sz w:val="24"/>
                <w:szCs w:val="24"/>
              </w:rPr>
              <w:t>-</w:t>
            </w:r>
            <w:r w:rsidRPr="006C41BE">
              <w:rPr>
                <w:rStyle w:val="FontStyle68"/>
                <w:sz w:val="24"/>
                <w:szCs w:val="24"/>
              </w:rPr>
              <w:lastRenderedPageBreak/>
              <w:t xml:space="preserve">нального дополнения наземного базирования к </w:t>
            </w:r>
            <w:r w:rsidRPr="006C41BE">
              <w:rPr>
                <w:rStyle w:val="FontStyle68"/>
                <w:sz w:val="24"/>
                <w:szCs w:val="24"/>
                <w:lang w:val="en-US"/>
              </w:rPr>
              <w:t>GNSS</w:t>
            </w:r>
            <w:r w:rsidRPr="006C41BE">
              <w:rPr>
                <w:rStyle w:val="FontStyle68"/>
                <w:sz w:val="24"/>
                <w:szCs w:val="24"/>
              </w:rPr>
              <w:t xml:space="preserve"> и предназначена для формирования и передачи воздушным судам дифференциальных поправок к псевдодальностям навигационных спутников и информации о целостности сигна</w:t>
            </w:r>
            <w:r w:rsidR="00D2773D">
              <w:rPr>
                <w:rStyle w:val="FontStyle68"/>
                <w:sz w:val="24"/>
                <w:szCs w:val="24"/>
              </w:rPr>
              <w:t>-</w:t>
            </w:r>
            <w:r w:rsidRPr="006C41BE">
              <w:rPr>
                <w:rStyle w:val="FontStyle68"/>
                <w:sz w:val="24"/>
                <w:szCs w:val="24"/>
              </w:rPr>
              <w:t>лов, излучаемых навигационными спутниками.</w:t>
            </w:r>
          </w:p>
          <w:p w:rsidR="00707A55" w:rsidRPr="006C41BE" w:rsidRDefault="00707A55" w:rsidP="00D2773D">
            <w:pPr>
              <w:pStyle w:val="Style14"/>
              <w:widowControl/>
              <w:spacing w:line="240" w:lineRule="auto"/>
              <w:ind w:firstLine="380"/>
              <w:rPr>
                <w:rStyle w:val="FontStyle68"/>
                <w:sz w:val="24"/>
                <w:szCs w:val="24"/>
              </w:rPr>
            </w:pPr>
            <w:r w:rsidRPr="006C41BE">
              <w:rPr>
                <w:rStyle w:val="FontStyle68"/>
                <w:sz w:val="24"/>
                <w:szCs w:val="24"/>
              </w:rPr>
              <w:t>ЛККС совместно с навигационными спутни</w:t>
            </w:r>
            <w:r w:rsidR="00D2773D">
              <w:rPr>
                <w:rStyle w:val="FontStyle68"/>
                <w:sz w:val="24"/>
                <w:szCs w:val="24"/>
              </w:rPr>
              <w:t>-</w:t>
            </w:r>
            <w:r w:rsidRPr="006C41BE">
              <w:rPr>
                <w:rStyle w:val="FontStyle68"/>
                <w:sz w:val="24"/>
                <w:szCs w:val="24"/>
              </w:rPr>
              <w:t xml:space="preserve">ками </w:t>
            </w:r>
            <w:r w:rsidRPr="006C41BE">
              <w:rPr>
                <w:rStyle w:val="FontStyle68"/>
                <w:sz w:val="24"/>
                <w:szCs w:val="24"/>
                <w:lang w:val="en-US"/>
              </w:rPr>
              <w:t>GNSS</w:t>
            </w:r>
            <w:r w:rsidRPr="006C41BE">
              <w:rPr>
                <w:rStyle w:val="FontStyle68"/>
                <w:sz w:val="24"/>
                <w:szCs w:val="24"/>
              </w:rPr>
              <w:t xml:space="preserve"> обеспечивает навигацию воздуш</w:t>
            </w:r>
            <w:r w:rsidR="00D2773D">
              <w:rPr>
                <w:rStyle w:val="FontStyle68"/>
                <w:sz w:val="24"/>
                <w:szCs w:val="24"/>
              </w:rPr>
              <w:t>-</w:t>
            </w:r>
            <w:r w:rsidRPr="006C41BE">
              <w:rPr>
                <w:rStyle w:val="FontStyle68"/>
                <w:sz w:val="24"/>
                <w:szCs w:val="24"/>
              </w:rPr>
              <w:t xml:space="preserve">ного судна в районе аэродрома, точный заход на посадку и поддерживает выполнение процедур зональной навигации. </w:t>
            </w:r>
          </w:p>
          <w:p w:rsidR="00707A55" w:rsidRPr="006C41BE" w:rsidRDefault="00707A55" w:rsidP="00707A55">
            <w:pPr>
              <w:pStyle w:val="a3"/>
              <w:tabs>
                <w:tab w:val="left" w:pos="1418"/>
              </w:tabs>
              <w:ind w:left="0"/>
              <w:jc w:val="both"/>
              <w:rPr>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 xml:space="preserve">2.23; </w:t>
            </w:r>
            <w:r w:rsidRPr="006C41BE">
              <w:rPr>
                <w:color w:val="000000"/>
                <w:sz w:val="24"/>
                <w:szCs w:val="24"/>
              </w:rPr>
              <w:lastRenderedPageBreak/>
              <w:t>3.12; 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pStyle w:val="Style7"/>
              <w:widowControl/>
              <w:tabs>
                <w:tab w:val="left" w:pos="1421"/>
              </w:tabs>
              <w:spacing w:line="240" w:lineRule="auto"/>
              <w:ind w:firstLine="0"/>
              <w:rPr>
                <w:rStyle w:val="FontStyle68"/>
                <w:sz w:val="24"/>
                <w:szCs w:val="24"/>
              </w:rPr>
            </w:pPr>
            <w:r w:rsidRPr="006C41BE">
              <w:rPr>
                <w:rStyle w:val="FontStyle68"/>
                <w:sz w:val="24"/>
                <w:szCs w:val="24"/>
              </w:rPr>
              <w:lastRenderedPageBreak/>
              <w:t>ЛКСС типа ЛККС-А2000 (сертифи</w:t>
            </w:r>
            <w:r w:rsidR="00D2773D">
              <w:rPr>
                <w:rStyle w:val="FontStyle68"/>
                <w:sz w:val="24"/>
                <w:szCs w:val="24"/>
              </w:rPr>
              <w:t>-</w:t>
            </w:r>
            <w:r w:rsidRPr="006C41BE">
              <w:rPr>
                <w:rStyle w:val="FontStyle68"/>
                <w:sz w:val="24"/>
                <w:szCs w:val="24"/>
              </w:rPr>
              <w:lastRenderedPageBreak/>
              <w:t>кат типа МАК от</w:t>
            </w:r>
            <w:r w:rsidR="00D2773D">
              <w:rPr>
                <w:rStyle w:val="FontStyle68"/>
                <w:sz w:val="24"/>
                <w:szCs w:val="24"/>
              </w:rPr>
              <w:t xml:space="preserve">___ </w:t>
            </w:r>
            <w:r w:rsidRPr="006C41BE">
              <w:rPr>
                <w:rStyle w:val="FontStyle68"/>
                <w:sz w:val="24"/>
                <w:szCs w:val="24"/>
              </w:rPr>
              <w:t>№</w:t>
            </w:r>
            <w:r w:rsidR="00D2773D">
              <w:rPr>
                <w:rStyle w:val="FontStyle68"/>
                <w:sz w:val="24"/>
                <w:szCs w:val="24"/>
              </w:rPr>
              <w:t>___</w:t>
            </w:r>
            <w:r w:rsidRPr="006C41BE">
              <w:rPr>
                <w:rStyle w:val="FontStyle68"/>
                <w:sz w:val="24"/>
                <w:szCs w:val="24"/>
              </w:rPr>
              <w:t>) исполь</w:t>
            </w:r>
            <w:r w:rsidR="00D2773D">
              <w:rPr>
                <w:rStyle w:val="FontStyle68"/>
                <w:sz w:val="24"/>
                <w:szCs w:val="24"/>
              </w:rPr>
              <w:t>-</w:t>
            </w:r>
            <w:r w:rsidRPr="006C41BE">
              <w:rPr>
                <w:rStyle w:val="FontStyle68"/>
                <w:sz w:val="24"/>
                <w:szCs w:val="24"/>
              </w:rPr>
              <w:t>зуется для формирования и переда</w:t>
            </w:r>
            <w:r w:rsidR="00D2773D">
              <w:rPr>
                <w:rStyle w:val="FontStyle68"/>
                <w:sz w:val="24"/>
                <w:szCs w:val="24"/>
              </w:rPr>
              <w:t>-</w:t>
            </w:r>
            <w:r w:rsidRPr="006C41BE">
              <w:rPr>
                <w:rStyle w:val="FontStyle68"/>
                <w:sz w:val="24"/>
                <w:szCs w:val="24"/>
              </w:rPr>
              <w:t>чи воздушным судам дифферен</w:t>
            </w:r>
            <w:r w:rsidR="00D2773D">
              <w:rPr>
                <w:rStyle w:val="FontStyle68"/>
                <w:sz w:val="24"/>
                <w:szCs w:val="24"/>
              </w:rPr>
              <w:t>-</w:t>
            </w:r>
            <w:r w:rsidRPr="006C41BE">
              <w:rPr>
                <w:rStyle w:val="FontStyle68"/>
                <w:sz w:val="24"/>
                <w:szCs w:val="24"/>
              </w:rPr>
              <w:t>циальных поправок к псевдодаль</w:t>
            </w:r>
            <w:r w:rsidR="00D2773D">
              <w:rPr>
                <w:rStyle w:val="FontStyle68"/>
                <w:sz w:val="24"/>
                <w:szCs w:val="24"/>
              </w:rPr>
              <w:t>-</w:t>
            </w:r>
            <w:r w:rsidRPr="006C41BE">
              <w:rPr>
                <w:rStyle w:val="FontStyle68"/>
                <w:sz w:val="24"/>
                <w:szCs w:val="24"/>
              </w:rPr>
              <w:t>ностям навигационных спутников и информации о целостности сигна</w:t>
            </w:r>
            <w:r w:rsidR="00D2773D">
              <w:rPr>
                <w:rStyle w:val="FontStyle68"/>
                <w:sz w:val="24"/>
                <w:szCs w:val="24"/>
              </w:rPr>
              <w:t>-</w:t>
            </w:r>
            <w:r w:rsidRPr="006C41BE">
              <w:rPr>
                <w:rStyle w:val="FontStyle68"/>
                <w:sz w:val="24"/>
                <w:szCs w:val="24"/>
              </w:rPr>
              <w:t>лов, излучаемых навигационными спутниками.</w:t>
            </w:r>
          </w:p>
          <w:p w:rsidR="00707A55" w:rsidRPr="006C41BE" w:rsidRDefault="00707A55" w:rsidP="00707A55">
            <w:pPr>
              <w:jc w:val="both"/>
              <w:rPr>
                <w:rStyle w:val="FontStyle68"/>
                <w:sz w:val="24"/>
                <w:szCs w:val="24"/>
              </w:rPr>
            </w:pPr>
            <w:r w:rsidRPr="006C41BE">
              <w:rPr>
                <w:rStyle w:val="FontStyle68"/>
                <w:sz w:val="24"/>
                <w:szCs w:val="24"/>
              </w:rPr>
              <w:t>ЛККС совместно с навигационны</w:t>
            </w:r>
            <w:r w:rsidR="00D2773D">
              <w:rPr>
                <w:rStyle w:val="FontStyle68"/>
                <w:sz w:val="24"/>
                <w:szCs w:val="24"/>
              </w:rPr>
              <w:t>-</w:t>
            </w:r>
            <w:r w:rsidRPr="006C41BE">
              <w:rPr>
                <w:rStyle w:val="FontStyle68"/>
                <w:sz w:val="24"/>
                <w:szCs w:val="24"/>
              </w:rPr>
              <w:t xml:space="preserve">ми спутниками </w:t>
            </w:r>
            <w:r w:rsidRPr="006C41BE">
              <w:rPr>
                <w:rStyle w:val="FontStyle68"/>
                <w:sz w:val="24"/>
                <w:szCs w:val="24"/>
                <w:lang w:val="en-US"/>
              </w:rPr>
              <w:t>GNSS</w:t>
            </w:r>
            <w:r w:rsidRPr="006C41BE">
              <w:rPr>
                <w:rStyle w:val="FontStyle68"/>
                <w:sz w:val="24"/>
                <w:szCs w:val="24"/>
              </w:rPr>
              <w:t xml:space="preserve"> обеспечивает навигацию воздушного судна в районе аэродрома, точный заход на посадку и поддерживает выполне</w:t>
            </w:r>
            <w:r w:rsidR="00D2773D">
              <w:rPr>
                <w:rStyle w:val="FontStyle68"/>
                <w:sz w:val="24"/>
                <w:szCs w:val="24"/>
              </w:rPr>
              <w:t>-</w:t>
            </w:r>
            <w:r w:rsidRPr="006C41BE">
              <w:rPr>
                <w:rStyle w:val="FontStyle68"/>
                <w:sz w:val="24"/>
                <w:szCs w:val="24"/>
              </w:rPr>
              <w:t>ние процедур зональной навигации.</w:t>
            </w:r>
          </w:p>
          <w:p w:rsidR="00707A55" w:rsidRPr="006C41BE" w:rsidRDefault="00707A55" w:rsidP="00D2773D">
            <w:pPr>
              <w:jc w:val="both"/>
              <w:rPr>
                <w:color w:val="000000"/>
                <w:sz w:val="24"/>
                <w:szCs w:val="24"/>
              </w:rPr>
            </w:pPr>
            <w:r w:rsidRPr="006C41BE">
              <w:rPr>
                <w:color w:val="000000"/>
                <w:sz w:val="24"/>
                <w:szCs w:val="24"/>
              </w:rPr>
              <w:t>Рабочая частота……кГц: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0A4F5A">
            <w:pPr>
              <w:ind w:left="-100" w:right="-132"/>
              <w:jc w:val="center"/>
              <w:rPr>
                <w:color w:val="000000"/>
                <w:sz w:val="24"/>
                <w:szCs w:val="24"/>
              </w:rPr>
            </w:pPr>
            <w:r w:rsidRPr="006C41BE">
              <w:rPr>
                <w:color w:val="000000"/>
                <w:sz w:val="24"/>
                <w:szCs w:val="24"/>
              </w:rPr>
              <w:lastRenderedPageBreak/>
              <w:t>Соответствует</w:t>
            </w:r>
          </w:p>
        </w:tc>
        <w:tc>
          <w:tcPr>
            <w:tcW w:w="1559" w:type="dxa"/>
            <w:tcBorders>
              <w:top w:val="nil"/>
              <w:left w:val="nil"/>
              <w:bottom w:val="single" w:sz="8" w:space="0" w:color="auto"/>
              <w:right w:val="single" w:sz="4" w:space="0" w:color="auto"/>
            </w:tcBorders>
          </w:tcPr>
          <w:p w:rsidR="00707A55" w:rsidRPr="006C41BE" w:rsidRDefault="00707A55" w:rsidP="000A4F5A">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Протокол назем</w:t>
            </w:r>
            <w:r w:rsidR="00D2773D">
              <w:rPr>
                <w:rStyle w:val="13"/>
                <w:rFonts w:eastAsia="Calibri"/>
                <w:sz w:val="24"/>
                <w:szCs w:val="24"/>
              </w:rPr>
              <w:t>-</w:t>
            </w:r>
            <w:r w:rsidRPr="006C41BE">
              <w:rPr>
                <w:rStyle w:val="13"/>
                <w:rFonts w:eastAsia="Calibri"/>
                <w:sz w:val="24"/>
                <w:szCs w:val="24"/>
              </w:rPr>
              <w:lastRenderedPageBreak/>
              <w:t>ной проверки от</w:t>
            </w:r>
            <w:r w:rsidR="00D2773D">
              <w:rPr>
                <w:rStyle w:val="13"/>
                <w:rFonts w:eastAsia="Calibri"/>
                <w:sz w:val="24"/>
                <w:szCs w:val="24"/>
              </w:rPr>
              <w:t xml:space="preserve"> _______</w:t>
            </w:r>
            <w:r w:rsidRPr="006C41BE">
              <w:rPr>
                <w:rStyle w:val="13"/>
                <w:rFonts w:eastAsia="Calibri"/>
                <w:sz w:val="24"/>
                <w:szCs w:val="24"/>
              </w:rPr>
              <w:t>______.</w:t>
            </w:r>
          </w:p>
          <w:p w:rsidR="00707A55" w:rsidRPr="006C41BE" w:rsidRDefault="00707A55" w:rsidP="00707A55">
            <w:pPr>
              <w:rPr>
                <w:rStyle w:val="13"/>
                <w:rFonts w:eastAsia="Calibri"/>
                <w:sz w:val="24"/>
                <w:szCs w:val="24"/>
              </w:rPr>
            </w:pPr>
            <w:r w:rsidRPr="006C41BE">
              <w:rPr>
                <w:rStyle w:val="13"/>
                <w:rFonts w:eastAsia="Calibri"/>
                <w:sz w:val="24"/>
                <w:szCs w:val="24"/>
              </w:rPr>
              <w:t xml:space="preserve">Акт летной проверки от ___________. </w:t>
            </w:r>
          </w:p>
          <w:p w:rsidR="00707A55" w:rsidRPr="006C41BE" w:rsidRDefault="00707A55" w:rsidP="00707A55">
            <w:pPr>
              <w:rPr>
                <w:rStyle w:val="13"/>
                <w:rFonts w:eastAsia="Calibri"/>
                <w:sz w:val="24"/>
                <w:szCs w:val="24"/>
              </w:rPr>
            </w:pPr>
            <w:r w:rsidRPr="006C41BE">
              <w:rPr>
                <w:rStyle w:val="13"/>
                <w:rFonts w:eastAsia="Calibri"/>
                <w:sz w:val="24"/>
                <w:szCs w:val="24"/>
              </w:rPr>
              <w:t xml:space="preserve">Разрешение на использование частот от </w:t>
            </w:r>
            <w:r w:rsidR="00D2773D">
              <w:rPr>
                <w:rStyle w:val="13"/>
                <w:rFonts w:eastAsia="Calibri"/>
                <w:sz w:val="24"/>
                <w:szCs w:val="24"/>
              </w:rPr>
              <w:t>__</w:t>
            </w:r>
            <w:r w:rsidRPr="006C41BE">
              <w:rPr>
                <w:rStyle w:val="13"/>
                <w:rFonts w:eastAsia="Calibri"/>
                <w:sz w:val="24"/>
                <w:szCs w:val="24"/>
              </w:rPr>
              <w:t>№</w:t>
            </w:r>
            <w:r w:rsidR="00D2773D">
              <w:rPr>
                <w:rStyle w:val="13"/>
                <w:rFonts w:eastAsia="Calibri"/>
                <w:sz w:val="24"/>
                <w:szCs w:val="24"/>
              </w:rPr>
              <w:t>__</w:t>
            </w:r>
          </w:p>
          <w:p w:rsidR="00707A55" w:rsidRPr="006C41BE" w:rsidRDefault="00707A55" w:rsidP="00707A55">
            <w:pPr>
              <w:rPr>
                <w:rStyle w:val="13"/>
                <w:rFonts w:eastAsia="Calibri"/>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b/>
                <w:bCs/>
                <w:color w:val="000000"/>
                <w:sz w:val="24"/>
                <w:szCs w:val="24"/>
              </w:rPr>
            </w:pPr>
            <w:r w:rsidRPr="006C41BE">
              <w:rPr>
                <w:b/>
                <w:bCs/>
                <w:color w:val="000000"/>
                <w:sz w:val="24"/>
                <w:szCs w:val="24"/>
              </w:rPr>
              <w:lastRenderedPageBreak/>
              <w:t>Посадочный радиолокатор (ПРЛ)</w:t>
            </w:r>
          </w:p>
          <w:p w:rsidR="00707A55" w:rsidRPr="006C41BE" w:rsidRDefault="00707A55" w:rsidP="00707A55">
            <w:pPr>
              <w:jc w:val="center"/>
              <w:rPr>
                <w:color w:val="000000"/>
                <w:sz w:val="24"/>
                <w:szCs w:val="24"/>
              </w:rPr>
            </w:pPr>
            <w:r w:rsidRPr="006C41BE">
              <w:rPr>
                <w:b/>
                <w:bCs/>
                <w:color w:val="000000"/>
                <w:sz w:val="24"/>
                <w:szCs w:val="24"/>
              </w:rPr>
              <w:t>МК = 100° и МК = 280°</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D2773D" w:rsidRDefault="00D2773D" w:rsidP="00D2773D">
            <w:pPr>
              <w:autoSpaceDE w:val="0"/>
              <w:autoSpaceDN w:val="0"/>
              <w:jc w:val="center"/>
              <w:rPr>
                <w:color w:val="000000"/>
                <w:sz w:val="24"/>
                <w:szCs w:val="24"/>
              </w:rPr>
            </w:pPr>
            <w:r>
              <w:rPr>
                <w:color w:val="000000"/>
                <w:sz w:val="24"/>
                <w:szCs w:val="24"/>
              </w:rPr>
              <w:t>16.</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D2773D">
            <w:pPr>
              <w:ind w:firstLine="380"/>
              <w:jc w:val="both"/>
              <w:rPr>
                <w:color w:val="000000"/>
                <w:sz w:val="24"/>
                <w:szCs w:val="24"/>
              </w:rPr>
            </w:pPr>
            <w:r w:rsidRPr="006C41BE">
              <w:rPr>
                <w:color w:val="000000"/>
                <w:sz w:val="24"/>
                <w:szCs w:val="24"/>
              </w:rPr>
              <w:t>ПРЛ предназначен для обнаружения и контроля за полетом воздушного судна на траектории захода на посадку.</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2.6; 3.12; 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ПРЛ типа РП-4Г (сертификат типа МАК от</w:t>
            </w:r>
            <w:r w:rsidR="00D2773D">
              <w:rPr>
                <w:color w:val="000000"/>
                <w:sz w:val="24"/>
                <w:szCs w:val="24"/>
              </w:rPr>
              <w:t>__</w:t>
            </w:r>
            <w:r w:rsidRPr="006C41BE">
              <w:rPr>
                <w:color w:val="000000"/>
                <w:sz w:val="24"/>
                <w:szCs w:val="24"/>
              </w:rPr>
              <w:t xml:space="preserve"> №</w:t>
            </w:r>
            <w:r w:rsidR="00D2773D">
              <w:rPr>
                <w:color w:val="000000"/>
                <w:sz w:val="24"/>
                <w:szCs w:val="24"/>
              </w:rPr>
              <w:t>__</w:t>
            </w:r>
            <w:r w:rsidRPr="006C41BE">
              <w:rPr>
                <w:color w:val="000000"/>
                <w:sz w:val="24"/>
                <w:szCs w:val="24"/>
              </w:rPr>
              <w:t>) обеспечивает вы</w:t>
            </w:r>
            <w:r w:rsidR="00D2773D">
              <w:rPr>
                <w:color w:val="000000"/>
                <w:sz w:val="24"/>
                <w:szCs w:val="24"/>
              </w:rPr>
              <w:t>-</w:t>
            </w:r>
            <w:r w:rsidRPr="006C41BE">
              <w:rPr>
                <w:color w:val="000000"/>
                <w:sz w:val="24"/>
                <w:szCs w:val="24"/>
              </w:rPr>
              <w:t>дачу на диспетчерские пункты УВД радиолокационной информации о местоположении ВС относительно линий курса и глиссады с вероятностью обнаружения 0,9.</w:t>
            </w:r>
          </w:p>
          <w:p w:rsidR="00707A55" w:rsidRPr="006C41BE" w:rsidRDefault="00707A55" w:rsidP="00D2773D">
            <w:pPr>
              <w:jc w:val="both"/>
              <w:rPr>
                <w:color w:val="000000"/>
                <w:sz w:val="24"/>
                <w:szCs w:val="24"/>
              </w:rPr>
            </w:pPr>
            <w:r w:rsidRPr="006C41BE">
              <w:rPr>
                <w:color w:val="000000"/>
                <w:sz w:val="24"/>
                <w:szCs w:val="24"/>
              </w:rPr>
              <w:t xml:space="preserve">Рабочие частоты ……… </w:t>
            </w:r>
            <w:r w:rsidR="00D2773D" w:rsidRPr="006C41BE">
              <w:rPr>
                <w:color w:val="000000"/>
                <w:sz w:val="24"/>
                <w:szCs w:val="24"/>
              </w:rPr>
              <w:t>кГц</w:t>
            </w:r>
            <w:r w:rsidRPr="006C41BE">
              <w:rPr>
                <w:color w:val="000000"/>
                <w:sz w:val="24"/>
                <w:szCs w:val="24"/>
              </w:rPr>
              <w:t xml:space="preserve">.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D2773D">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D2773D">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D2773D">
            <w:pPr>
              <w:rPr>
                <w:rStyle w:val="13"/>
                <w:rFonts w:eastAsia="Calibri"/>
                <w:sz w:val="24"/>
                <w:szCs w:val="24"/>
              </w:rPr>
            </w:pPr>
            <w:r w:rsidRPr="006C41BE">
              <w:rPr>
                <w:rStyle w:val="13"/>
                <w:rFonts w:eastAsia="Calibri"/>
                <w:sz w:val="24"/>
                <w:szCs w:val="24"/>
              </w:rPr>
              <w:t>Протокол назем</w:t>
            </w:r>
            <w:r w:rsidR="00D2773D">
              <w:rPr>
                <w:rStyle w:val="13"/>
                <w:rFonts w:eastAsia="Calibri"/>
                <w:sz w:val="24"/>
                <w:szCs w:val="24"/>
              </w:rPr>
              <w:t>-</w:t>
            </w:r>
            <w:r w:rsidRPr="006C41BE">
              <w:rPr>
                <w:rStyle w:val="13"/>
                <w:rFonts w:eastAsia="Calibri"/>
                <w:sz w:val="24"/>
                <w:szCs w:val="24"/>
              </w:rPr>
              <w:t>ной про</w:t>
            </w:r>
            <w:r w:rsidRPr="006C41BE">
              <w:rPr>
                <w:rStyle w:val="13"/>
                <w:rFonts w:eastAsia="Calibri"/>
                <w:sz w:val="24"/>
                <w:szCs w:val="24"/>
              </w:rPr>
              <w:softHyphen/>
              <w:t>верки от</w:t>
            </w:r>
            <w:r w:rsidR="00D2773D">
              <w:rPr>
                <w:rStyle w:val="13"/>
                <w:rFonts w:eastAsia="Calibri"/>
                <w:sz w:val="24"/>
                <w:szCs w:val="24"/>
              </w:rPr>
              <w:t xml:space="preserve"> </w:t>
            </w:r>
            <w:r w:rsidRPr="006C41BE">
              <w:rPr>
                <w:rStyle w:val="13"/>
                <w:rFonts w:eastAsia="Calibri"/>
                <w:sz w:val="24"/>
                <w:szCs w:val="24"/>
              </w:rPr>
              <w:t>____</w:t>
            </w:r>
            <w:r w:rsidR="00D2773D">
              <w:rPr>
                <w:rStyle w:val="13"/>
                <w:rFonts w:eastAsia="Calibri"/>
                <w:sz w:val="24"/>
                <w:szCs w:val="24"/>
              </w:rPr>
              <w:t>___</w:t>
            </w:r>
            <w:r w:rsidRPr="006C41BE">
              <w:rPr>
                <w:rStyle w:val="13"/>
                <w:rFonts w:eastAsia="Calibri"/>
                <w:sz w:val="24"/>
                <w:szCs w:val="24"/>
              </w:rPr>
              <w:t>_</w:t>
            </w:r>
            <w:r w:rsidR="00D2773D">
              <w:rPr>
                <w:rStyle w:val="13"/>
                <w:rFonts w:eastAsia="Calibri"/>
                <w:sz w:val="24"/>
                <w:szCs w:val="24"/>
              </w:rPr>
              <w:t>___</w:t>
            </w:r>
            <w:r w:rsidRPr="006C41BE">
              <w:rPr>
                <w:rStyle w:val="13"/>
                <w:rFonts w:eastAsia="Calibri"/>
                <w:sz w:val="24"/>
                <w:szCs w:val="24"/>
              </w:rPr>
              <w:t>_.</w:t>
            </w:r>
          </w:p>
          <w:p w:rsidR="00707A55" w:rsidRPr="006C41BE" w:rsidRDefault="00707A55" w:rsidP="00D2773D">
            <w:pPr>
              <w:rPr>
                <w:rStyle w:val="13"/>
                <w:rFonts w:eastAsia="Calibri"/>
                <w:sz w:val="24"/>
                <w:szCs w:val="24"/>
              </w:rPr>
            </w:pPr>
            <w:r w:rsidRPr="006C41BE">
              <w:rPr>
                <w:color w:val="000000"/>
                <w:sz w:val="24"/>
                <w:szCs w:val="24"/>
              </w:rPr>
              <w:t>Схема размеще</w:t>
            </w:r>
            <w:r w:rsidR="00D2773D">
              <w:rPr>
                <w:color w:val="000000"/>
                <w:sz w:val="24"/>
                <w:szCs w:val="24"/>
              </w:rPr>
              <w:t>-</w:t>
            </w:r>
            <w:r w:rsidRPr="006C41BE">
              <w:rPr>
                <w:color w:val="000000"/>
                <w:sz w:val="24"/>
                <w:szCs w:val="24"/>
              </w:rPr>
              <w:t>ния средств РТО на</w:t>
            </w:r>
            <w:r w:rsidR="00D2773D">
              <w:rPr>
                <w:color w:val="000000"/>
                <w:sz w:val="24"/>
                <w:szCs w:val="24"/>
              </w:rPr>
              <w:t xml:space="preserve"> а</w:t>
            </w:r>
            <w:r w:rsidRPr="006C41BE">
              <w:rPr>
                <w:color w:val="000000"/>
                <w:sz w:val="24"/>
                <w:szCs w:val="24"/>
              </w:rPr>
              <w:t>эродроме</w:t>
            </w:r>
            <w:r w:rsidRPr="006C41BE">
              <w:rPr>
                <w:rStyle w:val="13"/>
                <w:rFonts w:eastAsia="Calibri"/>
                <w:sz w:val="24"/>
                <w:szCs w:val="24"/>
              </w:rPr>
              <w:t xml:space="preserve"> </w:t>
            </w:r>
          </w:p>
          <w:p w:rsidR="00707A55" w:rsidRPr="006C41BE" w:rsidRDefault="00707A55" w:rsidP="00D2773D">
            <w:pPr>
              <w:rPr>
                <w:rStyle w:val="13"/>
                <w:rFonts w:eastAsia="Calibri"/>
                <w:sz w:val="24"/>
                <w:szCs w:val="24"/>
              </w:rPr>
            </w:pPr>
            <w:r w:rsidRPr="006C41BE">
              <w:rPr>
                <w:rStyle w:val="13"/>
                <w:rFonts w:eastAsia="Calibri"/>
                <w:sz w:val="24"/>
                <w:szCs w:val="24"/>
              </w:rPr>
              <w:t>Акт летной проверки от ___.</w:t>
            </w:r>
          </w:p>
          <w:p w:rsidR="00707A55" w:rsidRPr="006C41BE" w:rsidRDefault="00707A55" w:rsidP="00D2773D">
            <w:pPr>
              <w:rPr>
                <w:color w:val="000000"/>
                <w:sz w:val="24"/>
                <w:szCs w:val="24"/>
              </w:rPr>
            </w:pPr>
            <w:r w:rsidRPr="006C41BE">
              <w:rPr>
                <w:rStyle w:val="13"/>
                <w:rFonts w:eastAsia="Calibri"/>
                <w:sz w:val="24"/>
                <w:szCs w:val="24"/>
              </w:rPr>
              <w:t xml:space="preserve">Разрешение на использование частот от </w:t>
            </w:r>
            <w:r w:rsidR="00D2773D">
              <w:rPr>
                <w:rStyle w:val="13"/>
                <w:rFonts w:eastAsia="Calibri"/>
                <w:sz w:val="24"/>
                <w:szCs w:val="24"/>
              </w:rPr>
              <w:t>__</w:t>
            </w:r>
            <w:r w:rsidRPr="006C41BE">
              <w:rPr>
                <w:rStyle w:val="13"/>
                <w:rFonts w:eastAsia="Calibri"/>
                <w:sz w:val="24"/>
                <w:szCs w:val="24"/>
              </w:rPr>
              <w:t xml:space="preserve"> №</w:t>
            </w:r>
            <w:r w:rsidR="00D2773D">
              <w:rPr>
                <w:rStyle w:val="13"/>
                <w:rFonts w:eastAsia="Calibri"/>
                <w:sz w:val="24"/>
                <w:szCs w:val="24"/>
              </w:rPr>
              <w:t>__</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F626F" w:rsidRDefault="00AF626F" w:rsidP="00AF626F">
            <w:pPr>
              <w:autoSpaceDE w:val="0"/>
              <w:autoSpaceDN w:val="0"/>
              <w:jc w:val="center"/>
              <w:rPr>
                <w:color w:val="000000"/>
                <w:sz w:val="24"/>
                <w:szCs w:val="24"/>
              </w:rPr>
            </w:pPr>
            <w:r>
              <w:rPr>
                <w:color w:val="000000"/>
                <w:sz w:val="24"/>
                <w:szCs w:val="24"/>
              </w:rPr>
              <w:t>17.</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AF626F">
            <w:pPr>
              <w:ind w:firstLine="380"/>
              <w:jc w:val="both"/>
              <w:rPr>
                <w:color w:val="000000"/>
                <w:sz w:val="24"/>
                <w:szCs w:val="24"/>
              </w:rPr>
            </w:pPr>
            <w:r w:rsidRPr="006C41BE">
              <w:rPr>
                <w:color w:val="000000"/>
                <w:sz w:val="24"/>
                <w:szCs w:val="24"/>
              </w:rPr>
              <w:t>ПРЛ располагается на аэродроме и настраи</w:t>
            </w:r>
            <w:r w:rsidR="00AF626F">
              <w:rPr>
                <w:color w:val="000000"/>
                <w:sz w:val="24"/>
                <w:szCs w:val="24"/>
              </w:rPr>
              <w:t>-</w:t>
            </w:r>
            <w:r w:rsidRPr="006C41BE">
              <w:rPr>
                <w:color w:val="000000"/>
                <w:sz w:val="24"/>
                <w:szCs w:val="24"/>
              </w:rPr>
              <w:t>вается таким образом, чтобы обеспечить обзор в секторе, который начинается в точке, располо</w:t>
            </w:r>
            <w:r w:rsidR="00AF626F">
              <w:rPr>
                <w:color w:val="000000"/>
                <w:sz w:val="24"/>
                <w:szCs w:val="24"/>
              </w:rPr>
              <w:t>-</w:t>
            </w:r>
            <w:r w:rsidRPr="006C41BE">
              <w:rPr>
                <w:color w:val="000000"/>
                <w:sz w:val="24"/>
                <w:szCs w:val="24"/>
              </w:rPr>
              <w:t>женной на расстоянии 150 м от точки призем</w:t>
            </w:r>
            <w:r w:rsidR="00AF626F">
              <w:rPr>
                <w:color w:val="000000"/>
                <w:sz w:val="24"/>
                <w:szCs w:val="24"/>
              </w:rPr>
              <w:t>-</w:t>
            </w:r>
            <w:r w:rsidRPr="006C41BE">
              <w:rPr>
                <w:color w:val="000000"/>
                <w:sz w:val="24"/>
                <w:szCs w:val="24"/>
              </w:rPr>
              <w:t>ления в направлении посадки. Угол по азимуту этого сектора должен составлять  5° относитель</w:t>
            </w:r>
            <w:r w:rsidR="00AF626F">
              <w:rPr>
                <w:color w:val="000000"/>
                <w:sz w:val="24"/>
                <w:szCs w:val="24"/>
              </w:rPr>
              <w:t>-</w:t>
            </w:r>
            <w:r w:rsidRPr="006C41BE">
              <w:rPr>
                <w:color w:val="000000"/>
                <w:sz w:val="24"/>
                <w:szCs w:val="24"/>
              </w:rPr>
              <w:t xml:space="preserve">но осевой </w:t>
            </w:r>
            <w:r w:rsidR="00AF626F">
              <w:rPr>
                <w:color w:val="000000"/>
                <w:sz w:val="24"/>
                <w:szCs w:val="24"/>
              </w:rPr>
              <w:t>линии взлетно-посадочной полосы</w:t>
            </w:r>
            <w:r w:rsidRPr="006C41BE">
              <w:rPr>
                <w:color w:val="000000"/>
                <w:sz w:val="24"/>
                <w:szCs w:val="24"/>
              </w:rPr>
              <w:t>, а угол места от -1° до +6°.</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2.6</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Размещение ПРЛ удовлетворяет требованиям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AF626F">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F626F">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Протокол назем</w:t>
            </w:r>
            <w:r w:rsidR="00AF626F">
              <w:rPr>
                <w:rStyle w:val="13"/>
                <w:rFonts w:eastAsia="Calibri"/>
                <w:sz w:val="24"/>
                <w:szCs w:val="24"/>
              </w:rPr>
              <w:t>-</w:t>
            </w:r>
            <w:r w:rsidRPr="006C41BE">
              <w:rPr>
                <w:rStyle w:val="13"/>
                <w:rFonts w:eastAsia="Calibri"/>
                <w:sz w:val="24"/>
                <w:szCs w:val="24"/>
              </w:rPr>
              <w:t>ной проверки от __</w:t>
            </w:r>
            <w:r w:rsidR="00AF626F">
              <w:rPr>
                <w:rStyle w:val="13"/>
                <w:rFonts w:eastAsia="Calibri"/>
                <w:sz w:val="24"/>
                <w:szCs w:val="24"/>
              </w:rPr>
              <w:t>________</w:t>
            </w:r>
            <w:r w:rsidRPr="006C41BE">
              <w:rPr>
                <w:rStyle w:val="13"/>
                <w:rFonts w:eastAsia="Calibri"/>
                <w:sz w:val="24"/>
                <w:szCs w:val="24"/>
              </w:rPr>
              <w:t>___.</w:t>
            </w:r>
          </w:p>
          <w:p w:rsidR="00707A55" w:rsidRPr="006C41BE" w:rsidRDefault="00707A55" w:rsidP="00AF626F">
            <w:pPr>
              <w:rPr>
                <w:rStyle w:val="13"/>
                <w:rFonts w:eastAsia="Calibri"/>
                <w:sz w:val="24"/>
                <w:szCs w:val="24"/>
              </w:rPr>
            </w:pPr>
            <w:r w:rsidRPr="006C41BE">
              <w:rPr>
                <w:color w:val="000000"/>
                <w:sz w:val="24"/>
                <w:szCs w:val="24"/>
              </w:rPr>
              <w:t>Схема размещения средств РТО на аэродроме</w:t>
            </w:r>
            <w:r w:rsidRPr="006C41BE">
              <w:rPr>
                <w:rStyle w:val="13"/>
                <w:rFonts w:eastAsia="Calibri"/>
                <w:sz w:val="24"/>
                <w:szCs w:val="24"/>
              </w:rPr>
              <w:t xml:space="preserve"> </w:t>
            </w:r>
          </w:p>
          <w:p w:rsidR="00707A55" w:rsidRPr="006C41BE" w:rsidRDefault="00707A55" w:rsidP="00707A55">
            <w:pPr>
              <w:rPr>
                <w:color w:val="000000"/>
                <w:sz w:val="24"/>
                <w:szCs w:val="24"/>
              </w:rPr>
            </w:pP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AF626F" w:rsidRDefault="00AF626F" w:rsidP="00AF626F">
            <w:pPr>
              <w:autoSpaceDE w:val="0"/>
              <w:autoSpaceDN w:val="0"/>
              <w:jc w:val="center"/>
              <w:rPr>
                <w:color w:val="000000"/>
                <w:sz w:val="24"/>
                <w:szCs w:val="24"/>
              </w:rPr>
            </w:pPr>
            <w:r>
              <w:rPr>
                <w:color w:val="000000"/>
                <w:sz w:val="24"/>
                <w:szCs w:val="24"/>
              </w:rPr>
              <w:lastRenderedPageBreak/>
              <w:t>18.</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9B4773">
            <w:pPr>
              <w:ind w:firstLine="380"/>
              <w:jc w:val="both"/>
              <w:rPr>
                <w:color w:val="000000"/>
                <w:sz w:val="24"/>
                <w:szCs w:val="24"/>
              </w:rPr>
            </w:pPr>
            <w:r w:rsidRPr="006C41BE">
              <w:rPr>
                <w:color w:val="000000"/>
                <w:sz w:val="24"/>
                <w:szCs w:val="24"/>
              </w:rPr>
              <w:t>При наличии на одном и том же направле</w:t>
            </w:r>
            <w:r w:rsidR="009B4773">
              <w:rPr>
                <w:color w:val="000000"/>
                <w:sz w:val="24"/>
                <w:szCs w:val="24"/>
              </w:rPr>
              <w:t>-</w:t>
            </w:r>
            <w:r w:rsidRPr="006C41BE">
              <w:rPr>
                <w:color w:val="000000"/>
                <w:sz w:val="24"/>
                <w:szCs w:val="24"/>
              </w:rPr>
              <w:t>нии посадки ПРЛ и радиомаячной системы инструментального захода воздушного судна на посадку линии курса и глиссады данных средств должны совпадать на участке от точки входа в глиссаду до ближней приводной радиостанции с маркерным радиомаяком или 1000 м от порога ВПП.</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2.6</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 xml:space="preserve">Линии курса и глиссады ПРЛ и РМС совпадают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AF626F">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AF626F">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AF626F">
            <w:pPr>
              <w:rPr>
                <w:color w:val="000000"/>
                <w:sz w:val="24"/>
                <w:szCs w:val="24"/>
              </w:rPr>
            </w:pPr>
            <w:r w:rsidRPr="006C41BE">
              <w:rPr>
                <w:rStyle w:val="13"/>
                <w:rFonts w:eastAsia="Calibri"/>
                <w:sz w:val="24"/>
                <w:szCs w:val="24"/>
              </w:rPr>
              <w:t xml:space="preserve">Акт летной проверки </w:t>
            </w:r>
            <w:r w:rsidR="00AF626F">
              <w:rPr>
                <w:rStyle w:val="13"/>
                <w:rFonts w:eastAsia="Calibri"/>
                <w:sz w:val="24"/>
                <w:szCs w:val="24"/>
              </w:rPr>
              <w:t>от</w:t>
            </w:r>
            <w:r w:rsidRPr="006C41BE">
              <w:rPr>
                <w:rStyle w:val="13"/>
                <w:rFonts w:eastAsia="Calibri"/>
                <w:sz w:val="24"/>
                <w:szCs w:val="24"/>
              </w:rPr>
              <w:t>____.</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b/>
                <w:bCs/>
                <w:color w:val="000000"/>
                <w:sz w:val="24"/>
                <w:szCs w:val="24"/>
              </w:rPr>
              <w:t>Обзорный радиолокатор аэродромный (ОРЛ-А)</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9B4773" w:rsidRDefault="009B4773" w:rsidP="009B4773">
            <w:pPr>
              <w:autoSpaceDE w:val="0"/>
              <w:autoSpaceDN w:val="0"/>
              <w:jc w:val="center"/>
              <w:rPr>
                <w:color w:val="000000"/>
                <w:sz w:val="24"/>
                <w:szCs w:val="24"/>
              </w:rPr>
            </w:pPr>
            <w:r>
              <w:rPr>
                <w:color w:val="000000"/>
                <w:sz w:val="24"/>
                <w:szCs w:val="24"/>
              </w:rPr>
              <w:t>19.</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9B4773">
            <w:pPr>
              <w:ind w:firstLine="380"/>
              <w:jc w:val="both"/>
              <w:rPr>
                <w:color w:val="000000"/>
                <w:sz w:val="24"/>
                <w:szCs w:val="24"/>
              </w:rPr>
            </w:pPr>
            <w:r w:rsidRPr="006C41BE">
              <w:rPr>
                <w:color w:val="000000"/>
                <w:sz w:val="24"/>
                <w:szCs w:val="24"/>
              </w:rPr>
              <w:t xml:space="preserve">ОРЛ-А предназначен для обнаружения и определения координат (азимут-дальность) воздушных судов в районе аэродрома с последующей передачей информации о воздушной обстановке в центры (пункты) ОВД для целей контроля и обеспечения управления воздушным движением. </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2.4; 3.12; 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ОРЛ-А типа Лира-А10 (сертификат типа МАК от</w:t>
            </w:r>
            <w:r w:rsidR="009B4773">
              <w:rPr>
                <w:color w:val="000000"/>
                <w:sz w:val="24"/>
                <w:szCs w:val="24"/>
              </w:rPr>
              <w:t xml:space="preserve"> __ </w:t>
            </w:r>
            <w:r w:rsidRPr="006C41BE">
              <w:rPr>
                <w:color w:val="000000"/>
                <w:sz w:val="24"/>
                <w:szCs w:val="24"/>
              </w:rPr>
              <w:t>№</w:t>
            </w:r>
            <w:r w:rsidR="009B4773">
              <w:rPr>
                <w:color w:val="000000"/>
                <w:sz w:val="24"/>
                <w:szCs w:val="24"/>
              </w:rPr>
              <w:t xml:space="preserve"> __</w:t>
            </w:r>
            <w:r w:rsidRPr="006C41BE">
              <w:rPr>
                <w:color w:val="000000"/>
                <w:sz w:val="24"/>
                <w:szCs w:val="24"/>
              </w:rPr>
              <w:t>) обеспечива</w:t>
            </w:r>
            <w:r w:rsidR="009B4773">
              <w:rPr>
                <w:color w:val="000000"/>
                <w:sz w:val="24"/>
                <w:szCs w:val="24"/>
              </w:rPr>
              <w:t>-</w:t>
            </w:r>
            <w:r w:rsidRPr="006C41BE">
              <w:rPr>
                <w:color w:val="000000"/>
                <w:sz w:val="24"/>
                <w:szCs w:val="24"/>
              </w:rPr>
              <w:t>ет обнаружение ВС на контролиру</w:t>
            </w:r>
            <w:r w:rsidR="009B4773">
              <w:rPr>
                <w:color w:val="000000"/>
                <w:sz w:val="24"/>
                <w:szCs w:val="24"/>
              </w:rPr>
              <w:t>-</w:t>
            </w:r>
            <w:r w:rsidRPr="006C41BE">
              <w:rPr>
                <w:color w:val="000000"/>
                <w:sz w:val="24"/>
                <w:szCs w:val="24"/>
              </w:rPr>
              <w:t>емых маршрутах полетов в районе аэродрома с вероятностью обнару</w:t>
            </w:r>
            <w:r w:rsidR="009B4773">
              <w:rPr>
                <w:color w:val="000000"/>
                <w:sz w:val="24"/>
                <w:szCs w:val="24"/>
              </w:rPr>
              <w:t>-</w:t>
            </w:r>
            <w:r w:rsidRPr="006C41BE">
              <w:rPr>
                <w:color w:val="000000"/>
                <w:sz w:val="24"/>
                <w:szCs w:val="24"/>
              </w:rPr>
              <w:t>жения по первичному каналу не ху</w:t>
            </w:r>
            <w:r w:rsidR="009B4773">
              <w:rPr>
                <w:color w:val="000000"/>
                <w:sz w:val="24"/>
                <w:szCs w:val="24"/>
              </w:rPr>
              <w:t>-</w:t>
            </w:r>
            <w:r w:rsidRPr="006C41BE">
              <w:rPr>
                <w:color w:val="000000"/>
                <w:sz w:val="24"/>
                <w:szCs w:val="24"/>
              </w:rPr>
              <w:t xml:space="preserve">же 0,8 и по вторичному каналу не хуже 0,9. </w:t>
            </w:r>
          </w:p>
          <w:p w:rsidR="00707A55" w:rsidRPr="006C41BE" w:rsidRDefault="00707A55" w:rsidP="009B4773">
            <w:pPr>
              <w:jc w:val="both"/>
              <w:rPr>
                <w:color w:val="000000"/>
                <w:sz w:val="24"/>
                <w:szCs w:val="24"/>
              </w:rPr>
            </w:pPr>
            <w:r w:rsidRPr="006C41BE">
              <w:rPr>
                <w:color w:val="000000"/>
                <w:sz w:val="24"/>
                <w:szCs w:val="24"/>
              </w:rPr>
              <w:t>Рабочие частоты:………</w:t>
            </w:r>
            <w:r w:rsidR="009B4773" w:rsidRPr="006C41BE">
              <w:rPr>
                <w:color w:val="000000"/>
                <w:sz w:val="24"/>
                <w:szCs w:val="24"/>
              </w:rPr>
              <w:t>кГц</w:t>
            </w:r>
            <w:r w:rsidRPr="006C41BE">
              <w:rPr>
                <w:color w:val="000000"/>
                <w:sz w:val="24"/>
                <w:szCs w:val="24"/>
              </w:rPr>
              <w:t>.</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9B4773">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9B4773">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Протокол назем</w:t>
            </w:r>
            <w:r w:rsidR="009B4773">
              <w:rPr>
                <w:rStyle w:val="13"/>
                <w:rFonts w:eastAsia="Calibri"/>
                <w:sz w:val="24"/>
                <w:szCs w:val="24"/>
              </w:rPr>
              <w:t>-</w:t>
            </w:r>
            <w:r w:rsidRPr="006C41BE">
              <w:rPr>
                <w:rStyle w:val="13"/>
                <w:rFonts w:eastAsia="Calibri"/>
                <w:sz w:val="24"/>
                <w:szCs w:val="24"/>
              </w:rPr>
              <w:t>ной проверки от ___</w:t>
            </w:r>
            <w:r w:rsidR="009B4773">
              <w:rPr>
                <w:rStyle w:val="13"/>
                <w:rFonts w:eastAsia="Calibri"/>
                <w:sz w:val="24"/>
                <w:szCs w:val="24"/>
              </w:rPr>
              <w:t>________</w:t>
            </w:r>
            <w:r w:rsidRPr="006C41BE">
              <w:rPr>
                <w:rStyle w:val="13"/>
                <w:rFonts w:eastAsia="Calibri"/>
                <w:sz w:val="24"/>
                <w:szCs w:val="24"/>
              </w:rPr>
              <w:t>__.</w:t>
            </w:r>
          </w:p>
          <w:p w:rsidR="00707A55" w:rsidRPr="006C41BE" w:rsidRDefault="00707A55" w:rsidP="009B4773">
            <w:pPr>
              <w:rPr>
                <w:rStyle w:val="13"/>
                <w:rFonts w:eastAsia="Calibri"/>
                <w:sz w:val="24"/>
                <w:szCs w:val="24"/>
              </w:rPr>
            </w:pPr>
            <w:r w:rsidRPr="006C41BE">
              <w:rPr>
                <w:color w:val="000000"/>
                <w:sz w:val="24"/>
                <w:szCs w:val="24"/>
              </w:rPr>
              <w:t>Схема размеще</w:t>
            </w:r>
            <w:r w:rsidR="009B4773">
              <w:rPr>
                <w:color w:val="000000"/>
                <w:sz w:val="24"/>
                <w:szCs w:val="24"/>
              </w:rPr>
              <w:t>-</w:t>
            </w:r>
            <w:r w:rsidRPr="006C41BE">
              <w:rPr>
                <w:color w:val="000000"/>
                <w:sz w:val="24"/>
                <w:szCs w:val="24"/>
              </w:rPr>
              <w:t>ния средств РТО на аэродроме</w:t>
            </w:r>
            <w:r w:rsidR="009B4773">
              <w:rPr>
                <w:color w:val="000000"/>
                <w:sz w:val="24"/>
                <w:szCs w:val="24"/>
              </w:rPr>
              <w:t>.</w:t>
            </w:r>
            <w:r w:rsidRPr="006C41BE">
              <w:rPr>
                <w:rStyle w:val="13"/>
                <w:rFonts w:eastAsia="Calibri"/>
                <w:sz w:val="24"/>
                <w:szCs w:val="24"/>
              </w:rPr>
              <w:t xml:space="preserve"> </w:t>
            </w:r>
          </w:p>
          <w:p w:rsidR="00707A55" w:rsidRPr="006C41BE" w:rsidRDefault="00707A55" w:rsidP="00707A55">
            <w:pPr>
              <w:rPr>
                <w:rStyle w:val="13"/>
                <w:rFonts w:eastAsia="Calibri"/>
                <w:sz w:val="24"/>
                <w:szCs w:val="24"/>
              </w:rPr>
            </w:pPr>
            <w:r w:rsidRPr="006C41BE">
              <w:rPr>
                <w:rStyle w:val="13"/>
                <w:rFonts w:eastAsia="Calibri"/>
                <w:sz w:val="24"/>
                <w:szCs w:val="24"/>
              </w:rPr>
              <w:t>Акт летной проверки от ___.</w:t>
            </w:r>
          </w:p>
          <w:p w:rsidR="00707A55" w:rsidRPr="006C41BE" w:rsidRDefault="00707A55" w:rsidP="009B4773">
            <w:pPr>
              <w:rPr>
                <w:color w:val="000000"/>
                <w:sz w:val="24"/>
                <w:szCs w:val="24"/>
              </w:rPr>
            </w:pPr>
            <w:r w:rsidRPr="006C41BE">
              <w:rPr>
                <w:rStyle w:val="13"/>
                <w:rFonts w:eastAsia="Calibri"/>
                <w:sz w:val="24"/>
                <w:szCs w:val="24"/>
              </w:rPr>
              <w:t xml:space="preserve">Разрешение на использование частот от </w:t>
            </w:r>
            <w:r w:rsidR="009B4773">
              <w:rPr>
                <w:rStyle w:val="13"/>
                <w:rFonts w:eastAsia="Calibri"/>
                <w:sz w:val="24"/>
                <w:szCs w:val="24"/>
              </w:rPr>
              <w:t>__</w:t>
            </w:r>
            <w:r w:rsidRPr="006C41BE">
              <w:rPr>
                <w:rStyle w:val="13"/>
                <w:rFonts w:eastAsia="Calibri"/>
                <w:sz w:val="24"/>
                <w:szCs w:val="24"/>
              </w:rPr>
              <w:t xml:space="preserve"> №</w:t>
            </w:r>
            <w:r w:rsidR="009B4773">
              <w:rPr>
                <w:rStyle w:val="13"/>
                <w:rFonts w:eastAsia="Calibri"/>
                <w:sz w:val="24"/>
                <w:szCs w:val="24"/>
              </w:rPr>
              <w:t>__</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9B4773" w:rsidRDefault="009B4773" w:rsidP="009B4773">
            <w:pPr>
              <w:autoSpaceDE w:val="0"/>
              <w:autoSpaceDN w:val="0"/>
              <w:jc w:val="center"/>
              <w:rPr>
                <w:color w:val="000000"/>
                <w:sz w:val="24"/>
                <w:szCs w:val="24"/>
              </w:rPr>
            </w:pPr>
            <w:r>
              <w:rPr>
                <w:color w:val="000000"/>
                <w:sz w:val="24"/>
                <w:szCs w:val="24"/>
              </w:rPr>
              <w:t>20.</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9B4773">
            <w:pPr>
              <w:ind w:firstLine="380"/>
              <w:jc w:val="both"/>
              <w:rPr>
                <w:color w:val="000000"/>
                <w:sz w:val="24"/>
                <w:szCs w:val="24"/>
              </w:rPr>
            </w:pPr>
            <w:r w:rsidRPr="006C41BE">
              <w:rPr>
                <w:color w:val="000000"/>
                <w:sz w:val="24"/>
                <w:szCs w:val="24"/>
              </w:rPr>
              <w:t>Период обновления информации составляет не более шести секунд.</w:t>
            </w:r>
          </w:p>
          <w:p w:rsidR="00707A55" w:rsidRPr="006C41BE" w:rsidRDefault="00707A55" w:rsidP="009B4773">
            <w:pPr>
              <w:ind w:firstLine="380"/>
              <w:jc w:val="both"/>
              <w:rPr>
                <w:color w:val="000000"/>
                <w:sz w:val="24"/>
                <w:szCs w:val="24"/>
              </w:rPr>
            </w:pPr>
            <w:r w:rsidRPr="006C41BE">
              <w:rPr>
                <w:color w:val="000000"/>
                <w:sz w:val="24"/>
                <w:szCs w:val="24"/>
              </w:rPr>
              <w:t>ОРЛ-А рекомендуется размещать таким образом, чтобы обеспечивался непрерывный радиолокационный обзор контролируемого воздушного пространства в районе аэродрома.</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Точностные характеристики и раз</w:t>
            </w:r>
            <w:r w:rsidR="009B4773">
              <w:rPr>
                <w:color w:val="000000"/>
                <w:sz w:val="24"/>
                <w:szCs w:val="24"/>
              </w:rPr>
              <w:t>-</w:t>
            </w:r>
            <w:r w:rsidRPr="006C41BE">
              <w:rPr>
                <w:color w:val="000000"/>
                <w:sz w:val="24"/>
                <w:szCs w:val="24"/>
              </w:rPr>
              <w:t xml:space="preserve">решающая способность по азимуту и дальности обеспечиваются в соответствии с требованиями эксплуатационной документации </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9B4773">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9B4773">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9B4773">
            <w:pPr>
              <w:rPr>
                <w:color w:val="000000"/>
                <w:sz w:val="24"/>
                <w:szCs w:val="24"/>
              </w:rPr>
            </w:pPr>
            <w:r w:rsidRPr="006C41BE">
              <w:rPr>
                <w:rStyle w:val="13"/>
                <w:rFonts w:eastAsia="Calibri"/>
                <w:sz w:val="24"/>
                <w:szCs w:val="24"/>
              </w:rPr>
              <w:t>Акт летной проверки от</w:t>
            </w:r>
            <w:r w:rsidR="009B4773">
              <w:rPr>
                <w:rStyle w:val="13"/>
                <w:rFonts w:eastAsia="Calibri"/>
                <w:sz w:val="24"/>
                <w:szCs w:val="24"/>
              </w:rPr>
              <w:t xml:space="preserve"> </w:t>
            </w:r>
            <w:r w:rsidRPr="006C41BE">
              <w:rPr>
                <w:rStyle w:val="13"/>
                <w:rFonts w:eastAsia="Calibri"/>
                <w:sz w:val="24"/>
                <w:szCs w:val="24"/>
              </w:rPr>
              <w:t>___.</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b/>
                <w:bCs/>
                <w:color w:val="000000"/>
                <w:sz w:val="24"/>
                <w:szCs w:val="24"/>
              </w:rPr>
              <w:t>Автоматический радиопеленгатор (АРП)</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9B4773" w:rsidRDefault="009B4773" w:rsidP="009B4773">
            <w:pPr>
              <w:autoSpaceDE w:val="0"/>
              <w:autoSpaceDN w:val="0"/>
              <w:ind w:left="-45"/>
              <w:jc w:val="center"/>
              <w:rPr>
                <w:color w:val="000000"/>
                <w:sz w:val="24"/>
                <w:szCs w:val="24"/>
              </w:rPr>
            </w:pPr>
            <w:r>
              <w:rPr>
                <w:color w:val="000000"/>
                <w:sz w:val="24"/>
                <w:szCs w:val="24"/>
              </w:rPr>
              <w:t>21.</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137840">
            <w:pPr>
              <w:ind w:firstLine="380"/>
              <w:jc w:val="both"/>
              <w:rPr>
                <w:color w:val="000000"/>
                <w:sz w:val="24"/>
                <w:szCs w:val="24"/>
              </w:rPr>
            </w:pPr>
            <w:r w:rsidRPr="006C41BE">
              <w:rPr>
                <w:color w:val="000000"/>
                <w:sz w:val="24"/>
                <w:szCs w:val="24"/>
              </w:rPr>
              <w:t>АРП предназначен для выдачи информации о пеленге на воздушное судно относительно места установки антенны радиопеленгатора по сигналам бортовых радиостанций в центры (пункты) ОВД.</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2.13</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9B4773">
            <w:pPr>
              <w:jc w:val="both"/>
              <w:rPr>
                <w:color w:val="000000"/>
                <w:sz w:val="24"/>
                <w:szCs w:val="24"/>
              </w:rPr>
            </w:pPr>
            <w:r w:rsidRPr="006C41BE">
              <w:rPr>
                <w:color w:val="000000"/>
                <w:sz w:val="24"/>
                <w:szCs w:val="24"/>
              </w:rPr>
              <w:t>АРП типа АРП-75 обеспечивает уве</w:t>
            </w:r>
            <w:r w:rsidR="009B4773">
              <w:rPr>
                <w:color w:val="000000"/>
                <w:sz w:val="24"/>
                <w:szCs w:val="24"/>
              </w:rPr>
              <w:t xml:space="preserve"> </w:t>
            </w:r>
            <w:r w:rsidRPr="006C41BE">
              <w:rPr>
                <w:color w:val="000000"/>
                <w:sz w:val="24"/>
                <w:szCs w:val="24"/>
              </w:rPr>
              <w:t>ренное пеленгование ВС на кон</w:t>
            </w:r>
            <w:r w:rsidR="009B4773">
              <w:rPr>
                <w:color w:val="000000"/>
                <w:sz w:val="24"/>
                <w:szCs w:val="24"/>
              </w:rPr>
              <w:t>-</w:t>
            </w:r>
            <w:r w:rsidRPr="006C41BE">
              <w:rPr>
                <w:color w:val="000000"/>
                <w:sz w:val="24"/>
                <w:szCs w:val="24"/>
              </w:rPr>
              <w:t>тролируемых маршрутах в районе аэродрома</w:t>
            </w:r>
            <w:r w:rsidR="009B4773">
              <w:rPr>
                <w:color w:val="000000"/>
                <w:sz w:val="24"/>
                <w:szCs w:val="24"/>
              </w:rPr>
              <w:t xml:space="preserve"> </w:t>
            </w:r>
            <w:r w:rsidRPr="006C41BE">
              <w:rPr>
                <w:color w:val="000000"/>
                <w:sz w:val="24"/>
                <w:szCs w:val="24"/>
              </w:rPr>
              <w:t>Среднеквадратическую погрешность пеленгования не более 1,5°.</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137840">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137840">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137840">
            <w:pPr>
              <w:rPr>
                <w:color w:val="000000"/>
                <w:sz w:val="24"/>
                <w:szCs w:val="24"/>
              </w:rPr>
            </w:pPr>
            <w:r w:rsidRPr="006C41BE">
              <w:rPr>
                <w:rStyle w:val="13"/>
                <w:rFonts w:eastAsia="Calibri"/>
                <w:sz w:val="24"/>
                <w:szCs w:val="24"/>
              </w:rPr>
              <w:t>Акт летной проверки от____.</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b/>
                <w:bCs/>
                <w:color w:val="000000"/>
                <w:sz w:val="24"/>
                <w:szCs w:val="24"/>
              </w:rPr>
              <w:t>Радиомаяк азимутальный/радиомаяк дальномерный (РМА/РМД)</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137840" w:rsidRDefault="00137840" w:rsidP="00137840">
            <w:pPr>
              <w:autoSpaceDE w:val="0"/>
              <w:autoSpaceDN w:val="0"/>
              <w:jc w:val="center"/>
              <w:rPr>
                <w:color w:val="000000"/>
                <w:sz w:val="24"/>
                <w:szCs w:val="24"/>
              </w:rPr>
            </w:pPr>
            <w:r>
              <w:rPr>
                <w:color w:val="000000"/>
                <w:sz w:val="24"/>
                <w:szCs w:val="24"/>
              </w:rPr>
              <w:t>22.</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137840">
            <w:pPr>
              <w:tabs>
                <w:tab w:val="num" w:pos="900"/>
                <w:tab w:val="left" w:pos="1276"/>
              </w:tabs>
              <w:ind w:firstLine="380"/>
              <w:jc w:val="both"/>
              <w:rPr>
                <w:sz w:val="24"/>
                <w:szCs w:val="24"/>
              </w:rPr>
            </w:pPr>
            <w:r w:rsidRPr="006C41BE">
              <w:rPr>
                <w:sz w:val="24"/>
                <w:szCs w:val="24"/>
              </w:rPr>
              <w:t xml:space="preserve">РМА предназначен для измерения азимута </w:t>
            </w:r>
            <w:r w:rsidRPr="006C41BE">
              <w:rPr>
                <w:sz w:val="24"/>
                <w:szCs w:val="24"/>
              </w:rPr>
              <w:lastRenderedPageBreak/>
              <w:t>воздушного судна относительно места установ</w:t>
            </w:r>
            <w:r w:rsidR="00137840">
              <w:rPr>
                <w:sz w:val="24"/>
                <w:szCs w:val="24"/>
              </w:rPr>
              <w:t>-</w:t>
            </w:r>
            <w:r w:rsidRPr="006C41BE">
              <w:rPr>
                <w:sz w:val="24"/>
                <w:szCs w:val="24"/>
              </w:rPr>
              <w:t xml:space="preserve">ки радиомаяка при полетах воздушного судна по воздушным трассам и в районе аэродрома. </w:t>
            </w:r>
          </w:p>
          <w:p w:rsidR="00707A55" w:rsidRPr="006C41BE" w:rsidRDefault="00707A55" w:rsidP="004F3C03">
            <w:pPr>
              <w:pStyle w:val="14"/>
              <w:tabs>
                <w:tab w:val="left" w:pos="1134"/>
                <w:tab w:val="left" w:pos="1276"/>
              </w:tabs>
              <w:ind w:firstLine="380"/>
              <w:jc w:val="both"/>
              <w:rPr>
                <w:rFonts w:ascii="Times New Roman" w:hAnsi="Times New Roman" w:cs="Times New Roman"/>
                <w:sz w:val="24"/>
                <w:szCs w:val="24"/>
              </w:rPr>
            </w:pPr>
            <w:r w:rsidRPr="006C41BE">
              <w:rPr>
                <w:rFonts w:ascii="Times New Roman" w:hAnsi="Times New Roman" w:cs="Times New Roman"/>
                <w:sz w:val="24"/>
                <w:szCs w:val="24"/>
              </w:rPr>
              <w:t>РМА используется воздушными судами для захода на посадку по приборам, если РМА рас</w:t>
            </w:r>
            <w:r w:rsidR="004F3C03">
              <w:rPr>
                <w:rFonts w:ascii="Times New Roman" w:hAnsi="Times New Roman" w:cs="Times New Roman"/>
                <w:sz w:val="24"/>
                <w:szCs w:val="24"/>
              </w:rPr>
              <w:t>-</w:t>
            </w:r>
            <w:r w:rsidRPr="006C41BE">
              <w:rPr>
                <w:rFonts w:ascii="Times New Roman" w:hAnsi="Times New Roman" w:cs="Times New Roman"/>
                <w:sz w:val="24"/>
                <w:szCs w:val="24"/>
              </w:rPr>
              <w:t xml:space="preserve">положен на осевой линии ВПП (в створе ВПП) или в стороне от осевой линии, но при этом: </w:t>
            </w:r>
          </w:p>
          <w:p w:rsidR="00707A55" w:rsidRPr="006C41BE" w:rsidRDefault="00707A55" w:rsidP="004F3C03">
            <w:pPr>
              <w:pStyle w:val="14"/>
              <w:ind w:firstLine="238"/>
              <w:jc w:val="both"/>
              <w:rPr>
                <w:rFonts w:ascii="Times New Roman" w:hAnsi="Times New Roman" w:cs="Times New Roman"/>
                <w:sz w:val="24"/>
                <w:szCs w:val="24"/>
              </w:rPr>
            </w:pPr>
            <w:r w:rsidRPr="006C41BE">
              <w:rPr>
                <w:rFonts w:ascii="Times New Roman" w:hAnsi="Times New Roman" w:cs="Times New Roman"/>
                <w:sz w:val="24"/>
                <w:szCs w:val="24"/>
              </w:rPr>
              <w:t xml:space="preserve">если линии пути конечного этапа захода на посадку пересекает продолжение осевой линии ВПП, то точка пересечения должна находиться на расстоянии не менее 1400 м от порога ВПП, а угол пересечения не должен превышать 30° для схем захода на посадку, предназначенных только для воздушных судов категории А и В, и 15° - для остальных схем; </w:t>
            </w:r>
          </w:p>
          <w:p w:rsidR="00707A55" w:rsidRPr="006C41BE" w:rsidRDefault="00707A55" w:rsidP="004F3C03">
            <w:pPr>
              <w:pStyle w:val="14"/>
              <w:ind w:firstLine="238"/>
              <w:jc w:val="both"/>
              <w:rPr>
                <w:rFonts w:ascii="Times New Roman" w:hAnsi="Times New Roman" w:cs="Times New Roman"/>
                <w:sz w:val="24"/>
                <w:szCs w:val="24"/>
              </w:rPr>
            </w:pPr>
            <w:r w:rsidRPr="006C41BE">
              <w:rPr>
                <w:rFonts w:ascii="Times New Roman" w:hAnsi="Times New Roman" w:cs="Times New Roman"/>
                <w:sz w:val="24"/>
                <w:szCs w:val="24"/>
              </w:rPr>
              <w:t xml:space="preserve">если линия пути конечного этапа захода на посадку не пересекает продолжение осевой линии ВПП перед порогом, то угол между линией пути конечного этапа захода на посадку и продолжением осевой линии ВПП должен быть менее 5°, а на расстоянии 1400 м от порога ВПП линия пути конечного этапа захода на посадку должна проходить не далее 150 м от продолжения осевой линии ВПП. </w:t>
            </w:r>
          </w:p>
          <w:p w:rsidR="00707A55" w:rsidRPr="006C41BE" w:rsidRDefault="00707A55" w:rsidP="004F3C03">
            <w:pPr>
              <w:ind w:firstLine="238"/>
              <w:jc w:val="both"/>
              <w:rPr>
                <w:color w:val="000000"/>
                <w:sz w:val="24"/>
                <w:szCs w:val="24"/>
              </w:rPr>
            </w:pPr>
            <w:r w:rsidRPr="006C41BE">
              <w:rPr>
                <w:sz w:val="24"/>
                <w:szCs w:val="24"/>
              </w:rPr>
              <w:t>Примечание: РМА считается расположенным в створе ВПП, если магнитный путевой угол (далее - МПУ) последней прямой захода на посадку отличается от МПУ залегания ВПП, используемой для посадки, на угол не более ±5°.</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 xml:space="preserve">2.17; </w:t>
            </w:r>
            <w:r w:rsidRPr="006C41BE">
              <w:rPr>
                <w:color w:val="000000"/>
                <w:sz w:val="24"/>
                <w:szCs w:val="24"/>
              </w:rPr>
              <w:lastRenderedPageBreak/>
              <w:t>3.12; 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tabs>
                <w:tab w:val="num" w:pos="900"/>
                <w:tab w:val="left" w:pos="1276"/>
              </w:tabs>
              <w:jc w:val="both"/>
              <w:rPr>
                <w:sz w:val="24"/>
                <w:szCs w:val="24"/>
              </w:rPr>
            </w:pPr>
            <w:r w:rsidRPr="006C41BE">
              <w:rPr>
                <w:sz w:val="24"/>
                <w:szCs w:val="24"/>
              </w:rPr>
              <w:lastRenderedPageBreak/>
              <w:t>РМА типа РМА-90 (сертификат ти</w:t>
            </w:r>
            <w:r w:rsidR="00137840">
              <w:rPr>
                <w:sz w:val="24"/>
                <w:szCs w:val="24"/>
              </w:rPr>
              <w:t>-</w:t>
            </w:r>
            <w:r w:rsidRPr="006C41BE">
              <w:rPr>
                <w:sz w:val="24"/>
                <w:szCs w:val="24"/>
              </w:rPr>
              <w:lastRenderedPageBreak/>
              <w:t>па МАК от</w:t>
            </w:r>
            <w:r w:rsidR="00137840">
              <w:rPr>
                <w:sz w:val="24"/>
                <w:szCs w:val="24"/>
              </w:rPr>
              <w:t>___</w:t>
            </w:r>
            <w:r w:rsidRPr="006C41BE">
              <w:rPr>
                <w:sz w:val="24"/>
                <w:szCs w:val="24"/>
              </w:rPr>
              <w:t xml:space="preserve"> №</w:t>
            </w:r>
            <w:r w:rsidR="00137840">
              <w:rPr>
                <w:sz w:val="24"/>
                <w:szCs w:val="24"/>
              </w:rPr>
              <w:t>___</w:t>
            </w:r>
            <w:r w:rsidRPr="006C41BE">
              <w:rPr>
                <w:sz w:val="24"/>
                <w:szCs w:val="24"/>
              </w:rPr>
              <w:t>) используется для измерения азимута воздушного судна относительно места установ</w:t>
            </w:r>
            <w:r w:rsidR="00137840">
              <w:rPr>
                <w:sz w:val="24"/>
                <w:szCs w:val="24"/>
              </w:rPr>
              <w:t>-</w:t>
            </w:r>
            <w:r w:rsidRPr="006C41BE">
              <w:rPr>
                <w:sz w:val="24"/>
                <w:szCs w:val="24"/>
              </w:rPr>
              <w:t>ки радиомаяка при полетах воздуш</w:t>
            </w:r>
            <w:r w:rsidR="00137840">
              <w:rPr>
                <w:sz w:val="24"/>
                <w:szCs w:val="24"/>
              </w:rPr>
              <w:t>-</w:t>
            </w:r>
            <w:r w:rsidRPr="006C41BE">
              <w:rPr>
                <w:sz w:val="24"/>
                <w:szCs w:val="24"/>
              </w:rPr>
              <w:t>ного судна по воздушным трассам и в районе аэродрома, а также для захода на посадку по приборам.</w:t>
            </w:r>
          </w:p>
          <w:p w:rsidR="00707A55" w:rsidRPr="006C41BE" w:rsidRDefault="00707A55" w:rsidP="00707A55">
            <w:pPr>
              <w:tabs>
                <w:tab w:val="num" w:pos="900"/>
                <w:tab w:val="left" w:pos="1276"/>
              </w:tabs>
              <w:jc w:val="both"/>
              <w:rPr>
                <w:sz w:val="24"/>
                <w:szCs w:val="24"/>
              </w:rPr>
            </w:pPr>
            <w:r w:rsidRPr="006C41BE">
              <w:rPr>
                <w:sz w:val="24"/>
                <w:szCs w:val="24"/>
              </w:rPr>
              <w:t>РМА расположен на осевой линии ВПП (в створе ВПП) на удалении 900 м.</w:t>
            </w:r>
          </w:p>
          <w:p w:rsidR="00707A55" w:rsidRPr="006C41BE" w:rsidRDefault="00707A55" w:rsidP="00707A55">
            <w:pPr>
              <w:tabs>
                <w:tab w:val="num" w:pos="900"/>
                <w:tab w:val="left" w:pos="1276"/>
              </w:tabs>
              <w:jc w:val="both"/>
              <w:rPr>
                <w:sz w:val="24"/>
                <w:szCs w:val="24"/>
              </w:rPr>
            </w:pPr>
            <w:r w:rsidRPr="006C41BE">
              <w:rPr>
                <w:sz w:val="24"/>
                <w:szCs w:val="24"/>
              </w:rPr>
              <w:t>Ошибка информации о пеленге… .</w:t>
            </w:r>
          </w:p>
          <w:p w:rsidR="00707A55" w:rsidRPr="006C41BE" w:rsidRDefault="00707A55" w:rsidP="00707A55">
            <w:pPr>
              <w:tabs>
                <w:tab w:val="num" w:pos="900"/>
                <w:tab w:val="left" w:pos="1276"/>
              </w:tabs>
              <w:jc w:val="both"/>
              <w:rPr>
                <w:sz w:val="24"/>
                <w:szCs w:val="24"/>
              </w:rPr>
            </w:pPr>
            <w:r w:rsidRPr="006C41BE">
              <w:rPr>
                <w:sz w:val="24"/>
                <w:szCs w:val="24"/>
              </w:rPr>
              <w:t>Рабочая частота……..МГц.</w:t>
            </w:r>
          </w:p>
          <w:p w:rsidR="00707A55" w:rsidRPr="006C41BE" w:rsidRDefault="00707A55" w:rsidP="00707A55">
            <w:pPr>
              <w:jc w:val="both"/>
              <w:rPr>
                <w:color w:val="000000"/>
                <w:sz w:val="24"/>
                <w:szCs w:val="24"/>
              </w:rPr>
            </w:pP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137840">
            <w:pPr>
              <w:ind w:right="-45"/>
              <w:jc w:val="center"/>
              <w:rPr>
                <w:color w:val="000000"/>
                <w:sz w:val="24"/>
                <w:szCs w:val="24"/>
              </w:rPr>
            </w:pPr>
            <w:r w:rsidRPr="006C41BE">
              <w:rPr>
                <w:color w:val="000000"/>
                <w:sz w:val="24"/>
                <w:szCs w:val="24"/>
              </w:rPr>
              <w:lastRenderedPageBreak/>
              <w:t>Соответствует</w:t>
            </w:r>
          </w:p>
        </w:tc>
        <w:tc>
          <w:tcPr>
            <w:tcW w:w="1559" w:type="dxa"/>
            <w:tcBorders>
              <w:top w:val="nil"/>
              <w:left w:val="nil"/>
              <w:bottom w:val="single" w:sz="8" w:space="0" w:color="auto"/>
              <w:right w:val="single" w:sz="4" w:space="0" w:color="auto"/>
            </w:tcBorders>
          </w:tcPr>
          <w:p w:rsidR="00707A55" w:rsidRPr="006C41BE" w:rsidRDefault="00707A55" w:rsidP="00707A55">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Протокол назем</w:t>
            </w:r>
            <w:r w:rsidR="00137840">
              <w:rPr>
                <w:rStyle w:val="13"/>
                <w:rFonts w:eastAsia="Calibri"/>
                <w:sz w:val="24"/>
                <w:szCs w:val="24"/>
              </w:rPr>
              <w:t>-</w:t>
            </w:r>
            <w:r w:rsidRPr="006C41BE">
              <w:rPr>
                <w:rStyle w:val="13"/>
                <w:rFonts w:eastAsia="Calibri"/>
                <w:sz w:val="24"/>
                <w:szCs w:val="24"/>
              </w:rPr>
              <w:lastRenderedPageBreak/>
              <w:t>ной проверки от __</w:t>
            </w:r>
            <w:r w:rsidR="00137840">
              <w:rPr>
                <w:rStyle w:val="13"/>
                <w:rFonts w:eastAsia="Calibri"/>
                <w:sz w:val="24"/>
                <w:szCs w:val="24"/>
              </w:rPr>
              <w:t>________</w:t>
            </w:r>
            <w:r w:rsidRPr="006C41BE">
              <w:rPr>
                <w:rStyle w:val="13"/>
                <w:rFonts w:eastAsia="Calibri"/>
                <w:sz w:val="24"/>
                <w:szCs w:val="24"/>
              </w:rPr>
              <w:t>___.</w:t>
            </w:r>
          </w:p>
          <w:p w:rsidR="00707A55" w:rsidRPr="006C41BE" w:rsidRDefault="00707A55" w:rsidP="00137840">
            <w:pPr>
              <w:rPr>
                <w:rStyle w:val="13"/>
                <w:rFonts w:eastAsia="Calibri"/>
                <w:sz w:val="24"/>
                <w:szCs w:val="24"/>
              </w:rPr>
            </w:pPr>
            <w:r w:rsidRPr="006C41BE">
              <w:rPr>
                <w:color w:val="000000"/>
                <w:sz w:val="24"/>
                <w:szCs w:val="24"/>
              </w:rPr>
              <w:t>Схема размеще</w:t>
            </w:r>
            <w:r w:rsidR="00137840">
              <w:rPr>
                <w:color w:val="000000"/>
                <w:sz w:val="24"/>
                <w:szCs w:val="24"/>
              </w:rPr>
              <w:t>-</w:t>
            </w:r>
            <w:r w:rsidRPr="006C41BE">
              <w:rPr>
                <w:color w:val="000000"/>
                <w:sz w:val="24"/>
                <w:szCs w:val="24"/>
              </w:rPr>
              <w:t>ния средств РТО на аэродроме</w:t>
            </w:r>
            <w:r w:rsidRPr="006C41BE">
              <w:rPr>
                <w:rStyle w:val="13"/>
                <w:rFonts w:eastAsia="Calibri"/>
                <w:sz w:val="24"/>
                <w:szCs w:val="24"/>
              </w:rPr>
              <w:t xml:space="preserve"> </w:t>
            </w:r>
          </w:p>
          <w:p w:rsidR="00707A55" w:rsidRPr="006C41BE" w:rsidRDefault="00707A55" w:rsidP="00707A55">
            <w:pPr>
              <w:jc w:val="both"/>
              <w:rPr>
                <w:rStyle w:val="13"/>
                <w:rFonts w:eastAsia="Calibri"/>
                <w:sz w:val="24"/>
                <w:szCs w:val="24"/>
              </w:rPr>
            </w:pPr>
            <w:r w:rsidRPr="006C41BE">
              <w:rPr>
                <w:rStyle w:val="13"/>
                <w:rFonts w:eastAsia="Calibri"/>
                <w:sz w:val="24"/>
                <w:szCs w:val="24"/>
              </w:rPr>
              <w:t>Акт летной про</w:t>
            </w:r>
            <w:r w:rsidR="00137840">
              <w:rPr>
                <w:rStyle w:val="13"/>
                <w:rFonts w:eastAsia="Calibri"/>
                <w:sz w:val="24"/>
                <w:szCs w:val="24"/>
              </w:rPr>
              <w:t>-</w:t>
            </w:r>
            <w:r w:rsidRPr="006C41BE">
              <w:rPr>
                <w:rStyle w:val="13"/>
                <w:rFonts w:eastAsia="Calibri"/>
                <w:sz w:val="24"/>
                <w:szCs w:val="24"/>
              </w:rPr>
              <w:t>верки</w:t>
            </w:r>
            <w:r w:rsidR="00137840">
              <w:rPr>
                <w:rStyle w:val="13"/>
                <w:rFonts w:eastAsia="Calibri"/>
                <w:sz w:val="24"/>
                <w:szCs w:val="24"/>
              </w:rPr>
              <w:t xml:space="preserve"> </w:t>
            </w:r>
            <w:r w:rsidRPr="006C41BE">
              <w:rPr>
                <w:rStyle w:val="13"/>
                <w:rFonts w:eastAsia="Calibri"/>
                <w:sz w:val="24"/>
                <w:szCs w:val="24"/>
              </w:rPr>
              <w:t>от ______.</w:t>
            </w:r>
          </w:p>
          <w:p w:rsidR="00707A55" w:rsidRPr="006C41BE" w:rsidRDefault="00707A55" w:rsidP="004F3C03">
            <w:pPr>
              <w:rPr>
                <w:color w:val="000000"/>
                <w:sz w:val="24"/>
                <w:szCs w:val="24"/>
              </w:rPr>
            </w:pPr>
            <w:r w:rsidRPr="006C41BE">
              <w:rPr>
                <w:rStyle w:val="13"/>
                <w:rFonts w:eastAsia="Calibri"/>
                <w:sz w:val="24"/>
                <w:szCs w:val="24"/>
              </w:rPr>
              <w:t>Разрешение</w:t>
            </w:r>
            <w:r w:rsidR="00137840">
              <w:rPr>
                <w:rStyle w:val="13"/>
                <w:rFonts w:eastAsia="Calibri"/>
                <w:sz w:val="24"/>
                <w:szCs w:val="24"/>
              </w:rPr>
              <w:t xml:space="preserve"> </w:t>
            </w:r>
            <w:r w:rsidRPr="006C41BE">
              <w:rPr>
                <w:rStyle w:val="13"/>
                <w:rFonts w:eastAsia="Calibri"/>
                <w:sz w:val="24"/>
                <w:szCs w:val="24"/>
              </w:rPr>
              <w:t>на</w:t>
            </w:r>
            <w:r w:rsidR="00137840">
              <w:rPr>
                <w:rStyle w:val="13"/>
                <w:rFonts w:eastAsia="Calibri"/>
                <w:sz w:val="24"/>
                <w:szCs w:val="24"/>
              </w:rPr>
              <w:t xml:space="preserve">   </w:t>
            </w:r>
            <w:r w:rsidRPr="006C41BE">
              <w:rPr>
                <w:rStyle w:val="13"/>
                <w:rFonts w:eastAsia="Calibri"/>
                <w:sz w:val="24"/>
                <w:szCs w:val="24"/>
              </w:rPr>
              <w:t xml:space="preserve"> использование частот от </w:t>
            </w:r>
            <w:r w:rsidR="004F3C03">
              <w:rPr>
                <w:rStyle w:val="13"/>
                <w:rFonts w:eastAsia="Calibri"/>
                <w:sz w:val="24"/>
                <w:szCs w:val="24"/>
              </w:rPr>
              <w:t>__</w:t>
            </w:r>
            <w:r w:rsidRPr="006C41BE">
              <w:rPr>
                <w:rStyle w:val="13"/>
                <w:rFonts w:eastAsia="Calibri"/>
                <w:sz w:val="24"/>
                <w:szCs w:val="24"/>
              </w:rPr>
              <w:t xml:space="preserve"> №</w:t>
            </w:r>
            <w:r w:rsidR="004F3C03">
              <w:rPr>
                <w:rStyle w:val="13"/>
                <w:rFonts w:eastAsia="Calibri"/>
                <w:sz w:val="24"/>
                <w:szCs w:val="24"/>
              </w:rPr>
              <w:t>__</w:t>
            </w:r>
            <w:r w:rsidRPr="006C41BE">
              <w:rPr>
                <w:rStyle w:val="13"/>
                <w:rFonts w:eastAsia="Calibri"/>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F3C03" w:rsidRDefault="004F3C03" w:rsidP="004F3C03">
            <w:pPr>
              <w:autoSpaceDE w:val="0"/>
              <w:autoSpaceDN w:val="0"/>
              <w:jc w:val="center"/>
              <w:rPr>
                <w:color w:val="000000"/>
                <w:sz w:val="24"/>
                <w:szCs w:val="24"/>
              </w:rPr>
            </w:pPr>
            <w:r>
              <w:rPr>
                <w:color w:val="000000"/>
                <w:sz w:val="24"/>
                <w:szCs w:val="24"/>
              </w:rPr>
              <w:lastRenderedPageBreak/>
              <w:t>23.</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F3C03">
            <w:pPr>
              <w:tabs>
                <w:tab w:val="left" w:pos="1418"/>
              </w:tabs>
              <w:ind w:firstLine="380"/>
              <w:jc w:val="both"/>
              <w:rPr>
                <w:sz w:val="24"/>
                <w:szCs w:val="24"/>
              </w:rPr>
            </w:pPr>
            <w:r w:rsidRPr="006C41BE">
              <w:rPr>
                <w:sz w:val="24"/>
                <w:szCs w:val="24"/>
              </w:rPr>
              <w:t>РМД предназначен для измерения дальности воздушного судна относительно места установ</w:t>
            </w:r>
            <w:r w:rsidR="004F3C03">
              <w:rPr>
                <w:sz w:val="24"/>
                <w:szCs w:val="24"/>
              </w:rPr>
              <w:t>-</w:t>
            </w:r>
            <w:r w:rsidRPr="006C41BE">
              <w:rPr>
                <w:sz w:val="24"/>
                <w:szCs w:val="24"/>
              </w:rPr>
              <w:t xml:space="preserve">ки радиомаяка при полетах воздушных судов по трассам и в районе аэродрома. </w:t>
            </w:r>
          </w:p>
          <w:p w:rsidR="00707A55" w:rsidRPr="006C41BE" w:rsidRDefault="00707A55" w:rsidP="004F3C03">
            <w:pPr>
              <w:ind w:firstLine="380"/>
              <w:jc w:val="both"/>
              <w:rPr>
                <w:sz w:val="24"/>
                <w:szCs w:val="24"/>
              </w:rPr>
            </w:pPr>
            <w:r w:rsidRPr="006C41BE">
              <w:rPr>
                <w:sz w:val="24"/>
                <w:szCs w:val="24"/>
              </w:rPr>
              <w:t>Там, где антенна РМД не совмещена с обес</w:t>
            </w:r>
            <w:r w:rsidR="004F3C03">
              <w:rPr>
                <w:sz w:val="24"/>
                <w:szCs w:val="24"/>
              </w:rPr>
              <w:t>-</w:t>
            </w:r>
            <w:r w:rsidRPr="006C41BE">
              <w:rPr>
                <w:sz w:val="24"/>
                <w:szCs w:val="24"/>
              </w:rPr>
              <w:t xml:space="preserve">печивающим наведение по линии пути РМА, максимальное расхождение между </w:t>
            </w:r>
            <w:r w:rsidR="004F3C03">
              <w:rPr>
                <w:sz w:val="24"/>
                <w:szCs w:val="24"/>
              </w:rPr>
              <w:t>направле-</w:t>
            </w:r>
            <w:r w:rsidR="004F3C03">
              <w:rPr>
                <w:sz w:val="24"/>
                <w:szCs w:val="24"/>
              </w:rPr>
              <w:lastRenderedPageBreak/>
              <w:t>ни</w:t>
            </w:r>
            <w:r w:rsidRPr="006C41BE">
              <w:rPr>
                <w:sz w:val="24"/>
                <w:szCs w:val="24"/>
              </w:rPr>
              <w:t xml:space="preserve">ем из контрольной точки, в которой требуется информация о дальности до порога ВПП, на РМА и на РМД не должно превышать 23°. </w:t>
            </w:r>
          </w:p>
          <w:p w:rsidR="00707A55" w:rsidRPr="006C41BE" w:rsidRDefault="00707A55" w:rsidP="00707A55">
            <w:pPr>
              <w:jc w:val="both"/>
              <w:rPr>
                <w:color w:val="000000"/>
                <w:sz w:val="24"/>
                <w:szCs w:val="24"/>
              </w:rPr>
            </w:pP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2.18; 3.12; 4.4</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tabs>
                <w:tab w:val="left" w:pos="1418"/>
              </w:tabs>
              <w:jc w:val="both"/>
              <w:rPr>
                <w:sz w:val="24"/>
                <w:szCs w:val="24"/>
              </w:rPr>
            </w:pPr>
            <w:r w:rsidRPr="006C41BE">
              <w:rPr>
                <w:sz w:val="24"/>
                <w:szCs w:val="24"/>
              </w:rPr>
              <w:t>РМД типа РМД-90 (сертификат ти</w:t>
            </w:r>
            <w:r w:rsidR="004F3C03">
              <w:rPr>
                <w:sz w:val="24"/>
                <w:szCs w:val="24"/>
              </w:rPr>
              <w:t>-</w:t>
            </w:r>
            <w:r w:rsidRPr="006C41BE">
              <w:rPr>
                <w:sz w:val="24"/>
                <w:szCs w:val="24"/>
              </w:rPr>
              <w:t>па МАК от</w:t>
            </w:r>
            <w:r w:rsidR="004F3C03">
              <w:rPr>
                <w:sz w:val="24"/>
                <w:szCs w:val="24"/>
              </w:rPr>
              <w:t xml:space="preserve"> __</w:t>
            </w:r>
            <w:r w:rsidRPr="006C41BE">
              <w:rPr>
                <w:sz w:val="24"/>
                <w:szCs w:val="24"/>
              </w:rPr>
              <w:t xml:space="preserve"> №</w:t>
            </w:r>
            <w:r w:rsidR="004F3C03">
              <w:rPr>
                <w:sz w:val="24"/>
                <w:szCs w:val="24"/>
              </w:rPr>
              <w:t xml:space="preserve"> __)</w:t>
            </w:r>
            <w:r w:rsidRPr="006C41BE">
              <w:rPr>
                <w:sz w:val="24"/>
                <w:szCs w:val="24"/>
              </w:rPr>
              <w:t xml:space="preserve"> используется для измерения дальности воздуш</w:t>
            </w:r>
            <w:r w:rsidR="004F3C03">
              <w:rPr>
                <w:sz w:val="24"/>
                <w:szCs w:val="24"/>
              </w:rPr>
              <w:t>-</w:t>
            </w:r>
            <w:r w:rsidRPr="006C41BE">
              <w:rPr>
                <w:sz w:val="24"/>
                <w:szCs w:val="24"/>
              </w:rPr>
              <w:t>ного судна относительно места установки радиомаяка при полетах воздушных судов по трассам и в районе аэродрома.</w:t>
            </w:r>
          </w:p>
          <w:p w:rsidR="00707A55" w:rsidRPr="006C41BE" w:rsidRDefault="00707A55" w:rsidP="00707A55">
            <w:pPr>
              <w:tabs>
                <w:tab w:val="left" w:pos="1418"/>
              </w:tabs>
              <w:jc w:val="both"/>
              <w:rPr>
                <w:sz w:val="24"/>
                <w:szCs w:val="24"/>
              </w:rPr>
            </w:pPr>
            <w:r w:rsidRPr="006C41BE">
              <w:rPr>
                <w:sz w:val="24"/>
                <w:szCs w:val="24"/>
              </w:rPr>
              <w:lastRenderedPageBreak/>
              <w:t>Ошибка информации о дальности</w:t>
            </w:r>
            <w:r w:rsidR="004F3C03">
              <w:rPr>
                <w:sz w:val="24"/>
                <w:szCs w:val="24"/>
              </w:rPr>
              <w:t xml:space="preserve"> ……….</w:t>
            </w:r>
            <w:r w:rsidRPr="006C41BE">
              <w:rPr>
                <w:sz w:val="24"/>
                <w:szCs w:val="24"/>
              </w:rPr>
              <w:t xml:space="preserve"> .</w:t>
            </w:r>
          </w:p>
          <w:p w:rsidR="00707A55" w:rsidRPr="006C41BE" w:rsidRDefault="00707A55" w:rsidP="00707A55">
            <w:pPr>
              <w:tabs>
                <w:tab w:val="left" w:pos="1418"/>
              </w:tabs>
              <w:jc w:val="both"/>
              <w:rPr>
                <w:sz w:val="24"/>
                <w:szCs w:val="24"/>
              </w:rPr>
            </w:pPr>
            <w:r w:rsidRPr="006C41BE">
              <w:rPr>
                <w:sz w:val="24"/>
                <w:szCs w:val="24"/>
              </w:rPr>
              <w:t>Рабочая частота……….. МГц.</w:t>
            </w:r>
          </w:p>
          <w:p w:rsidR="00707A55" w:rsidRPr="006C41BE" w:rsidRDefault="00707A55" w:rsidP="004F3C03">
            <w:pPr>
              <w:tabs>
                <w:tab w:val="left" w:pos="1418"/>
              </w:tabs>
              <w:jc w:val="both"/>
              <w:rPr>
                <w:color w:val="000000"/>
                <w:sz w:val="24"/>
                <w:szCs w:val="24"/>
              </w:rPr>
            </w:pPr>
            <w:r w:rsidRPr="006C41BE">
              <w:rPr>
                <w:sz w:val="24"/>
                <w:szCs w:val="24"/>
              </w:rPr>
              <w:t>РМД размещен на одной позиции с РМА.</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206E74">
            <w:pPr>
              <w:ind w:right="-45"/>
              <w:jc w:val="center"/>
              <w:rPr>
                <w:color w:val="000000"/>
                <w:sz w:val="24"/>
                <w:szCs w:val="24"/>
              </w:rPr>
            </w:pPr>
            <w:r w:rsidRPr="006C41BE">
              <w:rPr>
                <w:color w:val="000000"/>
                <w:sz w:val="24"/>
                <w:szCs w:val="24"/>
              </w:rPr>
              <w:lastRenderedPageBreak/>
              <w:t>Соответствует</w:t>
            </w:r>
          </w:p>
        </w:tc>
        <w:tc>
          <w:tcPr>
            <w:tcW w:w="1559" w:type="dxa"/>
            <w:tcBorders>
              <w:top w:val="nil"/>
              <w:left w:val="nil"/>
              <w:bottom w:val="single" w:sz="8" w:space="0" w:color="auto"/>
              <w:right w:val="single" w:sz="4" w:space="0" w:color="auto"/>
            </w:tcBorders>
          </w:tcPr>
          <w:p w:rsidR="00707A55" w:rsidRPr="006C41BE" w:rsidRDefault="00707A55" w:rsidP="00707A55">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Протокол назем</w:t>
            </w:r>
            <w:r w:rsidR="004F3C03">
              <w:rPr>
                <w:rStyle w:val="13"/>
                <w:rFonts w:eastAsia="Calibri"/>
                <w:sz w:val="24"/>
                <w:szCs w:val="24"/>
              </w:rPr>
              <w:t>-</w:t>
            </w:r>
            <w:r w:rsidRPr="006C41BE">
              <w:rPr>
                <w:rStyle w:val="13"/>
                <w:rFonts w:eastAsia="Calibri"/>
                <w:sz w:val="24"/>
                <w:szCs w:val="24"/>
              </w:rPr>
              <w:t>ной проверки от ___</w:t>
            </w:r>
            <w:r w:rsidR="004F3C03">
              <w:rPr>
                <w:rStyle w:val="13"/>
                <w:rFonts w:eastAsia="Calibri"/>
                <w:sz w:val="24"/>
                <w:szCs w:val="24"/>
              </w:rPr>
              <w:t>________</w:t>
            </w:r>
            <w:r w:rsidRPr="006C41BE">
              <w:rPr>
                <w:rStyle w:val="13"/>
                <w:rFonts w:eastAsia="Calibri"/>
                <w:sz w:val="24"/>
                <w:szCs w:val="24"/>
              </w:rPr>
              <w:t>__.</w:t>
            </w:r>
          </w:p>
          <w:p w:rsidR="00707A55" w:rsidRPr="006C41BE" w:rsidRDefault="00707A55" w:rsidP="004F3C03">
            <w:pPr>
              <w:rPr>
                <w:rStyle w:val="13"/>
                <w:rFonts w:eastAsia="Calibri"/>
                <w:sz w:val="24"/>
                <w:szCs w:val="24"/>
              </w:rPr>
            </w:pPr>
            <w:r w:rsidRPr="006C41BE">
              <w:rPr>
                <w:color w:val="000000"/>
                <w:sz w:val="24"/>
                <w:szCs w:val="24"/>
              </w:rPr>
              <w:t>Схема размеще</w:t>
            </w:r>
            <w:r w:rsidR="004F3C03">
              <w:rPr>
                <w:color w:val="000000"/>
                <w:sz w:val="24"/>
                <w:szCs w:val="24"/>
              </w:rPr>
              <w:t>-</w:t>
            </w:r>
            <w:r w:rsidRPr="006C41BE">
              <w:rPr>
                <w:color w:val="000000"/>
                <w:sz w:val="24"/>
                <w:szCs w:val="24"/>
              </w:rPr>
              <w:t>ния средств РТО на аэродроме</w:t>
            </w:r>
            <w:r w:rsidRPr="006C41BE">
              <w:rPr>
                <w:rStyle w:val="13"/>
                <w:rFonts w:eastAsia="Calibri"/>
                <w:sz w:val="24"/>
                <w:szCs w:val="24"/>
              </w:rPr>
              <w:t xml:space="preserve"> </w:t>
            </w:r>
          </w:p>
          <w:p w:rsidR="00707A55" w:rsidRPr="006C41BE" w:rsidRDefault="00707A55" w:rsidP="00707A55">
            <w:pPr>
              <w:jc w:val="both"/>
              <w:rPr>
                <w:rStyle w:val="13"/>
                <w:rFonts w:eastAsia="Calibri"/>
                <w:sz w:val="24"/>
                <w:szCs w:val="24"/>
              </w:rPr>
            </w:pPr>
            <w:r w:rsidRPr="006C41BE">
              <w:rPr>
                <w:rStyle w:val="13"/>
                <w:rFonts w:eastAsia="Calibri"/>
                <w:sz w:val="24"/>
                <w:szCs w:val="24"/>
              </w:rPr>
              <w:t>Акт летной про</w:t>
            </w:r>
            <w:r w:rsidR="004F3C03">
              <w:rPr>
                <w:rStyle w:val="13"/>
                <w:rFonts w:eastAsia="Calibri"/>
                <w:sz w:val="24"/>
                <w:szCs w:val="24"/>
              </w:rPr>
              <w:t>-</w:t>
            </w:r>
            <w:r w:rsidRPr="006C41BE">
              <w:rPr>
                <w:rStyle w:val="13"/>
                <w:rFonts w:eastAsia="Calibri"/>
                <w:sz w:val="24"/>
                <w:szCs w:val="24"/>
              </w:rPr>
              <w:lastRenderedPageBreak/>
              <w:t>верки от ______.</w:t>
            </w:r>
          </w:p>
          <w:p w:rsidR="00707A55" w:rsidRPr="006C41BE" w:rsidRDefault="00707A55" w:rsidP="00707A55">
            <w:pPr>
              <w:pStyle w:val="25"/>
              <w:shd w:val="clear" w:color="auto" w:fill="auto"/>
              <w:ind w:left="80"/>
              <w:jc w:val="both"/>
              <w:rPr>
                <w:color w:val="000000"/>
                <w:sz w:val="24"/>
                <w:szCs w:val="24"/>
              </w:rPr>
            </w:pPr>
            <w:r w:rsidRPr="006C41BE">
              <w:rPr>
                <w:rStyle w:val="13"/>
                <w:rFonts w:eastAsia="Calibri"/>
                <w:sz w:val="24"/>
                <w:szCs w:val="24"/>
              </w:rPr>
              <w:t>Разрешение на использование частот от</w:t>
            </w:r>
            <w:r w:rsidR="004F3C03">
              <w:rPr>
                <w:rStyle w:val="13"/>
                <w:rFonts w:eastAsia="Calibri"/>
                <w:sz w:val="24"/>
                <w:szCs w:val="24"/>
              </w:rPr>
              <w:t>__</w:t>
            </w:r>
            <w:r w:rsidRPr="006C41BE">
              <w:rPr>
                <w:rStyle w:val="13"/>
                <w:rFonts w:eastAsia="Calibri"/>
                <w:sz w:val="24"/>
                <w:szCs w:val="24"/>
              </w:rPr>
              <w:t xml:space="preserve">№ </w:t>
            </w:r>
            <w:r w:rsidR="004F3C03">
              <w:rPr>
                <w:rStyle w:val="13"/>
                <w:rFonts w:eastAsia="Calibri"/>
                <w:sz w:val="24"/>
                <w:szCs w:val="24"/>
              </w:rPr>
              <w:t>__</w:t>
            </w:r>
            <w:r w:rsidRPr="006C41BE">
              <w:rPr>
                <w:rStyle w:val="13"/>
                <w:rFonts w:eastAsia="Calibri"/>
                <w:sz w:val="24"/>
                <w:szCs w:val="24"/>
              </w:rPr>
              <w:t xml:space="preserve"> </w:t>
            </w:r>
          </w:p>
          <w:p w:rsidR="00707A55" w:rsidRPr="006C41BE" w:rsidRDefault="00707A55" w:rsidP="00707A55">
            <w:pPr>
              <w:jc w:val="both"/>
              <w:rPr>
                <w:color w:val="000000"/>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707A55" w:rsidP="00707A55">
            <w:pPr>
              <w:pStyle w:val="25"/>
              <w:shd w:val="clear" w:color="auto" w:fill="auto"/>
              <w:ind w:left="80"/>
              <w:rPr>
                <w:rStyle w:val="13"/>
                <w:sz w:val="24"/>
                <w:szCs w:val="24"/>
              </w:rPr>
            </w:pPr>
            <w:r w:rsidRPr="006C41BE">
              <w:rPr>
                <w:b/>
                <w:bCs/>
                <w:color w:val="000000"/>
                <w:sz w:val="24"/>
                <w:szCs w:val="24"/>
              </w:rPr>
              <w:lastRenderedPageBreak/>
              <w:t>Радиолокационная станция обзора летного поля (РЛС ОЛП)</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206E74" w:rsidRDefault="00206E74" w:rsidP="00206E74">
            <w:pPr>
              <w:autoSpaceDE w:val="0"/>
              <w:autoSpaceDN w:val="0"/>
              <w:ind w:left="-45"/>
              <w:jc w:val="center"/>
              <w:rPr>
                <w:color w:val="000000"/>
                <w:sz w:val="24"/>
                <w:szCs w:val="24"/>
              </w:rPr>
            </w:pPr>
            <w:r>
              <w:rPr>
                <w:color w:val="000000"/>
                <w:sz w:val="24"/>
                <w:szCs w:val="24"/>
              </w:rPr>
              <w:t>24.</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206E74">
            <w:pPr>
              <w:tabs>
                <w:tab w:val="left" w:pos="1418"/>
              </w:tabs>
              <w:ind w:firstLine="380"/>
              <w:jc w:val="both"/>
              <w:rPr>
                <w:sz w:val="24"/>
                <w:szCs w:val="24"/>
              </w:rPr>
            </w:pPr>
            <w:r w:rsidRPr="006C41BE">
              <w:rPr>
                <w:color w:val="000000"/>
                <w:sz w:val="24"/>
                <w:szCs w:val="24"/>
              </w:rPr>
              <w:t>РЛС ОЛП предназначен для контроля и управления движением воздушных судов, спецавтотранспорта, технических средств и других объектов, находящихся на рабочей площади аэродрома (площади маневрирования и перроне, ВПП, рулежных дорожках и местах стоянок воздушных судов).</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2.7</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tabs>
                <w:tab w:val="left" w:pos="1418"/>
              </w:tabs>
              <w:jc w:val="both"/>
              <w:rPr>
                <w:color w:val="000000"/>
                <w:sz w:val="24"/>
                <w:szCs w:val="24"/>
              </w:rPr>
            </w:pPr>
            <w:r w:rsidRPr="006C41BE">
              <w:rPr>
                <w:color w:val="000000"/>
                <w:sz w:val="24"/>
                <w:szCs w:val="24"/>
              </w:rPr>
              <w:t>РЛС ОЛП типа «Атлантика»</w:t>
            </w:r>
            <w:r w:rsidRPr="006C41BE">
              <w:rPr>
                <w:sz w:val="24"/>
                <w:szCs w:val="24"/>
              </w:rPr>
              <w:t xml:space="preserve"> (серти</w:t>
            </w:r>
            <w:r w:rsidR="00206E74">
              <w:rPr>
                <w:sz w:val="24"/>
                <w:szCs w:val="24"/>
              </w:rPr>
              <w:t>-</w:t>
            </w:r>
            <w:r w:rsidRPr="006C41BE">
              <w:rPr>
                <w:sz w:val="24"/>
                <w:szCs w:val="24"/>
              </w:rPr>
              <w:t>фикат типа МАК от</w:t>
            </w:r>
            <w:r w:rsidR="00206E74">
              <w:rPr>
                <w:sz w:val="24"/>
                <w:szCs w:val="24"/>
              </w:rPr>
              <w:t xml:space="preserve">___ </w:t>
            </w:r>
            <w:r w:rsidRPr="006C41BE">
              <w:rPr>
                <w:sz w:val="24"/>
                <w:szCs w:val="24"/>
              </w:rPr>
              <w:t>№</w:t>
            </w:r>
            <w:r w:rsidR="00206E74">
              <w:rPr>
                <w:sz w:val="24"/>
                <w:szCs w:val="24"/>
              </w:rPr>
              <w:t>___</w:t>
            </w:r>
            <w:r w:rsidRPr="006C41BE">
              <w:rPr>
                <w:sz w:val="24"/>
                <w:szCs w:val="24"/>
              </w:rPr>
              <w:t>)</w:t>
            </w:r>
            <w:r w:rsidRPr="006C41BE">
              <w:rPr>
                <w:color w:val="000000"/>
                <w:sz w:val="24"/>
                <w:szCs w:val="24"/>
              </w:rPr>
              <w:t xml:space="preserve"> обеспечивает контроль и управле</w:t>
            </w:r>
            <w:r w:rsidR="00206E74">
              <w:rPr>
                <w:color w:val="000000"/>
                <w:sz w:val="24"/>
                <w:szCs w:val="24"/>
              </w:rPr>
              <w:t>-</w:t>
            </w:r>
            <w:r w:rsidRPr="006C41BE">
              <w:rPr>
                <w:color w:val="000000"/>
                <w:sz w:val="24"/>
                <w:szCs w:val="24"/>
              </w:rPr>
              <w:t>ние движением воздушных судов, спецавтотранспорта, технических средств и других объектов, находя</w:t>
            </w:r>
            <w:r w:rsidR="00206E74">
              <w:rPr>
                <w:color w:val="000000"/>
                <w:sz w:val="24"/>
                <w:szCs w:val="24"/>
              </w:rPr>
              <w:t>-</w:t>
            </w:r>
            <w:r w:rsidRPr="006C41BE">
              <w:rPr>
                <w:color w:val="000000"/>
                <w:sz w:val="24"/>
                <w:szCs w:val="24"/>
              </w:rPr>
              <w:t>щихся на рабочей площади аэрод</w:t>
            </w:r>
            <w:r w:rsidR="00206E74">
              <w:rPr>
                <w:color w:val="000000"/>
                <w:sz w:val="24"/>
                <w:szCs w:val="24"/>
              </w:rPr>
              <w:t>-</w:t>
            </w:r>
            <w:r w:rsidRPr="006C41BE">
              <w:rPr>
                <w:color w:val="000000"/>
                <w:sz w:val="24"/>
                <w:szCs w:val="24"/>
              </w:rPr>
              <w:t xml:space="preserve">рома (площади маневрирования и перроне, ВПП, рулежных дорожках и местах стоянок </w:t>
            </w:r>
            <w:r w:rsidR="00206E74">
              <w:rPr>
                <w:color w:val="000000"/>
                <w:sz w:val="24"/>
                <w:szCs w:val="24"/>
              </w:rPr>
              <w:t>ВС</w:t>
            </w:r>
            <w:r w:rsidRPr="006C41BE">
              <w:rPr>
                <w:color w:val="000000"/>
                <w:sz w:val="24"/>
                <w:szCs w:val="24"/>
              </w:rPr>
              <w:t>).</w:t>
            </w:r>
          </w:p>
          <w:p w:rsidR="00707A55" w:rsidRPr="006C41BE" w:rsidRDefault="00707A55" w:rsidP="00206E74">
            <w:pPr>
              <w:tabs>
                <w:tab w:val="left" w:pos="1418"/>
              </w:tabs>
              <w:jc w:val="both"/>
              <w:rPr>
                <w:sz w:val="24"/>
                <w:szCs w:val="24"/>
              </w:rPr>
            </w:pPr>
            <w:r w:rsidRPr="006C41BE">
              <w:rPr>
                <w:sz w:val="24"/>
                <w:szCs w:val="24"/>
              </w:rPr>
              <w:t>Рабочие частоты……….. ГГц.</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206E74">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707A55">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pStyle w:val="25"/>
              <w:shd w:val="clear" w:color="auto" w:fill="auto"/>
              <w:ind w:left="80"/>
              <w:jc w:val="both"/>
              <w:rPr>
                <w:rStyle w:val="13"/>
                <w:sz w:val="24"/>
                <w:szCs w:val="24"/>
              </w:rPr>
            </w:pPr>
            <w:r w:rsidRPr="006C41BE">
              <w:rPr>
                <w:rStyle w:val="13"/>
                <w:sz w:val="24"/>
                <w:szCs w:val="24"/>
              </w:rPr>
              <w:t>Протокол назем</w:t>
            </w:r>
            <w:r w:rsidR="00206E74">
              <w:rPr>
                <w:rStyle w:val="13"/>
                <w:sz w:val="24"/>
                <w:szCs w:val="24"/>
              </w:rPr>
              <w:t>-н</w:t>
            </w:r>
            <w:r w:rsidRPr="006C41BE">
              <w:rPr>
                <w:rStyle w:val="13"/>
                <w:sz w:val="24"/>
                <w:szCs w:val="24"/>
              </w:rPr>
              <w:t>ой проверки от _____________.</w:t>
            </w:r>
          </w:p>
          <w:p w:rsidR="00707A55" w:rsidRPr="006C41BE" w:rsidRDefault="00707A55" w:rsidP="00707A55">
            <w:pPr>
              <w:pStyle w:val="25"/>
              <w:shd w:val="clear" w:color="auto" w:fill="auto"/>
              <w:ind w:left="80"/>
              <w:jc w:val="both"/>
              <w:rPr>
                <w:rStyle w:val="13"/>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707A55" w:rsidP="00707A55">
            <w:pPr>
              <w:pStyle w:val="25"/>
              <w:shd w:val="clear" w:color="auto" w:fill="auto"/>
              <w:ind w:left="80"/>
              <w:rPr>
                <w:rStyle w:val="13"/>
                <w:b/>
                <w:sz w:val="24"/>
                <w:szCs w:val="24"/>
              </w:rPr>
            </w:pPr>
            <w:r w:rsidRPr="006C41BE">
              <w:rPr>
                <w:rStyle w:val="13"/>
                <w:b/>
                <w:sz w:val="24"/>
                <w:szCs w:val="24"/>
              </w:rPr>
              <w:t>Аэродромная многопозиционная система наблюдения (МПСН-А)</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206E74" w:rsidRDefault="00206E74" w:rsidP="00206E74">
            <w:pPr>
              <w:autoSpaceDE w:val="0"/>
              <w:autoSpaceDN w:val="0"/>
              <w:jc w:val="center"/>
              <w:rPr>
                <w:color w:val="000000"/>
                <w:sz w:val="24"/>
                <w:szCs w:val="24"/>
              </w:rPr>
            </w:pPr>
            <w:r>
              <w:rPr>
                <w:color w:val="000000"/>
                <w:sz w:val="24"/>
                <w:szCs w:val="24"/>
              </w:rPr>
              <w:t>25.</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206E74">
            <w:pPr>
              <w:tabs>
                <w:tab w:val="left" w:pos="1418"/>
              </w:tabs>
              <w:ind w:firstLine="380"/>
              <w:jc w:val="both"/>
              <w:rPr>
                <w:color w:val="000000"/>
                <w:sz w:val="24"/>
                <w:szCs w:val="24"/>
              </w:rPr>
            </w:pPr>
            <w:r w:rsidRPr="006C41BE">
              <w:rPr>
                <w:sz w:val="24"/>
                <w:szCs w:val="24"/>
              </w:rPr>
              <w:t>МПСН-А предназначена для определения местоположения и управления движением воздушных судов, спецавтотранспортом, техни</w:t>
            </w:r>
            <w:r w:rsidR="00206E74">
              <w:rPr>
                <w:sz w:val="24"/>
                <w:szCs w:val="24"/>
              </w:rPr>
              <w:t>-</w:t>
            </w:r>
            <w:r w:rsidRPr="006C41BE">
              <w:rPr>
                <w:sz w:val="24"/>
                <w:szCs w:val="24"/>
              </w:rPr>
              <w:t>ческими средствами и другими объектами, оборудованных ответчиками, находящихся на посадочной прямой и рабочей площади аэродрома (площади маневрирования и перроне, на ВПП, рулежных дорожках и местах стоянок воздушных судов).</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2.8</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tabs>
                <w:tab w:val="left" w:pos="1418"/>
              </w:tabs>
              <w:jc w:val="both"/>
              <w:rPr>
                <w:sz w:val="24"/>
                <w:szCs w:val="24"/>
              </w:rPr>
            </w:pPr>
            <w:r w:rsidRPr="006C41BE">
              <w:rPr>
                <w:sz w:val="24"/>
                <w:szCs w:val="24"/>
              </w:rPr>
              <w:t>МПСН-А типа «Тетра» (сертификат типа МАК от</w:t>
            </w:r>
            <w:r w:rsidR="00206E74">
              <w:rPr>
                <w:sz w:val="24"/>
                <w:szCs w:val="24"/>
              </w:rPr>
              <w:t>___</w:t>
            </w:r>
            <w:r w:rsidRPr="006C41BE">
              <w:rPr>
                <w:sz w:val="24"/>
                <w:szCs w:val="24"/>
              </w:rPr>
              <w:t>№</w:t>
            </w:r>
            <w:r w:rsidR="00206E74">
              <w:rPr>
                <w:sz w:val="24"/>
                <w:szCs w:val="24"/>
              </w:rPr>
              <w:t>___</w:t>
            </w:r>
            <w:r w:rsidRPr="006C41BE">
              <w:rPr>
                <w:sz w:val="24"/>
                <w:szCs w:val="24"/>
              </w:rPr>
              <w:t>) определяет местоположение и управление дви</w:t>
            </w:r>
            <w:r w:rsidR="00206E74">
              <w:rPr>
                <w:sz w:val="24"/>
                <w:szCs w:val="24"/>
              </w:rPr>
              <w:t>-</w:t>
            </w:r>
            <w:r w:rsidRPr="006C41BE">
              <w:rPr>
                <w:sz w:val="24"/>
                <w:szCs w:val="24"/>
              </w:rPr>
              <w:t>жением воздушных судов, спецав</w:t>
            </w:r>
            <w:r w:rsidR="00206E74">
              <w:rPr>
                <w:sz w:val="24"/>
                <w:szCs w:val="24"/>
              </w:rPr>
              <w:t>-</w:t>
            </w:r>
            <w:r w:rsidRPr="006C41BE">
              <w:rPr>
                <w:sz w:val="24"/>
                <w:szCs w:val="24"/>
              </w:rPr>
              <w:t>тотранспортом, техническими сред</w:t>
            </w:r>
            <w:r w:rsidR="00206E74">
              <w:rPr>
                <w:sz w:val="24"/>
                <w:szCs w:val="24"/>
              </w:rPr>
              <w:t>-</w:t>
            </w:r>
            <w:r w:rsidRPr="006C41BE">
              <w:rPr>
                <w:sz w:val="24"/>
                <w:szCs w:val="24"/>
              </w:rPr>
              <w:t>ствами и другими объектами, обо</w:t>
            </w:r>
            <w:r w:rsidR="00206E74">
              <w:rPr>
                <w:sz w:val="24"/>
                <w:szCs w:val="24"/>
              </w:rPr>
              <w:t>-</w:t>
            </w:r>
            <w:r w:rsidRPr="006C41BE">
              <w:rPr>
                <w:sz w:val="24"/>
                <w:szCs w:val="24"/>
              </w:rPr>
              <w:t>рудованных ответчиками, находя</w:t>
            </w:r>
            <w:r w:rsidR="00206E74">
              <w:rPr>
                <w:sz w:val="24"/>
                <w:szCs w:val="24"/>
              </w:rPr>
              <w:t>-</w:t>
            </w:r>
            <w:r w:rsidRPr="006C41BE">
              <w:rPr>
                <w:sz w:val="24"/>
                <w:szCs w:val="24"/>
              </w:rPr>
              <w:t>щихся на посадочной прямой и рабочей площади аэродрома (пло</w:t>
            </w:r>
            <w:r w:rsidR="00206E74">
              <w:rPr>
                <w:sz w:val="24"/>
                <w:szCs w:val="24"/>
              </w:rPr>
              <w:t>-</w:t>
            </w:r>
            <w:r w:rsidRPr="006C41BE">
              <w:rPr>
                <w:sz w:val="24"/>
                <w:szCs w:val="24"/>
              </w:rPr>
              <w:t xml:space="preserve">щади маневрирования и перроне, на ВПП, </w:t>
            </w:r>
            <w:r w:rsidR="00206E74">
              <w:rPr>
                <w:sz w:val="24"/>
                <w:szCs w:val="24"/>
              </w:rPr>
              <w:t xml:space="preserve">РД </w:t>
            </w:r>
            <w:r w:rsidRPr="006C41BE">
              <w:rPr>
                <w:sz w:val="24"/>
                <w:szCs w:val="24"/>
              </w:rPr>
              <w:t xml:space="preserve">и </w:t>
            </w:r>
            <w:r w:rsidR="00206E74">
              <w:rPr>
                <w:sz w:val="24"/>
                <w:szCs w:val="24"/>
              </w:rPr>
              <w:t>МС ВС</w:t>
            </w:r>
            <w:r w:rsidRPr="006C41BE">
              <w:rPr>
                <w:sz w:val="24"/>
                <w:szCs w:val="24"/>
              </w:rPr>
              <w:t>).</w:t>
            </w:r>
          </w:p>
          <w:p w:rsidR="00707A55" w:rsidRPr="006C41BE" w:rsidRDefault="00707A55" w:rsidP="00707A55">
            <w:pPr>
              <w:tabs>
                <w:tab w:val="left" w:pos="1418"/>
              </w:tabs>
              <w:jc w:val="both"/>
              <w:rPr>
                <w:color w:val="000000"/>
                <w:sz w:val="24"/>
                <w:szCs w:val="24"/>
              </w:rPr>
            </w:pPr>
            <w:r w:rsidRPr="006C41BE">
              <w:rPr>
                <w:sz w:val="24"/>
                <w:szCs w:val="24"/>
              </w:rPr>
              <w:t>Наземному радиоизлучающему оборудованию, устанавливаемому на аэродромных транспортных средствах и стационарных устрой</w:t>
            </w:r>
            <w:r w:rsidR="00206E74">
              <w:rPr>
                <w:sz w:val="24"/>
                <w:szCs w:val="24"/>
              </w:rPr>
              <w:t>-</w:t>
            </w:r>
            <w:r w:rsidRPr="006C41BE">
              <w:rPr>
                <w:sz w:val="24"/>
                <w:szCs w:val="24"/>
              </w:rPr>
              <w:t>ствах обнаружения целей в режиме S, используемые для наблюдения, присвоены 24-битовые адреса.</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p>
        </w:tc>
        <w:tc>
          <w:tcPr>
            <w:tcW w:w="1559" w:type="dxa"/>
            <w:tcBorders>
              <w:top w:val="nil"/>
              <w:left w:val="nil"/>
              <w:bottom w:val="single" w:sz="8" w:space="0" w:color="auto"/>
              <w:right w:val="single" w:sz="4" w:space="0" w:color="auto"/>
            </w:tcBorders>
          </w:tcPr>
          <w:p w:rsidR="00707A55" w:rsidRPr="006C41BE" w:rsidRDefault="00707A55" w:rsidP="00707A55">
            <w:pPr>
              <w:jc w:val="center"/>
              <w:rPr>
                <w:color w:val="000000"/>
                <w:sz w:val="24"/>
                <w:szCs w:val="24"/>
              </w:rPr>
            </w:pP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pStyle w:val="25"/>
              <w:shd w:val="clear" w:color="auto" w:fill="auto"/>
              <w:ind w:left="80"/>
              <w:jc w:val="both"/>
              <w:rPr>
                <w:rStyle w:val="13"/>
                <w:sz w:val="24"/>
                <w:szCs w:val="24"/>
              </w:rPr>
            </w:pPr>
            <w:r w:rsidRPr="006C41BE">
              <w:rPr>
                <w:rStyle w:val="13"/>
                <w:sz w:val="24"/>
                <w:szCs w:val="24"/>
              </w:rPr>
              <w:t>Протокол назем</w:t>
            </w:r>
            <w:r w:rsidR="00206E74">
              <w:rPr>
                <w:rStyle w:val="13"/>
                <w:sz w:val="24"/>
                <w:szCs w:val="24"/>
              </w:rPr>
              <w:t>-</w:t>
            </w:r>
            <w:r w:rsidRPr="006C41BE">
              <w:rPr>
                <w:rStyle w:val="13"/>
                <w:sz w:val="24"/>
                <w:szCs w:val="24"/>
              </w:rPr>
              <w:t>ной проверки от _____________.</w:t>
            </w:r>
          </w:p>
          <w:p w:rsidR="00707A55" w:rsidRPr="006C41BE" w:rsidRDefault="00707A55" w:rsidP="00206E74">
            <w:pPr>
              <w:pStyle w:val="25"/>
              <w:shd w:val="clear" w:color="auto" w:fill="auto"/>
              <w:ind w:left="80"/>
              <w:jc w:val="both"/>
              <w:rPr>
                <w:rStyle w:val="13"/>
                <w:sz w:val="24"/>
                <w:szCs w:val="24"/>
              </w:rPr>
            </w:pPr>
            <w:r w:rsidRPr="006C41BE">
              <w:rPr>
                <w:rStyle w:val="13"/>
                <w:sz w:val="24"/>
                <w:szCs w:val="24"/>
              </w:rPr>
              <w:t>Подтверждаю</w:t>
            </w:r>
            <w:r w:rsidR="00206E74">
              <w:rPr>
                <w:rStyle w:val="13"/>
                <w:sz w:val="24"/>
                <w:szCs w:val="24"/>
              </w:rPr>
              <w:t>-</w:t>
            </w:r>
            <w:r w:rsidRPr="006C41BE">
              <w:rPr>
                <w:rStyle w:val="13"/>
                <w:sz w:val="24"/>
                <w:szCs w:val="24"/>
              </w:rPr>
              <w:t>щий документ о назначении 24-битовых адресов и внесении их в единый реестр от __________.</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b/>
                <w:bCs/>
                <w:color w:val="000000"/>
                <w:sz w:val="24"/>
                <w:szCs w:val="24"/>
              </w:rPr>
              <w:lastRenderedPageBreak/>
              <w:t>Средства объективного контроля</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206E74" w:rsidRDefault="00206E74" w:rsidP="00206E74">
            <w:pPr>
              <w:autoSpaceDE w:val="0"/>
              <w:autoSpaceDN w:val="0"/>
              <w:jc w:val="center"/>
              <w:rPr>
                <w:color w:val="000000"/>
                <w:sz w:val="24"/>
                <w:szCs w:val="24"/>
              </w:rPr>
            </w:pPr>
            <w:r>
              <w:rPr>
                <w:color w:val="000000"/>
                <w:sz w:val="24"/>
                <w:szCs w:val="24"/>
              </w:rPr>
              <w:t>26.</w:t>
            </w:r>
          </w:p>
        </w:tc>
        <w:tc>
          <w:tcPr>
            <w:tcW w:w="5103" w:type="dxa"/>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947EC6">
            <w:pPr>
              <w:ind w:firstLine="380"/>
              <w:jc w:val="both"/>
              <w:rPr>
                <w:sz w:val="24"/>
                <w:szCs w:val="24"/>
              </w:rPr>
            </w:pPr>
            <w:r w:rsidRPr="006C41BE">
              <w:rPr>
                <w:sz w:val="24"/>
                <w:szCs w:val="24"/>
              </w:rPr>
              <w:t xml:space="preserve">Аппаратура документирования обеспечивает запись и воспроизведение речевой, </w:t>
            </w:r>
            <w:r w:rsidR="00947EC6">
              <w:rPr>
                <w:sz w:val="24"/>
                <w:szCs w:val="24"/>
              </w:rPr>
              <w:t>радиолока-ции</w:t>
            </w:r>
            <w:r w:rsidRPr="006C41BE">
              <w:rPr>
                <w:sz w:val="24"/>
                <w:szCs w:val="24"/>
              </w:rPr>
              <w:t>онной и плановой информации в цифровом или аналоговом виде, на цифровых или магнитных носителях.</w:t>
            </w:r>
          </w:p>
          <w:p w:rsidR="00707A55" w:rsidRPr="006C41BE" w:rsidRDefault="00707A55" w:rsidP="00947EC6">
            <w:pPr>
              <w:pStyle w:val="afe"/>
              <w:ind w:firstLine="380"/>
              <w:rPr>
                <w:color w:val="000000"/>
                <w:sz w:val="24"/>
                <w:szCs w:val="24"/>
              </w:rPr>
            </w:pPr>
            <w:r w:rsidRPr="006C41BE">
              <w:rPr>
                <w:sz w:val="24"/>
                <w:szCs w:val="24"/>
              </w:rPr>
              <w:t xml:space="preserve">Порядок документирования информации в предприятиях гражданской авиации приведен в приложении N 7 к </w:t>
            </w:r>
            <w:r w:rsidR="00947EC6">
              <w:rPr>
                <w:sz w:val="24"/>
                <w:szCs w:val="24"/>
              </w:rPr>
              <w:t>ФАП</w:t>
            </w:r>
            <w:r w:rsidRPr="006C41BE">
              <w:rPr>
                <w:sz w:val="24"/>
                <w:szCs w:val="24"/>
              </w:rPr>
              <w:t>.</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color w:val="000000"/>
                <w:sz w:val="24"/>
                <w:szCs w:val="24"/>
              </w:rPr>
              <w:t>2.65</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sz w:val="24"/>
                <w:szCs w:val="24"/>
              </w:rPr>
            </w:pPr>
            <w:r w:rsidRPr="006C41BE">
              <w:rPr>
                <w:sz w:val="24"/>
                <w:szCs w:val="24"/>
              </w:rPr>
              <w:t>Аппаратура типа «Гранит» (серти</w:t>
            </w:r>
            <w:r w:rsidR="00947EC6">
              <w:rPr>
                <w:sz w:val="24"/>
                <w:szCs w:val="24"/>
              </w:rPr>
              <w:t>-</w:t>
            </w:r>
            <w:r w:rsidRPr="006C41BE">
              <w:rPr>
                <w:sz w:val="24"/>
                <w:szCs w:val="24"/>
              </w:rPr>
              <w:t>фикат типа МАК от</w:t>
            </w:r>
            <w:r w:rsidR="00947EC6">
              <w:rPr>
                <w:sz w:val="24"/>
                <w:szCs w:val="24"/>
              </w:rPr>
              <w:t>___</w:t>
            </w:r>
            <w:r w:rsidRPr="006C41BE">
              <w:rPr>
                <w:sz w:val="24"/>
                <w:szCs w:val="24"/>
              </w:rPr>
              <w:t xml:space="preserve"> №</w:t>
            </w:r>
            <w:r w:rsidR="00947EC6">
              <w:rPr>
                <w:sz w:val="24"/>
                <w:szCs w:val="24"/>
              </w:rPr>
              <w:t>___</w:t>
            </w:r>
            <w:r w:rsidRPr="006C41BE">
              <w:rPr>
                <w:sz w:val="24"/>
                <w:szCs w:val="24"/>
              </w:rPr>
              <w:t>) документирования обеспечивает за</w:t>
            </w:r>
            <w:r w:rsidR="00947EC6">
              <w:rPr>
                <w:sz w:val="24"/>
                <w:szCs w:val="24"/>
              </w:rPr>
              <w:t>-</w:t>
            </w:r>
            <w:r w:rsidRPr="006C41BE">
              <w:rPr>
                <w:sz w:val="24"/>
                <w:szCs w:val="24"/>
              </w:rPr>
              <w:t>пись и воспроизведение речевой, радиолокационной и плановой информации в цифровом виде, на цифровых носителях.</w:t>
            </w:r>
          </w:p>
          <w:p w:rsidR="00707A55" w:rsidRPr="006C41BE" w:rsidRDefault="00707A55" w:rsidP="00707A55">
            <w:pPr>
              <w:jc w:val="both"/>
              <w:rPr>
                <w:sz w:val="24"/>
                <w:szCs w:val="24"/>
              </w:rPr>
            </w:pP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947EC6">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947EC6">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947EC6">
            <w:pPr>
              <w:rPr>
                <w:color w:val="000000"/>
                <w:sz w:val="24"/>
                <w:szCs w:val="24"/>
              </w:rPr>
            </w:pPr>
            <w:r w:rsidRPr="006C41BE">
              <w:rPr>
                <w:rStyle w:val="13"/>
                <w:rFonts w:eastAsia="Calibri"/>
                <w:sz w:val="24"/>
                <w:szCs w:val="24"/>
              </w:rPr>
              <w:t>Протокол назем</w:t>
            </w:r>
            <w:r w:rsidR="00947EC6">
              <w:rPr>
                <w:rStyle w:val="13"/>
                <w:rFonts w:eastAsia="Calibri"/>
                <w:sz w:val="24"/>
                <w:szCs w:val="24"/>
              </w:rPr>
              <w:t>-</w:t>
            </w:r>
            <w:r w:rsidRPr="006C41BE">
              <w:rPr>
                <w:rStyle w:val="13"/>
                <w:rFonts w:eastAsia="Calibri"/>
                <w:sz w:val="24"/>
                <w:szCs w:val="24"/>
              </w:rPr>
              <w:t>ной про</w:t>
            </w:r>
            <w:r w:rsidRPr="006C41BE">
              <w:rPr>
                <w:rStyle w:val="13"/>
                <w:rFonts w:eastAsia="Calibri"/>
                <w:sz w:val="24"/>
                <w:szCs w:val="24"/>
              </w:rPr>
              <w:softHyphen/>
              <w:t>верки от _____________.</w:t>
            </w: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center"/>
              <w:rPr>
                <w:color w:val="000000"/>
                <w:sz w:val="24"/>
                <w:szCs w:val="24"/>
              </w:rPr>
            </w:pPr>
            <w:r w:rsidRPr="006C41BE">
              <w:rPr>
                <w:b/>
                <w:bCs/>
                <w:color w:val="000000"/>
                <w:sz w:val="24"/>
                <w:szCs w:val="24"/>
              </w:rPr>
              <w:t>Средства электросвязи</w:t>
            </w:r>
            <w:r w:rsidRPr="006C41BE">
              <w:rPr>
                <w:color w:val="000000"/>
                <w:sz w:val="24"/>
                <w:szCs w:val="24"/>
              </w:rPr>
              <w:t xml:space="preserve"> </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4F7BD8" w:rsidRDefault="004F7BD8" w:rsidP="004F7BD8">
            <w:pPr>
              <w:autoSpaceDE w:val="0"/>
              <w:autoSpaceDN w:val="0"/>
              <w:ind w:left="-45"/>
              <w:jc w:val="center"/>
              <w:rPr>
                <w:color w:val="000000"/>
                <w:sz w:val="24"/>
                <w:szCs w:val="24"/>
              </w:rPr>
            </w:pPr>
            <w:r>
              <w:rPr>
                <w:color w:val="000000"/>
                <w:sz w:val="24"/>
                <w:szCs w:val="24"/>
              </w:rPr>
              <w:t>27.</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4F7BD8">
            <w:pPr>
              <w:ind w:firstLine="380"/>
              <w:jc w:val="both"/>
              <w:rPr>
                <w:color w:val="000000"/>
                <w:sz w:val="24"/>
                <w:szCs w:val="24"/>
              </w:rPr>
            </w:pPr>
            <w:r w:rsidRPr="006C41BE">
              <w:rPr>
                <w:color w:val="000000"/>
                <w:sz w:val="24"/>
                <w:szCs w:val="24"/>
              </w:rPr>
              <w:t>Авиационная электросвязь подразделяется на:</w:t>
            </w:r>
          </w:p>
          <w:p w:rsidR="00707A55" w:rsidRPr="006C41BE" w:rsidRDefault="00707A55" w:rsidP="004F7BD8">
            <w:pPr>
              <w:ind w:firstLine="238"/>
              <w:jc w:val="both"/>
              <w:rPr>
                <w:color w:val="000000"/>
                <w:sz w:val="24"/>
                <w:szCs w:val="24"/>
              </w:rPr>
            </w:pPr>
            <w:r w:rsidRPr="006C41BE">
              <w:rPr>
                <w:color w:val="000000"/>
                <w:sz w:val="24"/>
                <w:szCs w:val="24"/>
              </w:rPr>
              <w:t>авиационную фиксированную электросвязь;</w:t>
            </w:r>
          </w:p>
          <w:p w:rsidR="00707A55" w:rsidRPr="006C41BE" w:rsidRDefault="00707A55" w:rsidP="004F7BD8">
            <w:pPr>
              <w:ind w:firstLine="238"/>
              <w:jc w:val="both"/>
              <w:rPr>
                <w:color w:val="000000"/>
                <w:sz w:val="24"/>
                <w:szCs w:val="24"/>
              </w:rPr>
            </w:pPr>
            <w:r w:rsidRPr="006C41BE">
              <w:rPr>
                <w:color w:val="000000"/>
                <w:sz w:val="24"/>
                <w:szCs w:val="24"/>
              </w:rPr>
              <w:t>авиационную подвижную электросвязь;</w:t>
            </w:r>
          </w:p>
          <w:p w:rsidR="00707A55" w:rsidRPr="006C41BE" w:rsidRDefault="00707A55" w:rsidP="004F7BD8">
            <w:pPr>
              <w:ind w:firstLine="238"/>
              <w:jc w:val="both"/>
              <w:rPr>
                <w:color w:val="000000"/>
                <w:sz w:val="24"/>
                <w:szCs w:val="24"/>
              </w:rPr>
            </w:pPr>
            <w:r w:rsidRPr="006C41BE">
              <w:rPr>
                <w:color w:val="000000"/>
                <w:sz w:val="24"/>
                <w:szCs w:val="24"/>
              </w:rPr>
              <w:t>авиационное радиовещание.</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t>2.26;</w:t>
            </w:r>
          </w:p>
          <w:p w:rsidR="00707A55" w:rsidRPr="006C41BE" w:rsidRDefault="00707A55" w:rsidP="00707A55">
            <w:pPr>
              <w:jc w:val="center"/>
              <w:rPr>
                <w:color w:val="000000"/>
                <w:sz w:val="24"/>
                <w:szCs w:val="24"/>
              </w:rPr>
            </w:pPr>
            <w:r w:rsidRPr="006C41BE">
              <w:rPr>
                <w:color w:val="000000"/>
                <w:sz w:val="24"/>
                <w:szCs w:val="24"/>
              </w:rPr>
              <w:t>2.27; 2.28; 2.29; 2.30; 2.31</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Аэродром оснащен:</w:t>
            </w:r>
          </w:p>
          <w:p w:rsidR="00707A55" w:rsidRPr="006C41BE" w:rsidRDefault="004F7BD8" w:rsidP="00707A55">
            <w:pPr>
              <w:jc w:val="both"/>
              <w:rPr>
                <w:color w:val="000000"/>
                <w:sz w:val="24"/>
                <w:szCs w:val="24"/>
              </w:rPr>
            </w:pPr>
            <w:r>
              <w:rPr>
                <w:color w:val="000000"/>
                <w:sz w:val="24"/>
                <w:szCs w:val="24"/>
              </w:rPr>
              <w:t xml:space="preserve">  </w:t>
            </w:r>
            <w:r w:rsidR="00707A55" w:rsidRPr="006C41BE">
              <w:rPr>
                <w:color w:val="000000"/>
                <w:sz w:val="24"/>
                <w:szCs w:val="24"/>
              </w:rPr>
              <w:t xml:space="preserve"> авиационной фиксированной эле</w:t>
            </w:r>
            <w:r>
              <w:rPr>
                <w:color w:val="000000"/>
                <w:sz w:val="24"/>
                <w:szCs w:val="24"/>
              </w:rPr>
              <w:t>-</w:t>
            </w:r>
            <w:r w:rsidR="00707A55" w:rsidRPr="006C41BE">
              <w:rPr>
                <w:color w:val="000000"/>
                <w:sz w:val="24"/>
                <w:szCs w:val="24"/>
              </w:rPr>
              <w:t>ктросвязью (</w:t>
            </w:r>
            <w:r w:rsidR="00707A55" w:rsidRPr="006C41BE">
              <w:rPr>
                <w:i/>
                <w:color w:val="000000"/>
                <w:sz w:val="24"/>
                <w:szCs w:val="24"/>
              </w:rPr>
              <w:t>раскрыть какие средс</w:t>
            </w:r>
            <w:r>
              <w:rPr>
                <w:i/>
                <w:color w:val="000000"/>
                <w:sz w:val="24"/>
                <w:szCs w:val="24"/>
              </w:rPr>
              <w:t>-</w:t>
            </w:r>
            <w:r w:rsidR="00707A55" w:rsidRPr="006C41BE">
              <w:rPr>
                <w:i/>
                <w:color w:val="000000"/>
                <w:sz w:val="24"/>
                <w:szCs w:val="24"/>
              </w:rPr>
              <w:t>тва</w:t>
            </w:r>
            <w:r w:rsidR="00707A55" w:rsidRPr="006C41BE">
              <w:rPr>
                <w:color w:val="000000"/>
                <w:sz w:val="24"/>
                <w:szCs w:val="24"/>
              </w:rPr>
              <w:t xml:space="preserve"> </w:t>
            </w:r>
            <w:r w:rsidR="00707A55" w:rsidRPr="006C41BE">
              <w:rPr>
                <w:i/>
                <w:color w:val="000000"/>
                <w:sz w:val="24"/>
                <w:szCs w:val="24"/>
              </w:rPr>
              <w:t>используются для данных це</w:t>
            </w:r>
            <w:r>
              <w:rPr>
                <w:i/>
                <w:color w:val="000000"/>
                <w:sz w:val="24"/>
                <w:szCs w:val="24"/>
              </w:rPr>
              <w:t>-</w:t>
            </w:r>
            <w:r w:rsidR="00707A55" w:rsidRPr="006C41BE">
              <w:rPr>
                <w:i/>
                <w:color w:val="000000"/>
                <w:sz w:val="24"/>
                <w:szCs w:val="24"/>
              </w:rPr>
              <w:t>лей, тип, наличие сертификатов типа и т.д.)</w:t>
            </w:r>
            <w:r w:rsidR="00707A55" w:rsidRPr="006C41BE">
              <w:rPr>
                <w:color w:val="000000"/>
                <w:sz w:val="24"/>
                <w:szCs w:val="24"/>
              </w:rPr>
              <w:t>;</w:t>
            </w:r>
          </w:p>
          <w:p w:rsidR="00707A55" w:rsidRPr="006C41BE" w:rsidRDefault="004F7BD8" w:rsidP="00707A55">
            <w:pPr>
              <w:jc w:val="both"/>
              <w:rPr>
                <w:color w:val="000000"/>
                <w:sz w:val="24"/>
                <w:szCs w:val="24"/>
              </w:rPr>
            </w:pPr>
            <w:r>
              <w:rPr>
                <w:color w:val="000000"/>
                <w:sz w:val="24"/>
                <w:szCs w:val="24"/>
              </w:rPr>
              <w:t xml:space="preserve">  </w:t>
            </w:r>
            <w:r w:rsidR="00707A55" w:rsidRPr="006C41BE">
              <w:rPr>
                <w:color w:val="000000"/>
                <w:sz w:val="24"/>
                <w:szCs w:val="24"/>
              </w:rPr>
              <w:t xml:space="preserve"> авиационную подвижную элек</w:t>
            </w:r>
            <w:r>
              <w:rPr>
                <w:color w:val="000000"/>
                <w:sz w:val="24"/>
                <w:szCs w:val="24"/>
              </w:rPr>
              <w:t>-</w:t>
            </w:r>
            <w:r w:rsidR="00707A55" w:rsidRPr="006C41BE">
              <w:rPr>
                <w:color w:val="000000"/>
                <w:sz w:val="24"/>
                <w:szCs w:val="24"/>
              </w:rPr>
              <w:t xml:space="preserve">тросвязь </w:t>
            </w:r>
            <w:r w:rsidR="00707A55" w:rsidRPr="006C41BE">
              <w:rPr>
                <w:i/>
                <w:color w:val="000000"/>
                <w:sz w:val="24"/>
                <w:szCs w:val="24"/>
              </w:rPr>
              <w:t>(раскрыть какие средства используются для данных целей, тип, наличие сертификатов типа, разрешение на частоты и т.д.)</w:t>
            </w:r>
            <w:r w:rsidR="00707A55" w:rsidRPr="006C41BE">
              <w:rPr>
                <w:color w:val="000000"/>
                <w:sz w:val="24"/>
                <w:szCs w:val="24"/>
              </w:rPr>
              <w:t>;</w:t>
            </w:r>
          </w:p>
          <w:p w:rsidR="00707A55" w:rsidRPr="006C41BE" w:rsidRDefault="004F7BD8" w:rsidP="00707A55">
            <w:pPr>
              <w:jc w:val="both"/>
              <w:rPr>
                <w:color w:val="000000"/>
                <w:sz w:val="24"/>
                <w:szCs w:val="24"/>
              </w:rPr>
            </w:pPr>
            <w:r>
              <w:rPr>
                <w:color w:val="000000"/>
                <w:sz w:val="24"/>
                <w:szCs w:val="24"/>
              </w:rPr>
              <w:t xml:space="preserve">  </w:t>
            </w:r>
            <w:r w:rsidR="00707A55" w:rsidRPr="006C41BE">
              <w:rPr>
                <w:color w:val="000000"/>
                <w:sz w:val="24"/>
                <w:szCs w:val="24"/>
              </w:rPr>
              <w:t>авиационное радиовещание (</w:t>
            </w:r>
            <w:r w:rsidR="00707A55" w:rsidRPr="006C41BE">
              <w:rPr>
                <w:i/>
                <w:color w:val="000000"/>
                <w:sz w:val="24"/>
                <w:szCs w:val="24"/>
              </w:rPr>
              <w:t>раск</w:t>
            </w:r>
            <w:r>
              <w:rPr>
                <w:i/>
                <w:color w:val="000000"/>
                <w:sz w:val="24"/>
                <w:szCs w:val="24"/>
              </w:rPr>
              <w:t>-</w:t>
            </w:r>
            <w:r w:rsidR="00707A55" w:rsidRPr="006C41BE">
              <w:rPr>
                <w:i/>
                <w:color w:val="000000"/>
                <w:sz w:val="24"/>
                <w:szCs w:val="24"/>
              </w:rPr>
              <w:t>рыть какие средства используются для данных целей, тип, наличие сертификатов типа, разрешение на частоты и т.д.).</w:t>
            </w: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4F7BD8">
            <w:pPr>
              <w:ind w:lef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4F7BD8">
            <w:pPr>
              <w:jc w:val="cente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707A55">
            <w:pPr>
              <w:rPr>
                <w:rStyle w:val="13"/>
                <w:rFonts w:eastAsia="Calibri"/>
                <w:sz w:val="24"/>
                <w:szCs w:val="24"/>
              </w:rPr>
            </w:pPr>
            <w:r w:rsidRPr="006C41BE">
              <w:rPr>
                <w:rStyle w:val="13"/>
                <w:rFonts w:eastAsia="Calibri"/>
                <w:sz w:val="24"/>
                <w:szCs w:val="24"/>
              </w:rPr>
              <w:t>Инструкция по производству полетов в рай</w:t>
            </w:r>
            <w:r w:rsidRPr="006C41BE">
              <w:rPr>
                <w:rStyle w:val="13"/>
                <w:rFonts w:eastAsia="Calibri"/>
                <w:sz w:val="24"/>
                <w:szCs w:val="24"/>
              </w:rPr>
              <w:softHyphen/>
              <w:t xml:space="preserve">оне аэродрома от __. </w:t>
            </w:r>
          </w:p>
          <w:p w:rsidR="004F7BD8" w:rsidRDefault="00707A55" w:rsidP="004F7BD8">
            <w:pPr>
              <w:rPr>
                <w:rStyle w:val="13"/>
                <w:rFonts w:eastAsia="Calibri"/>
                <w:sz w:val="24"/>
                <w:szCs w:val="24"/>
              </w:rPr>
            </w:pPr>
            <w:r w:rsidRPr="006C41BE">
              <w:rPr>
                <w:rStyle w:val="13"/>
                <w:rFonts w:eastAsia="Calibri"/>
                <w:sz w:val="24"/>
                <w:szCs w:val="24"/>
              </w:rPr>
              <w:t>Протокол про</w:t>
            </w:r>
            <w:r w:rsidRPr="006C41BE">
              <w:rPr>
                <w:rStyle w:val="13"/>
                <w:rFonts w:eastAsia="Calibri"/>
                <w:sz w:val="24"/>
                <w:szCs w:val="24"/>
              </w:rPr>
              <w:softHyphen/>
              <w:t>верки средств связи от ______</w:t>
            </w:r>
            <w:r w:rsidR="004F7BD8">
              <w:rPr>
                <w:rStyle w:val="13"/>
                <w:rFonts w:eastAsia="Calibri"/>
                <w:sz w:val="24"/>
                <w:szCs w:val="24"/>
              </w:rPr>
              <w:t>.</w:t>
            </w:r>
          </w:p>
          <w:p w:rsidR="00707A55" w:rsidRPr="006C41BE" w:rsidRDefault="00707A55" w:rsidP="004F7BD8">
            <w:pPr>
              <w:rPr>
                <w:color w:val="000000"/>
                <w:sz w:val="24"/>
                <w:szCs w:val="24"/>
              </w:rPr>
            </w:pPr>
            <w:r w:rsidRPr="006C41BE">
              <w:rPr>
                <w:rStyle w:val="13"/>
                <w:rFonts w:eastAsia="Calibri"/>
                <w:sz w:val="24"/>
                <w:szCs w:val="24"/>
              </w:rPr>
              <w:t xml:space="preserve">Разрешение на использование частот от </w:t>
            </w:r>
            <w:r w:rsidR="004F7BD8">
              <w:rPr>
                <w:rStyle w:val="13"/>
                <w:rFonts w:eastAsia="Calibri"/>
                <w:sz w:val="24"/>
                <w:szCs w:val="24"/>
              </w:rPr>
              <w:t>.. № …</w:t>
            </w:r>
            <w:r w:rsidRPr="006C41BE">
              <w:rPr>
                <w:rStyle w:val="13"/>
                <w:rFonts w:eastAsia="Calibri"/>
                <w:sz w:val="24"/>
                <w:szCs w:val="24"/>
              </w:rPr>
              <w:t xml:space="preserve"> </w:t>
            </w:r>
          </w:p>
          <w:p w:rsidR="00707A55" w:rsidRPr="006C41BE" w:rsidRDefault="00707A55" w:rsidP="00707A55">
            <w:pPr>
              <w:rPr>
                <w:color w:val="000000"/>
                <w:sz w:val="24"/>
                <w:szCs w:val="24"/>
              </w:rPr>
            </w:pPr>
          </w:p>
        </w:tc>
      </w:tr>
      <w:tr w:rsidR="00707A55" w:rsidRPr="006C41BE" w:rsidTr="004A2120">
        <w:trPr>
          <w:gridAfter w:val="1"/>
          <w:wAfter w:w="2857" w:type="dxa"/>
        </w:trPr>
        <w:tc>
          <w:tcPr>
            <w:tcW w:w="15310" w:type="dxa"/>
            <w:gridSpan w:val="12"/>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rStyle w:val="13"/>
                <w:rFonts w:eastAsia="Calibri"/>
                <w:b/>
                <w:sz w:val="24"/>
                <w:szCs w:val="24"/>
              </w:rPr>
            </w:pPr>
            <w:r w:rsidRPr="006C41BE">
              <w:rPr>
                <w:rStyle w:val="13"/>
                <w:rFonts w:eastAsia="Calibri"/>
                <w:b/>
                <w:sz w:val="24"/>
                <w:szCs w:val="24"/>
              </w:rPr>
              <w:t xml:space="preserve">Электроснабжение </w:t>
            </w:r>
            <w:r w:rsidRPr="006C41BE">
              <w:rPr>
                <w:b/>
                <w:color w:val="000000"/>
                <w:sz w:val="24"/>
                <w:szCs w:val="24"/>
              </w:rPr>
              <w:t>объектов радиотехнического обеспечения полетов и авиационной электросвязи</w:t>
            </w:r>
          </w:p>
        </w:tc>
      </w:tr>
      <w:tr w:rsidR="00707A55" w:rsidRPr="006C41BE" w:rsidTr="004A2120">
        <w:trPr>
          <w:gridAfter w:val="1"/>
          <w:wAfter w:w="2857" w:type="dxa"/>
        </w:trPr>
        <w:tc>
          <w:tcPr>
            <w:tcW w:w="568" w:type="dxa"/>
            <w:tcBorders>
              <w:top w:val="nil"/>
              <w:left w:val="single" w:sz="8" w:space="0" w:color="auto"/>
              <w:bottom w:val="single" w:sz="8" w:space="0" w:color="auto"/>
              <w:right w:val="single" w:sz="8" w:space="0" w:color="auto"/>
            </w:tcBorders>
            <w:tcMar>
              <w:top w:w="0" w:type="dxa"/>
              <w:left w:w="45" w:type="dxa"/>
              <w:bottom w:w="0" w:type="dxa"/>
              <w:right w:w="45" w:type="dxa"/>
            </w:tcMar>
          </w:tcPr>
          <w:p w:rsidR="00707A55" w:rsidRPr="009D2959" w:rsidRDefault="009D2959" w:rsidP="009D2959">
            <w:pPr>
              <w:autoSpaceDE w:val="0"/>
              <w:autoSpaceDN w:val="0"/>
              <w:jc w:val="center"/>
              <w:rPr>
                <w:color w:val="000000"/>
                <w:sz w:val="24"/>
                <w:szCs w:val="24"/>
              </w:rPr>
            </w:pPr>
            <w:r>
              <w:rPr>
                <w:color w:val="000000"/>
                <w:sz w:val="24"/>
                <w:szCs w:val="24"/>
              </w:rPr>
              <w:t>28.</w:t>
            </w:r>
          </w:p>
        </w:tc>
        <w:tc>
          <w:tcPr>
            <w:tcW w:w="5103" w:type="dxa"/>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9D2959">
            <w:pPr>
              <w:ind w:firstLine="380"/>
              <w:jc w:val="both"/>
              <w:rPr>
                <w:color w:val="000000"/>
                <w:sz w:val="24"/>
                <w:szCs w:val="24"/>
              </w:rPr>
            </w:pPr>
            <w:r w:rsidRPr="006C41BE">
              <w:rPr>
                <w:color w:val="000000"/>
                <w:sz w:val="24"/>
                <w:szCs w:val="24"/>
              </w:rPr>
              <w:t>Электроснабжение объектов радиотехничес</w:t>
            </w:r>
            <w:r w:rsidR="009D2959">
              <w:rPr>
                <w:color w:val="000000"/>
                <w:sz w:val="24"/>
                <w:szCs w:val="24"/>
              </w:rPr>
              <w:t>-</w:t>
            </w:r>
            <w:r w:rsidRPr="006C41BE">
              <w:rPr>
                <w:color w:val="000000"/>
                <w:sz w:val="24"/>
                <w:szCs w:val="24"/>
              </w:rPr>
              <w:t>кого обеспечения полетов и авиационной элек</w:t>
            </w:r>
            <w:r w:rsidR="009D2959">
              <w:rPr>
                <w:color w:val="000000"/>
                <w:sz w:val="24"/>
                <w:szCs w:val="24"/>
              </w:rPr>
              <w:t>-</w:t>
            </w:r>
            <w:r w:rsidRPr="006C41BE">
              <w:rPr>
                <w:color w:val="000000"/>
                <w:sz w:val="24"/>
                <w:szCs w:val="24"/>
              </w:rPr>
              <w:t>тросвязи осуществляется в соответствии с кате</w:t>
            </w:r>
            <w:r w:rsidR="009D2959">
              <w:rPr>
                <w:color w:val="000000"/>
                <w:sz w:val="24"/>
                <w:szCs w:val="24"/>
              </w:rPr>
              <w:t>-</w:t>
            </w:r>
            <w:r w:rsidRPr="006C41BE">
              <w:rPr>
                <w:color w:val="000000"/>
                <w:sz w:val="24"/>
                <w:szCs w:val="24"/>
              </w:rPr>
              <w:t>горией установленных на объекте электропри</w:t>
            </w:r>
            <w:r w:rsidR="009D2959">
              <w:rPr>
                <w:color w:val="000000"/>
                <w:sz w:val="24"/>
                <w:szCs w:val="24"/>
              </w:rPr>
              <w:t>-</w:t>
            </w:r>
            <w:r w:rsidRPr="006C41BE">
              <w:rPr>
                <w:color w:val="000000"/>
                <w:sz w:val="24"/>
                <w:szCs w:val="24"/>
              </w:rPr>
              <w:t>емников, характеризующей степень надежности электроснабжения.</w:t>
            </w:r>
          </w:p>
          <w:p w:rsidR="00707A55" w:rsidRPr="006C41BE" w:rsidRDefault="00707A55" w:rsidP="009D2959">
            <w:pPr>
              <w:ind w:firstLine="380"/>
              <w:jc w:val="both"/>
              <w:rPr>
                <w:color w:val="000000"/>
                <w:sz w:val="24"/>
                <w:szCs w:val="24"/>
              </w:rPr>
            </w:pPr>
            <w:r w:rsidRPr="006C41BE">
              <w:rPr>
                <w:color w:val="000000"/>
                <w:sz w:val="24"/>
                <w:szCs w:val="24"/>
              </w:rPr>
              <w:t>Обеспечение электроснабжения осущест</w:t>
            </w:r>
            <w:r w:rsidR="009D2959">
              <w:rPr>
                <w:color w:val="000000"/>
                <w:sz w:val="24"/>
                <w:szCs w:val="24"/>
              </w:rPr>
              <w:t>-</w:t>
            </w:r>
            <w:r w:rsidRPr="006C41BE">
              <w:rPr>
                <w:color w:val="000000"/>
                <w:sz w:val="24"/>
                <w:szCs w:val="24"/>
              </w:rPr>
              <w:t>вляется:</w:t>
            </w:r>
          </w:p>
          <w:p w:rsidR="00707A55" w:rsidRPr="006C41BE" w:rsidRDefault="00707A55" w:rsidP="009D2959">
            <w:pPr>
              <w:ind w:firstLine="238"/>
              <w:jc w:val="both"/>
              <w:rPr>
                <w:color w:val="000000"/>
                <w:sz w:val="24"/>
                <w:szCs w:val="24"/>
              </w:rPr>
            </w:pPr>
            <w:r w:rsidRPr="006C41BE">
              <w:rPr>
                <w:color w:val="000000"/>
                <w:sz w:val="24"/>
                <w:szCs w:val="24"/>
              </w:rPr>
              <w:t xml:space="preserve">электроприемников первой категории - от </w:t>
            </w:r>
            <w:r w:rsidRPr="006C41BE">
              <w:rPr>
                <w:color w:val="000000"/>
                <w:sz w:val="24"/>
                <w:szCs w:val="24"/>
              </w:rPr>
              <w:lastRenderedPageBreak/>
              <w:t>двух независимых взаимно резервирующих ис</w:t>
            </w:r>
            <w:r w:rsidR="009D2959">
              <w:rPr>
                <w:color w:val="000000"/>
                <w:sz w:val="24"/>
                <w:szCs w:val="24"/>
              </w:rPr>
              <w:t>-</w:t>
            </w:r>
            <w:r w:rsidRPr="006C41BE">
              <w:rPr>
                <w:color w:val="000000"/>
                <w:sz w:val="24"/>
                <w:szCs w:val="24"/>
              </w:rPr>
              <w:t>точников питания с автоматическим восстанов</w:t>
            </w:r>
            <w:r w:rsidR="009D2959">
              <w:rPr>
                <w:color w:val="000000"/>
                <w:sz w:val="24"/>
                <w:szCs w:val="24"/>
              </w:rPr>
              <w:t>-</w:t>
            </w:r>
            <w:r w:rsidRPr="006C41BE">
              <w:rPr>
                <w:color w:val="000000"/>
                <w:sz w:val="24"/>
                <w:szCs w:val="24"/>
              </w:rPr>
              <w:t>лением питания (переключением на резервный источник) при нарушении электроснабжения от одного из источников питания;</w:t>
            </w:r>
          </w:p>
          <w:p w:rsidR="00707A55" w:rsidRPr="006C41BE" w:rsidRDefault="00707A55" w:rsidP="009D2959">
            <w:pPr>
              <w:ind w:firstLine="238"/>
              <w:jc w:val="both"/>
              <w:rPr>
                <w:color w:val="000000"/>
                <w:sz w:val="24"/>
                <w:szCs w:val="24"/>
              </w:rPr>
            </w:pPr>
            <w:r w:rsidRPr="006C41BE">
              <w:rPr>
                <w:color w:val="000000"/>
                <w:sz w:val="24"/>
                <w:szCs w:val="24"/>
              </w:rPr>
              <w:t>особой группы (далее - ОГ) электроприемни</w:t>
            </w:r>
            <w:r w:rsidR="000A4F5A">
              <w:rPr>
                <w:color w:val="000000"/>
                <w:sz w:val="24"/>
                <w:szCs w:val="24"/>
              </w:rPr>
              <w:t>-</w:t>
            </w:r>
            <w:r w:rsidRPr="006C41BE">
              <w:rPr>
                <w:color w:val="000000"/>
                <w:sz w:val="24"/>
                <w:szCs w:val="24"/>
              </w:rPr>
              <w:t>ков первой категории - от трех независимых вза</w:t>
            </w:r>
            <w:r w:rsidR="000A4F5A">
              <w:rPr>
                <w:color w:val="000000"/>
                <w:sz w:val="24"/>
                <w:szCs w:val="24"/>
              </w:rPr>
              <w:t>-</w:t>
            </w:r>
            <w:r w:rsidRPr="006C41BE">
              <w:rPr>
                <w:color w:val="000000"/>
                <w:sz w:val="24"/>
                <w:szCs w:val="24"/>
              </w:rPr>
              <w:t>имно резервируемых источников питания с автоматическим восстановлением питания (пе</w:t>
            </w:r>
            <w:r w:rsidR="009D2959">
              <w:rPr>
                <w:color w:val="000000"/>
                <w:sz w:val="24"/>
                <w:szCs w:val="24"/>
              </w:rPr>
              <w:t>-</w:t>
            </w:r>
            <w:r w:rsidRPr="006C41BE">
              <w:rPr>
                <w:color w:val="000000"/>
                <w:sz w:val="24"/>
                <w:szCs w:val="24"/>
              </w:rPr>
              <w:t>реключением на резервный источник) при нарушении электроснабжения от одного из источников питания;</w:t>
            </w:r>
          </w:p>
          <w:p w:rsidR="00707A55" w:rsidRPr="006C41BE" w:rsidRDefault="00707A55" w:rsidP="009D2959">
            <w:pPr>
              <w:ind w:firstLine="238"/>
              <w:jc w:val="both"/>
              <w:rPr>
                <w:color w:val="000000"/>
                <w:sz w:val="24"/>
                <w:szCs w:val="24"/>
              </w:rPr>
            </w:pPr>
            <w:r w:rsidRPr="006C41BE">
              <w:rPr>
                <w:color w:val="000000"/>
                <w:sz w:val="24"/>
                <w:szCs w:val="24"/>
              </w:rPr>
              <w:t>электроприемников второй категории - от двух независимых взаимно резервирующих источников питания с включением резервного питания действиями дежурного персонала или выездной оперативной бригады.</w:t>
            </w:r>
          </w:p>
          <w:p w:rsidR="00707A55" w:rsidRPr="006C41BE" w:rsidRDefault="00707A55" w:rsidP="009D2959">
            <w:pPr>
              <w:ind w:firstLine="380"/>
              <w:jc w:val="both"/>
              <w:rPr>
                <w:color w:val="000000"/>
                <w:sz w:val="24"/>
                <w:szCs w:val="24"/>
              </w:rPr>
            </w:pPr>
            <w:r w:rsidRPr="006C41BE">
              <w:rPr>
                <w:color w:val="000000"/>
                <w:sz w:val="24"/>
                <w:szCs w:val="24"/>
              </w:rPr>
              <w:t>В качестве резервного источника питания объектов может использоваться независимая от основного источника внешняя электрическая сеть, дизель-генераторы, химические источники тока и агрегаты (устройства) бесперебойного питания.</w:t>
            </w:r>
          </w:p>
        </w:tc>
        <w:tc>
          <w:tcPr>
            <w:tcW w:w="850" w:type="dxa"/>
            <w:gridSpan w:val="3"/>
            <w:tcBorders>
              <w:top w:val="nil"/>
              <w:left w:val="nil"/>
              <w:bottom w:val="single" w:sz="8" w:space="0" w:color="auto"/>
              <w:right w:val="single" w:sz="8" w:space="0" w:color="auto"/>
            </w:tcBorders>
            <w:tcMar>
              <w:top w:w="0" w:type="dxa"/>
              <w:left w:w="45" w:type="dxa"/>
              <w:bottom w:w="0" w:type="dxa"/>
              <w:right w:w="45" w:type="dxa"/>
            </w:tcMar>
          </w:tcPr>
          <w:p w:rsidR="00707A55" w:rsidRPr="006C41BE" w:rsidRDefault="00707A55" w:rsidP="00707A55">
            <w:pPr>
              <w:jc w:val="center"/>
              <w:rPr>
                <w:color w:val="000000"/>
                <w:sz w:val="24"/>
                <w:szCs w:val="24"/>
              </w:rPr>
            </w:pPr>
            <w:r w:rsidRPr="006C41BE">
              <w:rPr>
                <w:color w:val="000000"/>
                <w:sz w:val="24"/>
                <w:szCs w:val="24"/>
              </w:rPr>
              <w:lastRenderedPageBreak/>
              <w:t>2.70</w:t>
            </w:r>
          </w:p>
        </w:tc>
        <w:tc>
          <w:tcPr>
            <w:tcW w:w="3828"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707A55" w:rsidRPr="006C41BE" w:rsidRDefault="00707A55" w:rsidP="00707A55">
            <w:pPr>
              <w:jc w:val="both"/>
              <w:rPr>
                <w:color w:val="000000"/>
                <w:sz w:val="24"/>
                <w:szCs w:val="24"/>
              </w:rPr>
            </w:pPr>
            <w:r w:rsidRPr="006C41BE">
              <w:rPr>
                <w:color w:val="000000"/>
                <w:sz w:val="24"/>
                <w:szCs w:val="24"/>
              </w:rPr>
              <w:t>Электроснабжение объектов радио</w:t>
            </w:r>
            <w:r w:rsidR="009D2959">
              <w:rPr>
                <w:color w:val="000000"/>
                <w:sz w:val="24"/>
                <w:szCs w:val="24"/>
              </w:rPr>
              <w:t>-</w:t>
            </w:r>
            <w:r w:rsidRPr="006C41BE">
              <w:rPr>
                <w:color w:val="000000"/>
                <w:sz w:val="24"/>
                <w:szCs w:val="24"/>
              </w:rPr>
              <w:t>технического обеспечения полетов и авиационной электросвязи осу</w:t>
            </w:r>
            <w:r w:rsidR="009D2959">
              <w:rPr>
                <w:color w:val="000000"/>
                <w:sz w:val="24"/>
                <w:szCs w:val="24"/>
              </w:rPr>
              <w:t>-</w:t>
            </w:r>
            <w:r w:rsidRPr="006C41BE">
              <w:rPr>
                <w:color w:val="000000"/>
                <w:sz w:val="24"/>
                <w:szCs w:val="24"/>
              </w:rPr>
              <w:t>ществляется в соответствии с кате</w:t>
            </w:r>
            <w:r w:rsidR="009D2959">
              <w:rPr>
                <w:color w:val="000000"/>
                <w:sz w:val="24"/>
                <w:szCs w:val="24"/>
              </w:rPr>
              <w:t>-</w:t>
            </w:r>
            <w:r w:rsidRPr="006C41BE">
              <w:rPr>
                <w:color w:val="000000"/>
                <w:sz w:val="24"/>
                <w:szCs w:val="24"/>
              </w:rPr>
              <w:t>горией установленных на объекте электроприемников, характеризую</w:t>
            </w:r>
            <w:r w:rsidR="009D2959">
              <w:rPr>
                <w:color w:val="000000"/>
                <w:sz w:val="24"/>
                <w:szCs w:val="24"/>
              </w:rPr>
              <w:t>-</w:t>
            </w:r>
            <w:r w:rsidRPr="006C41BE">
              <w:rPr>
                <w:color w:val="000000"/>
                <w:sz w:val="24"/>
                <w:szCs w:val="24"/>
              </w:rPr>
              <w:t>щей степень надежности электро</w:t>
            </w:r>
            <w:r w:rsidR="008852D0">
              <w:rPr>
                <w:color w:val="000000"/>
                <w:sz w:val="24"/>
                <w:szCs w:val="24"/>
              </w:rPr>
              <w:t>-</w:t>
            </w:r>
            <w:r w:rsidRPr="006C41BE">
              <w:rPr>
                <w:color w:val="000000"/>
                <w:sz w:val="24"/>
                <w:szCs w:val="24"/>
              </w:rPr>
              <w:t>снабжения.</w:t>
            </w:r>
          </w:p>
          <w:p w:rsidR="00707A55" w:rsidRPr="006C41BE" w:rsidRDefault="00707A55" w:rsidP="00707A55">
            <w:pPr>
              <w:jc w:val="both"/>
              <w:rPr>
                <w:color w:val="000000"/>
                <w:sz w:val="24"/>
                <w:szCs w:val="24"/>
              </w:rPr>
            </w:pPr>
          </w:p>
        </w:tc>
        <w:tc>
          <w:tcPr>
            <w:tcW w:w="1559" w:type="dxa"/>
            <w:gridSpan w:val="3"/>
            <w:tcBorders>
              <w:top w:val="nil"/>
              <w:left w:val="nil"/>
              <w:bottom w:val="single" w:sz="8" w:space="0" w:color="auto"/>
              <w:right w:val="single" w:sz="4" w:space="0" w:color="auto"/>
            </w:tcBorders>
            <w:tcMar>
              <w:top w:w="0" w:type="dxa"/>
              <w:left w:w="45" w:type="dxa"/>
              <w:bottom w:w="0" w:type="dxa"/>
              <w:right w:w="45" w:type="dxa"/>
            </w:tcMar>
            <w:hideMark/>
          </w:tcPr>
          <w:p w:rsidR="00707A55" w:rsidRPr="006C41BE" w:rsidRDefault="00707A55" w:rsidP="009D2959">
            <w:pPr>
              <w:ind w:right="-45"/>
              <w:jc w:val="center"/>
              <w:rPr>
                <w:color w:val="000000"/>
                <w:sz w:val="24"/>
                <w:szCs w:val="24"/>
              </w:rPr>
            </w:pPr>
            <w:r w:rsidRPr="006C41BE">
              <w:rPr>
                <w:color w:val="000000"/>
                <w:sz w:val="24"/>
                <w:szCs w:val="24"/>
              </w:rPr>
              <w:t>Соответствует</w:t>
            </w:r>
          </w:p>
        </w:tc>
        <w:tc>
          <w:tcPr>
            <w:tcW w:w="1559" w:type="dxa"/>
            <w:tcBorders>
              <w:top w:val="nil"/>
              <w:left w:val="nil"/>
              <w:bottom w:val="single" w:sz="8" w:space="0" w:color="auto"/>
              <w:right w:val="single" w:sz="4" w:space="0" w:color="auto"/>
            </w:tcBorders>
          </w:tcPr>
          <w:p w:rsidR="00707A55" w:rsidRPr="006C41BE" w:rsidRDefault="00707A55" w:rsidP="009D2959">
            <w:pPr>
              <w:rPr>
                <w:color w:val="000000"/>
                <w:sz w:val="24"/>
                <w:szCs w:val="24"/>
              </w:rPr>
            </w:pPr>
            <w:r w:rsidRPr="006C41BE">
              <w:rPr>
                <w:color w:val="000000"/>
                <w:sz w:val="24"/>
                <w:szCs w:val="24"/>
              </w:rPr>
              <w:t>Рассмотрение</w:t>
            </w:r>
          </w:p>
        </w:tc>
        <w:tc>
          <w:tcPr>
            <w:tcW w:w="1843" w:type="dxa"/>
            <w:tcBorders>
              <w:top w:val="nil"/>
              <w:left w:val="single" w:sz="4" w:space="0" w:color="auto"/>
              <w:bottom w:val="single" w:sz="8" w:space="0" w:color="auto"/>
              <w:right w:val="single" w:sz="8" w:space="0" w:color="auto"/>
            </w:tcBorders>
          </w:tcPr>
          <w:p w:rsidR="00707A55" w:rsidRPr="006C41BE" w:rsidRDefault="00707A55" w:rsidP="008852D0">
            <w:pPr>
              <w:rPr>
                <w:color w:val="000000"/>
                <w:sz w:val="24"/>
                <w:szCs w:val="24"/>
              </w:rPr>
            </w:pPr>
            <w:r w:rsidRPr="006C41BE">
              <w:rPr>
                <w:rStyle w:val="13"/>
                <w:rFonts w:eastAsia="Calibri"/>
                <w:sz w:val="24"/>
                <w:szCs w:val="24"/>
              </w:rPr>
              <w:t>Протокол назем</w:t>
            </w:r>
            <w:r w:rsidR="008852D0">
              <w:rPr>
                <w:rStyle w:val="13"/>
                <w:rFonts w:eastAsia="Calibri"/>
                <w:sz w:val="24"/>
                <w:szCs w:val="24"/>
              </w:rPr>
              <w:t>-</w:t>
            </w:r>
            <w:r w:rsidRPr="006C41BE">
              <w:rPr>
                <w:rStyle w:val="13"/>
                <w:rFonts w:eastAsia="Calibri"/>
                <w:sz w:val="24"/>
                <w:szCs w:val="24"/>
              </w:rPr>
              <w:t>ной про</w:t>
            </w:r>
            <w:r w:rsidRPr="006C41BE">
              <w:rPr>
                <w:rStyle w:val="13"/>
                <w:rFonts w:eastAsia="Calibri"/>
                <w:sz w:val="24"/>
                <w:szCs w:val="24"/>
              </w:rPr>
              <w:softHyphen/>
              <w:t>верки от _____________.</w:t>
            </w:r>
          </w:p>
        </w:tc>
      </w:tr>
      <w:tr w:rsidR="00707A55" w:rsidRPr="00B365AD" w:rsidTr="004A2120">
        <w:tc>
          <w:tcPr>
            <w:tcW w:w="568" w:type="dxa"/>
            <w:vAlign w:val="center"/>
            <w:hideMark/>
          </w:tcPr>
          <w:p w:rsidR="00707A55" w:rsidRPr="006C41BE" w:rsidRDefault="00707A55" w:rsidP="00707A55">
            <w:pPr>
              <w:rPr>
                <w:sz w:val="24"/>
                <w:szCs w:val="24"/>
              </w:rPr>
            </w:pPr>
          </w:p>
        </w:tc>
        <w:tc>
          <w:tcPr>
            <w:tcW w:w="5103" w:type="dxa"/>
            <w:vAlign w:val="center"/>
            <w:hideMark/>
          </w:tcPr>
          <w:p w:rsidR="00707A55" w:rsidRPr="006C41BE" w:rsidRDefault="00707A55" w:rsidP="00707A55">
            <w:pPr>
              <w:rPr>
                <w:sz w:val="24"/>
                <w:szCs w:val="24"/>
              </w:rPr>
            </w:pPr>
          </w:p>
        </w:tc>
        <w:tc>
          <w:tcPr>
            <w:tcW w:w="20" w:type="dxa"/>
            <w:vAlign w:val="center"/>
            <w:hideMark/>
          </w:tcPr>
          <w:p w:rsidR="00707A55" w:rsidRPr="006C41BE" w:rsidRDefault="00707A55" w:rsidP="00707A55">
            <w:pPr>
              <w:rPr>
                <w:sz w:val="24"/>
                <w:szCs w:val="24"/>
              </w:rPr>
            </w:pPr>
          </w:p>
        </w:tc>
        <w:tc>
          <w:tcPr>
            <w:tcW w:w="20" w:type="dxa"/>
            <w:vAlign w:val="center"/>
            <w:hideMark/>
          </w:tcPr>
          <w:p w:rsidR="00707A55" w:rsidRPr="006C41BE" w:rsidRDefault="00707A55" w:rsidP="00707A55">
            <w:pPr>
              <w:rPr>
                <w:sz w:val="24"/>
                <w:szCs w:val="24"/>
              </w:rPr>
            </w:pPr>
          </w:p>
        </w:tc>
        <w:tc>
          <w:tcPr>
            <w:tcW w:w="1547" w:type="dxa"/>
            <w:gridSpan w:val="2"/>
            <w:vAlign w:val="center"/>
            <w:hideMark/>
          </w:tcPr>
          <w:p w:rsidR="00707A55" w:rsidRPr="006C41BE" w:rsidRDefault="00707A55" w:rsidP="00707A55">
            <w:pPr>
              <w:rPr>
                <w:sz w:val="24"/>
                <w:szCs w:val="24"/>
              </w:rPr>
            </w:pPr>
          </w:p>
        </w:tc>
        <w:tc>
          <w:tcPr>
            <w:tcW w:w="4231" w:type="dxa"/>
            <w:gridSpan w:val="2"/>
            <w:vAlign w:val="center"/>
            <w:hideMark/>
          </w:tcPr>
          <w:p w:rsidR="00707A55" w:rsidRPr="006C41BE" w:rsidRDefault="00707A55" w:rsidP="00707A55">
            <w:pPr>
              <w:rPr>
                <w:sz w:val="24"/>
                <w:szCs w:val="24"/>
              </w:rPr>
            </w:pPr>
          </w:p>
        </w:tc>
        <w:tc>
          <w:tcPr>
            <w:tcW w:w="20" w:type="dxa"/>
            <w:vAlign w:val="center"/>
            <w:hideMark/>
          </w:tcPr>
          <w:p w:rsidR="00707A55" w:rsidRPr="006C41BE" w:rsidRDefault="00707A55" w:rsidP="00707A55">
            <w:pPr>
              <w:rPr>
                <w:sz w:val="24"/>
                <w:szCs w:val="24"/>
              </w:rPr>
            </w:pPr>
          </w:p>
        </w:tc>
        <w:tc>
          <w:tcPr>
            <w:tcW w:w="6658" w:type="dxa"/>
            <w:gridSpan w:val="4"/>
            <w:vAlign w:val="center"/>
            <w:hideMark/>
          </w:tcPr>
          <w:p w:rsidR="00707A55" w:rsidRPr="006C41BE" w:rsidRDefault="00707A55" w:rsidP="00707A55">
            <w:pPr>
              <w:rPr>
                <w:sz w:val="24"/>
                <w:szCs w:val="24"/>
              </w:rPr>
            </w:pPr>
          </w:p>
        </w:tc>
      </w:tr>
    </w:tbl>
    <w:p w:rsidR="00707A55" w:rsidRPr="006C41BE" w:rsidRDefault="008852D0" w:rsidP="00707A55">
      <w:pPr>
        <w:pStyle w:val="preformat"/>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707A55" w:rsidRPr="006C41BE">
        <w:rPr>
          <w:rFonts w:ascii="Times New Roman" w:hAnsi="Times New Roman" w:cs="Times New Roman"/>
          <w:b/>
          <w:color w:val="000000"/>
          <w:sz w:val="28"/>
          <w:szCs w:val="28"/>
        </w:rPr>
        <w:t>Подтверждающие документы:</w:t>
      </w:r>
    </w:p>
    <w:p w:rsidR="00707A55" w:rsidRPr="006C41BE" w:rsidRDefault="00707A55" w:rsidP="00891231">
      <w:pPr>
        <w:pStyle w:val="preformat"/>
        <w:numPr>
          <w:ilvl w:val="0"/>
          <w:numId w:val="3"/>
        </w:numPr>
        <w:jc w:val="both"/>
        <w:rPr>
          <w:rFonts w:ascii="Times New Roman" w:hAnsi="Times New Roman" w:cs="Times New Roman"/>
          <w:color w:val="000000"/>
          <w:sz w:val="28"/>
          <w:szCs w:val="28"/>
        </w:rPr>
      </w:pPr>
      <w:r w:rsidRPr="006C41BE">
        <w:rPr>
          <w:rFonts w:ascii="Times New Roman" w:hAnsi="Times New Roman" w:cs="Times New Roman"/>
          <w:color w:val="000000"/>
          <w:sz w:val="28"/>
          <w:szCs w:val="28"/>
        </w:rPr>
        <w:t>Протокол наземной проверки</w:t>
      </w:r>
    </w:p>
    <w:p w:rsidR="00707A55" w:rsidRPr="006C41BE" w:rsidRDefault="00707A55" w:rsidP="00891231">
      <w:pPr>
        <w:pStyle w:val="preformat"/>
        <w:numPr>
          <w:ilvl w:val="0"/>
          <w:numId w:val="3"/>
        </w:numPr>
        <w:jc w:val="both"/>
        <w:rPr>
          <w:rFonts w:ascii="Times New Roman" w:hAnsi="Times New Roman" w:cs="Times New Roman"/>
          <w:color w:val="000000"/>
          <w:sz w:val="28"/>
          <w:szCs w:val="28"/>
        </w:rPr>
      </w:pPr>
      <w:r w:rsidRPr="006C41BE">
        <w:rPr>
          <w:rFonts w:ascii="Times New Roman" w:hAnsi="Times New Roman" w:cs="Times New Roman"/>
          <w:color w:val="000000"/>
          <w:sz w:val="28"/>
          <w:szCs w:val="28"/>
        </w:rPr>
        <w:t>Схема размещения средств РТО на аэродро</w:t>
      </w:r>
      <w:r w:rsidR="009D2959">
        <w:rPr>
          <w:rFonts w:ascii="Times New Roman" w:hAnsi="Times New Roman" w:cs="Times New Roman"/>
          <w:color w:val="000000"/>
          <w:sz w:val="28"/>
          <w:szCs w:val="28"/>
        </w:rPr>
        <w:t>м</w:t>
      </w:r>
      <w:r w:rsidRPr="006C41BE">
        <w:rPr>
          <w:rFonts w:ascii="Times New Roman" w:hAnsi="Times New Roman" w:cs="Times New Roman"/>
          <w:color w:val="000000"/>
          <w:sz w:val="28"/>
          <w:szCs w:val="28"/>
        </w:rPr>
        <w:t>е</w:t>
      </w:r>
    </w:p>
    <w:p w:rsidR="00707A55" w:rsidRPr="006C41BE" w:rsidRDefault="00707A55" w:rsidP="00891231">
      <w:pPr>
        <w:pStyle w:val="preformat"/>
        <w:numPr>
          <w:ilvl w:val="0"/>
          <w:numId w:val="3"/>
        </w:numPr>
        <w:jc w:val="both"/>
        <w:rPr>
          <w:rFonts w:ascii="Times New Roman" w:hAnsi="Times New Roman" w:cs="Times New Roman"/>
          <w:color w:val="000000"/>
          <w:sz w:val="28"/>
          <w:szCs w:val="28"/>
        </w:rPr>
      </w:pPr>
      <w:r w:rsidRPr="006C41BE">
        <w:rPr>
          <w:rFonts w:ascii="Times New Roman" w:hAnsi="Times New Roman" w:cs="Times New Roman"/>
          <w:color w:val="000000"/>
          <w:sz w:val="28"/>
          <w:szCs w:val="28"/>
        </w:rPr>
        <w:t>Акты летных проверок средств РТО</w:t>
      </w:r>
    </w:p>
    <w:p w:rsidR="00707A55" w:rsidRPr="008852D0" w:rsidRDefault="00707A55" w:rsidP="008852D0">
      <w:pPr>
        <w:pStyle w:val="a7"/>
        <w:jc w:val="both"/>
        <w:rPr>
          <w:sz w:val="20"/>
        </w:rPr>
      </w:pPr>
      <w:r w:rsidRPr="008852D0">
        <w:rPr>
          <w:b w:val="0"/>
          <w:sz w:val="28"/>
          <w:szCs w:val="28"/>
        </w:rPr>
        <w:t xml:space="preserve">Генеральный директор ОАО «Аэропорт Морской»        ____________________        _______________________________     </w:t>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t xml:space="preserve">     </w:t>
      </w:r>
      <w:r w:rsidR="008852D0">
        <w:rPr>
          <w:sz w:val="28"/>
          <w:szCs w:val="28"/>
        </w:rPr>
        <w:t xml:space="preserve">                  </w:t>
      </w:r>
      <w:r w:rsidRPr="006C41BE">
        <w:rPr>
          <w:sz w:val="28"/>
          <w:szCs w:val="28"/>
        </w:rPr>
        <w:t xml:space="preserve">  </w:t>
      </w:r>
      <w:r w:rsidR="008852D0">
        <w:rPr>
          <w:sz w:val="28"/>
          <w:szCs w:val="28"/>
        </w:rPr>
        <w:t xml:space="preserve">     </w:t>
      </w:r>
      <w:r w:rsidRPr="006C41BE">
        <w:rPr>
          <w:sz w:val="28"/>
          <w:szCs w:val="28"/>
        </w:rPr>
        <w:t xml:space="preserve"> </w:t>
      </w:r>
      <w:r w:rsidRPr="008852D0">
        <w:rPr>
          <w:b w:val="0"/>
          <w:sz w:val="20"/>
        </w:rPr>
        <w:t>(подпись)</w:t>
      </w:r>
      <w:r w:rsidRPr="008852D0">
        <w:rPr>
          <w:b w:val="0"/>
          <w:sz w:val="20"/>
        </w:rPr>
        <w:tab/>
      </w:r>
      <w:r w:rsidRPr="008852D0">
        <w:rPr>
          <w:b w:val="0"/>
          <w:sz w:val="20"/>
        </w:rPr>
        <w:tab/>
      </w:r>
      <w:r w:rsidRPr="008852D0">
        <w:rPr>
          <w:b w:val="0"/>
          <w:sz w:val="20"/>
        </w:rPr>
        <w:tab/>
      </w:r>
      <w:r w:rsidRPr="008852D0">
        <w:rPr>
          <w:b w:val="0"/>
          <w:sz w:val="20"/>
        </w:rPr>
        <w:tab/>
      </w:r>
      <w:r w:rsidR="008852D0" w:rsidRPr="008852D0">
        <w:rPr>
          <w:b w:val="0"/>
        </w:rPr>
        <w:t xml:space="preserve">                     </w:t>
      </w:r>
      <w:r w:rsidRPr="008852D0">
        <w:rPr>
          <w:b w:val="0"/>
          <w:sz w:val="20"/>
        </w:rPr>
        <w:t>(Ф.  И.   О.)</w:t>
      </w:r>
      <w:r w:rsidRPr="008852D0">
        <w:rPr>
          <w:sz w:val="20"/>
        </w:rPr>
        <w:tab/>
      </w:r>
      <w:r w:rsidRPr="008852D0">
        <w:rPr>
          <w:sz w:val="20"/>
        </w:rPr>
        <w:tab/>
      </w:r>
    </w:p>
    <w:p w:rsidR="00707A55" w:rsidRPr="006C41BE" w:rsidRDefault="00707A55" w:rsidP="00707A55">
      <w:pPr>
        <w:rPr>
          <w:sz w:val="28"/>
          <w:szCs w:val="28"/>
        </w:rPr>
      </w:pPr>
    </w:p>
    <w:p w:rsidR="00707A55" w:rsidRPr="006C41BE" w:rsidRDefault="00707A55" w:rsidP="00707A55">
      <w:pPr>
        <w:rPr>
          <w:sz w:val="28"/>
          <w:szCs w:val="28"/>
        </w:rPr>
      </w:pP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t>М.П.</w:t>
      </w:r>
      <w:r w:rsidR="008852D0" w:rsidRPr="006C41BE">
        <w:rPr>
          <w:sz w:val="28"/>
          <w:szCs w:val="28"/>
        </w:rPr>
        <w:t xml:space="preserve">            </w:t>
      </w:r>
      <w:r w:rsidR="008852D0">
        <w:rPr>
          <w:sz w:val="28"/>
          <w:szCs w:val="28"/>
        </w:rPr>
        <w:t xml:space="preserve">                             </w:t>
      </w:r>
      <w:r w:rsidR="008852D0" w:rsidRPr="006C41BE">
        <w:rPr>
          <w:sz w:val="28"/>
          <w:szCs w:val="28"/>
        </w:rPr>
        <w:t xml:space="preserve">     (дата)</w:t>
      </w:r>
    </w:p>
    <w:p w:rsidR="00707A55" w:rsidRPr="008852D0" w:rsidRDefault="00707A55" w:rsidP="00707A55">
      <w:pPr>
        <w:pStyle w:val="a7"/>
        <w:jc w:val="both"/>
        <w:rPr>
          <w:b w:val="0"/>
          <w:sz w:val="28"/>
          <w:szCs w:val="28"/>
        </w:rPr>
      </w:pPr>
      <w:r w:rsidRPr="008852D0">
        <w:rPr>
          <w:b w:val="0"/>
          <w:sz w:val="28"/>
          <w:szCs w:val="28"/>
        </w:rPr>
        <w:t>Начальник</w:t>
      </w:r>
      <w:r w:rsidRPr="008852D0">
        <w:rPr>
          <w:b w:val="0"/>
          <w:sz w:val="28"/>
          <w:szCs w:val="28"/>
        </w:rPr>
        <w:tab/>
        <w:t>службы ЭРТОС</w:t>
      </w:r>
      <w:r w:rsidRPr="008852D0">
        <w:rPr>
          <w:b w:val="0"/>
          <w:sz w:val="28"/>
          <w:szCs w:val="28"/>
        </w:rPr>
        <w:tab/>
      </w:r>
      <w:r w:rsidRPr="008852D0">
        <w:rPr>
          <w:b w:val="0"/>
          <w:sz w:val="28"/>
          <w:szCs w:val="28"/>
        </w:rPr>
        <w:tab/>
        <w:t xml:space="preserve">__________________________        _______________________________     </w:t>
      </w:r>
    </w:p>
    <w:p w:rsidR="0076167E" w:rsidRDefault="00707A55" w:rsidP="00F70D8E">
      <w:pPr>
        <w:ind w:firstLine="709"/>
        <w:rPr>
          <w:b/>
          <w:sz w:val="28"/>
          <w:szCs w:val="28"/>
        </w:rPr>
        <w:sectPr w:rsidR="0076167E" w:rsidSect="0076167E">
          <w:pgSz w:w="16838" w:h="11906" w:orient="landscape"/>
          <w:pgMar w:top="709" w:right="425" w:bottom="1134" w:left="1134" w:header="709" w:footer="709" w:gutter="0"/>
          <w:cols w:space="708"/>
          <w:docGrid w:linePitch="360"/>
        </w:sectPr>
      </w:pP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r>
      <w:r w:rsidRPr="006C41BE">
        <w:rPr>
          <w:sz w:val="28"/>
          <w:szCs w:val="28"/>
        </w:rPr>
        <w:tab/>
        <w:t xml:space="preserve">       (подпись)</w:t>
      </w:r>
      <w:r w:rsidRPr="006C41BE">
        <w:rPr>
          <w:sz w:val="28"/>
          <w:szCs w:val="28"/>
        </w:rPr>
        <w:tab/>
      </w:r>
      <w:r w:rsidRPr="006C41BE">
        <w:rPr>
          <w:sz w:val="28"/>
          <w:szCs w:val="28"/>
        </w:rPr>
        <w:tab/>
      </w:r>
      <w:r w:rsidR="008852D0" w:rsidRPr="008852D0">
        <w:t xml:space="preserve">                 </w:t>
      </w:r>
      <w:r w:rsidR="008852D0">
        <w:t xml:space="preserve">                           </w:t>
      </w:r>
      <w:r w:rsidR="008852D0" w:rsidRPr="008852D0">
        <w:t xml:space="preserve">    (Ф.  И.   О.)</w:t>
      </w: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3814CE" w:rsidRDefault="003814C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76167E" w:rsidRDefault="0076167E" w:rsidP="003814CE">
      <w:pPr>
        <w:jc w:val="center"/>
        <w:rPr>
          <w:b/>
          <w:sz w:val="28"/>
          <w:szCs w:val="28"/>
        </w:rPr>
      </w:pPr>
    </w:p>
    <w:p w:rsidR="001B0F5D" w:rsidRPr="001B0F5D" w:rsidRDefault="001B0F5D" w:rsidP="001B0F5D">
      <w:pPr>
        <w:jc w:val="center"/>
        <w:rPr>
          <w:b/>
          <w:sz w:val="28"/>
          <w:szCs w:val="28"/>
        </w:rPr>
      </w:pPr>
      <w:r w:rsidRPr="001B0F5D">
        <w:rPr>
          <w:b/>
          <w:sz w:val="28"/>
          <w:szCs w:val="28"/>
          <w:lang w:val="en-US"/>
        </w:rPr>
        <w:t>VI</w:t>
      </w:r>
      <w:r w:rsidRPr="005001CB">
        <w:rPr>
          <w:b/>
          <w:sz w:val="28"/>
          <w:szCs w:val="28"/>
        </w:rPr>
        <w:t>.</w:t>
      </w:r>
      <w:r w:rsidRPr="001B0F5D">
        <w:rPr>
          <w:b/>
          <w:sz w:val="28"/>
          <w:szCs w:val="28"/>
        </w:rPr>
        <w:t xml:space="preserve"> Электроснабжение и электрооборудование</w:t>
      </w:r>
    </w:p>
    <w:p w:rsidR="001B0F5D" w:rsidRDefault="001B0F5D" w:rsidP="002B78CB">
      <w:pPr>
        <w:ind w:firstLine="709"/>
        <w:jc w:val="center"/>
        <w:rPr>
          <w:sz w:val="28"/>
          <w:szCs w:val="28"/>
        </w:rPr>
        <w:sectPr w:rsidR="001B0F5D" w:rsidSect="001B0F5D">
          <w:pgSz w:w="11906" w:h="16838"/>
          <w:pgMar w:top="1134" w:right="709" w:bottom="425" w:left="1134" w:header="709" w:footer="709" w:gutter="0"/>
          <w:cols w:space="708"/>
          <w:docGrid w:linePitch="360"/>
        </w:sectPr>
      </w:pPr>
    </w:p>
    <w:p w:rsidR="005001CB" w:rsidRDefault="005001CB" w:rsidP="005001CB">
      <w:pPr>
        <w:pStyle w:val="2"/>
        <w:ind w:left="11057"/>
        <w:rPr>
          <w:b w:val="0"/>
          <w:szCs w:val="28"/>
        </w:rPr>
      </w:pPr>
      <w:r w:rsidRPr="006C41BE">
        <w:rPr>
          <w:b w:val="0"/>
          <w:szCs w:val="28"/>
        </w:rPr>
        <w:lastRenderedPageBreak/>
        <w:t xml:space="preserve">ТАБЛИЦА № </w:t>
      </w:r>
      <w:r w:rsidR="00F70D8E">
        <w:rPr>
          <w:b w:val="0"/>
          <w:szCs w:val="28"/>
        </w:rPr>
        <w:t>6</w:t>
      </w:r>
      <w:r w:rsidRPr="006C41BE">
        <w:rPr>
          <w:b w:val="0"/>
          <w:szCs w:val="28"/>
        </w:rPr>
        <w:t>.1</w:t>
      </w:r>
    </w:p>
    <w:p w:rsidR="005001CB" w:rsidRPr="005001CB" w:rsidRDefault="005001CB" w:rsidP="005001CB">
      <w:pPr>
        <w:ind w:left="11057"/>
        <w:jc w:val="center"/>
        <w:rPr>
          <w:sz w:val="28"/>
          <w:szCs w:val="28"/>
        </w:rPr>
      </w:pPr>
      <w:r>
        <w:rPr>
          <w:sz w:val="28"/>
          <w:szCs w:val="28"/>
        </w:rPr>
        <w:t xml:space="preserve">(Глава </w:t>
      </w:r>
      <w:r>
        <w:rPr>
          <w:sz w:val="28"/>
          <w:szCs w:val="28"/>
          <w:lang w:val="en-US"/>
        </w:rPr>
        <w:t>VI</w:t>
      </w:r>
      <w:r w:rsidRPr="005001CB">
        <w:rPr>
          <w:sz w:val="28"/>
          <w:szCs w:val="28"/>
        </w:rPr>
        <w:t>)</w:t>
      </w:r>
    </w:p>
    <w:p w:rsidR="005001CB" w:rsidRPr="004A2120" w:rsidRDefault="005001CB" w:rsidP="005001CB">
      <w:pPr>
        <w:ind w:left="11057"/>
        <w:jc w:val="center"/>
        <w:rPr>
          <w:sz w:val="28"/>
          <w:szCs w:val="28"/>
        </w:rPr>
      </w:pPr>
      <w:r>
        <w:rPr>
          <w:sz w:val="28"/>
          <w:szCs w:val="28"/>
        </w:rPr>
        <w:t>(Образец)</w:t>
      </w:r>
    </w:p>
    <w:p w:rsidR="005001CB" w:rsidRPr="00B47924" w:rsidRDefault="005001CB" w:rsidP="005001CB">
      <w:pPr>
        <w:pStyle w:val="2"/>
        <w:ind w:left="-57" w:right="-57"/>
        <w:rPr>
          <w:szCs w:val="28"/>
        </w:rPr>
      </w:pPr>
      <w:r w:rsidRPr="00B47924">
        <w:rPr>
          <w:szCs w:val="28"/>
        </w:rPr>
        <w:t>ТАБЛИЦА СООТВЕТСТВИЯ</w:t>
      </w:r>
      <w:bookmarkStart w:id="2" w:name="ТСэлекроснабженияиэлектрооборудования"/>
      <w:bookmarkEnd w:id="2"/>
    </w:p>
    <w:p w:rsidR="005001CB" w:rsidRPr="00B47924" w:rsidRDefault="005001CB" w:rsidP="005001CB">
      <w:pPr>
        <w:ind w:left="-57" w:right="-57"/>
        <w:jc w:val="center"/>
        <w:rPr>
          <w:b/>
          <w:sz w:val="28"/>
          <w:szCs w:val="28"/>
        </w:rPr>
      </w:pPr>
      <w:r w:rsidRPr="00B47924">
        <w:rPr>
          <w:b/>
          <w:sz w:val="28"/>
          <w:szCs w:val="28"/>
        </w:rPr>
        <w:t xml:space="preserve">электроснабжения и электрооборудования аэродрома МОРСКОЙ </w:t>
      </w:r>
    </w:p>
    <w:p w:rsidR="005001CB" w:rsidRPr="00B47924" w:rsidRDefault="005001CB" w:rsidP="005001CB">
      <w:pPr>
        <w:ind w:left="-57" w:right="-57"/>
        <w:jc w:val="center"/>
        <w:rPr>
          <w:b/>
          <w:sz w:val="28"/>
          <w:szCs w:val="28"/>
        </w:rPr>
      </w:pPr>
      <w:r w:rsidRPr="00B47924">
        <w:rPr>
          <w:b/>
          <w:sz w:val="28"/>
          <w:szCs w:val="28"/>
        </w:rPr>
        <w:t xml:space="preserve">ВПП 03/21 </w:t>
      </w:r>
    </w:p>
    <w:p w:rsidR="005001CB" w:rsidRPr="00B47924" w:rsidRDefault="005001CB" w:rsidP="005001CB">
      <w:pPr>
        <w:ind w:left="-57" w:right="-57"/>
        <w:jc w:val="center"/>
        <w:rPr>
          <w:b/>
          <w:sz w:val="28"/>
          <w:szCs w:val="28"/>
        </w:rPr>
      </w:pPr>
      <w:r w:rsidRPr="00B47924">
        <w:rPr>
          <w:b/>
          <w:sz w:val="28"/>
          <w:szCs w:val="28"/>
        </w:rPr>
        <w:t>ВПП 08/26</w:t>
      </w:r>
    </w:p>
    <w:tbl>
      <w:tblPr>
        <w:tblW w:w="1530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20"/>
        <w:gridCol w:w="5400"/>
        <w:gridCol w:w="900"/>
        <w:gridCol w:w="3240"/>
        <w:gridCol w:w="1620"/>
        <w:gridCol w:w="1620"/>
        <w:gridCol w:w="1800"/>
      </w:tblGrid>
      <w:tr w:rsidR="005001CB" w:rsidRPr="00AB1AD9" w:rsidTr="00FA5A2D">
        <w:tc>
          <w:tcPr>
            <w:tcW w:w="72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w:t>
            </w:r>
          </w:p>
          <w:p w:rsidR="005001CB" w:rsidRPr="00AB1AD9" w:rsidRDefault="005001CB" w:rsidP="00FA5A2D">
            <w:pPr>
              <w:ind w:left="-57" w:right="-57"/>
              <w:jc w:val="center"/>
              <w:rPr>
                <w:b/>
                <w:sz w:val="24"/>
                <w:szCs w:val="24"/>
              </w:rPr>
            </w:pPr>
            <w:r w:rsidRPr="00AB1AD9">
              <w:rPr>
                <w:b/>
                <w:sz w:val="24"/>
                <w:szCs w:val="24"/>
              </w:rPr>
              <w:t>п/п</w:t>
            </w:r>
          </w:p>
        </w:tc>
        <w:tc>
          <w:tcPr>
            <w:tcW w:w="5400" w:type="dxa"/>
            <w:tcBorders>
              <w:bottom w:val="single" w:sz="4" w:space="0" w:color="auto"/>
            </w:tcBorders>
          </w:tcPr>
          <w:p w:rsidR="005001CB" w:rsidRPr="00AB1AD9" w:rsidRDefault="005001CB" w:rsidP="00FA5A2D">
            <w:pPr>
              <w:ind w:left="-57" w:right="-57"/>
              <w:jc w:val="center"/>
              <w:rPr>
                <w:b/>
                <w:sz w:val="24"/>
                <w:szCs w:val="24"/>
              </w:rPr>
            </w:pPr>
          </w:p>
          <w:p w:rsidR="005001CB" w:rsidRPr="00AB1AD9" w:rsidRDefault="005001CB" w:rsidP="00FA5A2D">
            <w:pPr>
              <w:ind w:left="-57" w:right="-57"/>
              <w:jc w:val="center"/>
              <w:rPr>
                <w:b/>
                <w:sz w:val="24"/>
                <w:szCs w:val="24"/>
              </w:rPr>
            </w:pPr>
            <w:r w:rsidRPr="00AB1AD9">
              <w:rPr>
                <w:b/>
                <w:sz w:val="24"/>
                <w:szCs w:val="24"/>
              </w:rPr>
              <w:t>Сертификационные требования</w:t>
            </w:r>
          </w:p>
        </w:tc>
        <w:tc>
          <w:tcPr>
            <w:tcW w:w="90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Пункт ФАП</w:t>
            </w:r>
          </w:p>
        </w:tc>
        <w:tc>
          <w:tcPr>
            <w:tcW w:w="324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Результаты проверок</w:t>
            </w:r>
          </w:p>
          <w:p w:rsidR="005001CB" w:rsidRPr="00AB1AD9" w:rsidRDefault="005001CB" w:rsidP="00FA5A2D">
            <w:pPr>
              <w:ind w:left="-57" w:right="-57"/>
              <w:jc w:val="center"/>
              <w:rPr>
                <w:b/>
                <w:sz w:val="24"/>
                <w:szCs w:val="24"/>
              </w:rPr>
            </w:pPr>
            <w:r w:rsidRPr="00AB1AD9">
              <w:rPr>
                <w:b/>
                <w:sz w:val="24"/>
                <w:szCs w:val="24"/>
              </w:rPr>
              <w:t>и испытаний</w:t>
            </w:r>
          </w:p>
        </w:tc>
        <w:tc>
          <w:tcPr>
            <w:tcW w:w="162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Соответствие ФАП</w:t>
            </w:r>
          </w:p>
        </w:tc>
        <w:tc>
          <w:tcPr>
            <w:tcW w:w="162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Метод</w:t>
            </w:r>
          </w:p>
          <w:p w:rsidR="005001CB" w:rsidRPr="00AB1AD9" w:rsidRDefault="00B47924" w:rsidP="00FA5A2D">
            <w:pPr>
              <w:ind w:left="-57" w:right="-57"/>
              <w:jc w:val="center"/>
              <w:rPr>
                <w:b/>
                <w:sz w:val="24"/>
                <w:szCs w:val="24"/>
              </w:rPr>
            </w:pPr>
            <w:r>
              <w:rPr>
                <w:b/>
                <w:sz w:val="24"/>
                <w:szCs w:val="24"/>
              </w:rPr>
              <w:t>п</w:t>
            </w:r>
            <w:r w:rsidR="005001CB" w:rsidRPr="00AB1AD9">
              <w:rPr>
                <w:b/>
                <w:sz w:val="24"/>
                <w:szCs w:val="24"/>
              </w:rPr>
              <w:t>одтверж</w:t>
            </w:r>
            <w:r>
              <w:rPr>
                <w:b/>
                <w:sz w:val="24"/>
                <w:szCs w:val="24"/>
              </w:rPr>
              <w:t>-</w:t>
            </w:r>
            <w:r w:rsidR="005001CB" w:rsidRPr="00AB1AD9">
              <w:rPr>
                <w:b/>
                <w:sz w:val="24"/>
                <w:szCs w:val="24"/>
              </w:rPr>
              <w:t xml:space="preserve">дения </w:t>
            </w:r>
          </w:p>
        </w:tc>
        <w:tc>
          <w:tcPr>
            <w:tcW w:w="1800" w:type="dxa"/>
            <w:tcBorders>
              <w:bottom w:val="single" w:sz="4" w:space="0" w:color="auto"/>
            </w:tcBorders>
          </w:tcPr>
          <w:p w:rsidR="005001CB" w:rsidRPr="00AB1AD9" w:rsidRDefault="005001CB" w:rsidP="00FA5A2D">
            <w:pPr>
              <w:ind w:left="-57" w:right="-57"/>
              <w:jc w:val="center"/>
              <w:rPr>
                <w:b/>
                <w:sz w:val="24"/>
                <w:szCs w:val="24"/>
              </w:rPr>
            </w:pPr>
            <w:r w:rsidRPr="00AB1AD9">
              <w:rPr>
                <w:b/>
                <w:sz w:val="24"/>
                <w:szCs w:val="24"/>
              </w:rPr>
              <w:t>Подтверждаю</w:t>
            </w:r>
            <w:r w:rsidR="00B47924">
              <w:rPr>
                <w:b/>
                <w:sz w:val="24"/>
                <w:szCs w:val="24"/>
              </w:rPr>
              <w:t>-</w:t>
            </w:r>
            <w:r w:rsidRPr="00AB1AD9">
              <w:rPr>
                <w:b/>
                <w:sz w:val="24"/>
                <w:szCs w:val="24"/>
              </w:rPr>
              <w:t>щий документ</w:t>
            </w:r>
          </w:p>
        </w:tc>
      </w:tr>
      <w:tr w:rsidR="005001CB" w:rsidRPr="00AB1AD9" w:rsidTr="00FA5A2D">
        <w:trPr>
          <w:cantSplit/>
        </w:trPr>
        <w:tc>
          <w:tcPr>
            <w:tcW w:w="72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1</w:t>
            </w:r>
          </w:p>
        </w:tc>
        <w:tc>
          <w:tcPr>
            <w:tcW w:w="540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2</w:t>
            </w:r>
          </w:p>
        </w:tc>
        <w:tc>
          <w:tcPr>
            <w:tcW w:w="90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3</w:t>
            </w:r>
          </w:p>
        </w:tc>
        <w:tc>
          <w:tcPr>
            <w:tcW w:w="324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4</w:t>
            </w:r>
          </w:p>
        </w:tc>
        <w:tc>
          <w:tcPr>
            <w:tcW w:w="162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5</w:t>
            </w:r>
          </w:p>
        </w:tc>
        <w:tc>
          <w:tcPr>
            <w:tcW w:w="162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6</w:t>
            </w:r>
          </w:p>
        </w:tc>
        <w:tc>
          <w:tcPr>
            <w:tcW w:w="1800" w:type="dxa"/>
            <w:tcBorders>
              <w:top w:val="single" w:sz="4" w:space="0" w:color="auto"/>
              <w:bottom w:val="single" w:sz="4" w:space="0" w:color="auto"/>
            </w:tcBorders>
          </w:tcPr>
          <w:p w:rsidR="005001CB" w:rsidRPr="00AB1AD9" w:rsidRDefault="005001CB" w:rsidP="00FA5A2D">
            <w:pPr>
              <w:ind w:left="-57" w:right="-57"/>
              <w:jc w:val="center"/>
              <w:rPr>
                <w:b/>
                <w:sz w:val="24"/>
                <w:szCs w:val="24"/>
              </w:rPr>
            </w:pPr>
            <w:r w:rsidRPr="00AB1AD9">
              <w:rPr>
                <w:b/>
                <w:sz w:val="24"/>
                <w:szCs w:val="24"/>
              </w:rPr>
              <w:t>7</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r w:rsidRPr="00AB1AD9">
              <w:rPr>
                <w:sz w:val="24"/>
                <w:szCs w:val="24"/>
              </w:rPr>
              <w:t>1</w:t>
            </w:r>
          </w:p>
        </w:tc>
        <w:tc>
          <w:tcPr>
            <w:tcW w:w="5400" w:type="dxa"/>
            <w:tcBorders>
              <w:top w:val="single" w:sz="4" w:space="0" w:color="auto"/>
              <w:bottom w:val="single" w:sz="4" w:space="0" w:color="auto"/>
            </w:tcBorders>
          </w:tcPr>
          <w:p w:rsidR="005001CB" w:rsidRPr="00AB1AD9" w:rsidRDefault="005001CB" w:rsidP="00FA5A2D">
            <w:pPr>
              <w:pStyle w:val="af0"/>
              <w:ind w:left="-57" w:right="-57"/>
              <w:jc w:val="center"/>
              <w:rPr>
                <w:szCs w:val="24"/>
              </w:rPr>
            </w:pPr>
            <w:r w:rsidRPr="00AB1AD9">
              <w:rPr>
                <w:b/>
                <w:szCs w:val="24"/>
              </w:rPr>
              <w:t>ЭЛЕКТРОСНАБЖЕНИЕ АЭРОДРОМОВ</w:t>
            </w:r>
          </w:p>
          <w:p w:rsidR="005001CB" w:rsidRPr="00AB1AD9" w:rsidRDefault="005001CB" w:rsidP="00FA5A2D">
            <w:pPr>
              <w:pStyle w:val="af0"/>
              <w:ind w:left="-57" w:right="-57"/>
              <w:jc w:val="both"/>
              <w:rPr>
                <w:szCs w:val="24"/>
              </w:rPr>
            </w:pPr>
          </w:p>
          <w:p w:rsidR="005001CB" w:rsidRPr="00AB1AD9" w:rsidRDefault="005001CB" w:rsidP="00B47924">
            <w:pPr>
              <w:pStyle w:val="af0"/>
              <w:ind w:left="-57" w:right="-57" w:firstLine="363"/>
              <w:jc w:val="both"/>
              <w:rPr>
                <w:szCs w:val="24"/>
              </w:rPr>
            </w:pPr>
            <w:r w:rsidRPr="00AB1AD9">
              <w:rPr>
                <w:szCs w:val="24"/>
              </w:rPr>
              <w:t>Аэродром по степени надежности электро</w:t>
            </w:r>
            <w:r w:rsidR="00B47924">
              <w:rPr>
                <w:szCs w:val="24"/>
              </w:rPr>
              <w:t>-</w:t>
            </w:r>
            <w:r w:rsidRPr="00AB1AD9">
              <w:rPr>
                <w:szCs w:val="24"/>
              </w:rPr>
              <w:t>снабжения относится к потребителям электроэнер</w:t>
            </w:r>
            <w:r w:rsidR="00B47924">
              <w:rPr>
                <w:szCs w:val="24"/>
              </w:rPr>
              <w:t>-</w:t>
            </w:r>
            <w:r w:rsidRPr="00AB1AD9">
              <w:rPr>
                <w:szCs w:val="24"/>
              </w:rPr>
              <w:t xml:space="preserve">гии первой категории. </w:t>
            </w:r>
          </w:p>
          <w:p w:rsidR="005001CB" w:rsidRPr="00AB1AD9" w:rsidRDefault="005001CB" w:rsidP="00B47924">
            <w:pPr>
              <w:pStyle w:val="af0"/>
              <w:ind w:left="-57" w:right="-57" w:firstLine="363"/>
              <w:jc w:val="both"/>
              <w:rPr>
                <w:szCs w:val="24"/>
              </w:rPr>
            </w:pPr>
            <w:r w:rsidRPr="00AB1AD9">
              <w:rPr>
                <w:szCs w:val="24"/>
              </w:rPr>
              <w:t>Электроснабжение аэродромов, оборудованных категорированными системами посадки (</w:t>
            </w:r>
            <w:proofErr w:type="gramStart"/>
            <w:r w:rsidRPr="00AB1AD9">
              <w:rPr>
                <w:szCs w:val="24"/>
              </w:rPr>
              <w:t>светосиг</w:t>
            </w:r>
            <w:r w:rsidR="00B47924">
              <w:rPr>
                <w:szCs w:val="24"/>
              </w:rPr>
              <w:t>-</w:t>
            </w:r>
            <w:r w:rsidRPr="00AB1AD9">
              <w:rPr>
                <w:szCs w:val="24"/>
              </w:rPr>
              <w:t>нальным</w:t>
            </w:r>
            <w:proofErr w:type="gramEnd"/>
            <w:r w:rsidRPr="00AB1AD9">
              <w:rPr>
                <w:szCs w:val="24"/>
              </w:rPr>
              <w:t xml:space="preserve"> оборудованием ОВИ-1, ОВИ-2/3, радио</w:t>
            </w:r>
            <w:r w:rsidR="00B47924">
              <w:rPr>
                <w:szCs w:val="24"/>
              </w:rPr>
              <w:t>-</w:t>
            </w:r>
            <w:r w:rsidRPr="00AB1AD9">
              <w:rPr>
                <w:szCs w:val="24"/>
              </w:rPr>
              <w:t>маячными системами инструментального захода на посадку РМС-1, РМС-2/3), должно осуществляться не менее чем от двух независимых источников, как правило, централизованного электроснабжения (ЦЭС) по независимым линиям электропередачи.</w:t>
            </w:r>
          </w:p>
          <w:p w:rsidR="005001CB" w:rsidRPr="00AB1AD9" w:rsidRDefault="005001CB" w:rsidP="00B47924">
            <w:pPr>
              <w:pStyle w:val="af0"/>
              <w:ind w:left="-57" w:right="-57" w:firstLine="363"/>
              <w:jc w:val="both"/>
              <w:rPr>
                <w:szCs w:val="24"/>
              </w:rPr>
            </w:pPr>
            <w:r w:rsidRPr="00AB1AD9">
              <w:rPr>
                <w:szCs w:val="24"/>
              </w:rPr>
              <w:t>Перевод электроснабжения этих аэродромов с одного источника на другой должен осущест</w:t>
            </w:r>
            <w:r w:rsidR="00B47924">
              <w:rPr>
                <w:szCs w:val="24"/>
              </w:rPr>
              <w:t>-</w:t>
            </w:r>
            <w:r w:rsidRPr="00AB1AD9">
              <w:rPr>
                <w:szCs w:val="24"/>
              </w:rPr>
              <w:t>вляться автоматически.</w:t>
            </w:r>
          </w:p>
        </w:tc>
        <w:tc>
          <w:tcPr>
            <w:tcW w:w="90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p>
          <w:p w:rsidR="005001CB" w:rsidRPr="00AB1AD9" w:rsidRDefault="00F70D8E" w:rsidP="00FA5A2D">
            <w:pPr>
              <w:ind w:left="-57" w:right="-57"/>
              <w:jc w:val="center"/>
              <w:rPr>
                <w:sz w:val="24"/>
                <w:szCs w:val="24"/>
              </w:rPr>
            </w:pPr>
            <w:r>
              <w:rPr>
                <w:sz w:val="24"/>
                <w:szCs w:val="24"/>
              </w:rPr>
              <w:t>6</w:t>
            </w:r>
            <w:r w:rsidR="005001CB" w:rsidRPr="00AB1AD9">
              <w:rPr>
                <w:sz w:val="24"/>
                <w:szCs w:val="24"/>
              </w:rPr>
              <w:t>.1</w:t>
            </w:r>
          </w:p>
        </w:tc>
        <w:tc>
          <w:tcPr>
            <w:tcW w:w="3240" w:type="dxa"/>
            <w:tcBorders>
              <w:top w:val="single" w:sz="4" w:space="0" w:color="auto"/>
              <w:bottom w:val="single" w:sz="4" w:space="0" w:color="auto"/>
            </w:tcBorders>
          </w:tcPr>
          <w:p w:rsidR="005001CB" w:rsidRPr="00AB1AD9" w:rsidRDefault="005001CB" w:rsidP="00FA5A2D">
            <w:pPr>
              <w:pStyle w:val="af0"/>
              <w:ind w:left="-57" w:right="-57"/>
              <w:jc w:val="both"/>
              <w:rPr>
                <w:szCs w:val="24"/>
              </w:rPr>
            </w:pPr>
          </w:p>
          <w:p w:rsidR="005001CB" w:rsidRPr="00AB1AD9" w:rsidRDefault="005001CB" w:rsidP="00FA5A2D">
            <w:pPr>
              <w:pStyle w:val="af0"/>
              <w:ind w:left="-57" w:right="-57"/>
              <w:jc w:val="both"/>
              <w:rPr>
                <w:szCs w:val="24"/>
              </w:rPr>
            </w:pPr>
          </w:p>
          <w:p w:rsidR="005001CB" w:rsidRPr="00AB1AD9" w:rsidRDefault="005001CB" w:rsidP="00B47924">
            <w:pPr>
              <w:pStyle w:val="af0"/>
              <w:ind w:left="-57" w:right="-57"/>
              <w:jc w:val="both"/>
              <w:rPr>
                <w:szCs w:val="24"/>
              </w:rPr>
            </w:pPr>
            <w:r w:rsidRPr="00AB1AD9">
              <w:rPr>
                <w:szCs w:val="24"/>
              </w:rPr>
              <w:t>Электроснабжение аэродрома осуществляется от двух неза</w:t>
            </w:r>
            <w:r w:rsidR="00B47924">
              <w:rPr>
                <w:szCs w:val="24"/>
              </w:rPr>
              <w:t>-</w:t>
            </w:r>
            <w:r w:rsidRPr="00AB1AD9">
              <w:rPr>
                <w:szCs w:val="24"/>
              </w:rPr>
              <w:t>висимых источников центра</w:t>
            </w:r>
            <w:r w:rsidR="00B47924">
              <w:rPr>
                <w:szCs w:val="24"/>
              </w:rPr>
              <w:t>-</w:t>
            </w:r>
            <w:r w:rsidRPr="00AB1AD9">
              <w:rPr>
                <w:szCs w:val="24"/>
              </w:rPr>
              <w:t>лизованного электроснабже</w:t>
            </w:r>
            <w:r w:rsidR="00B47924">
              <w:rPr>
                <w:szCs w:val="24"/>
              </w:rPr>
              <w:t>-</w:t>
            </w:r>
            <w:r w:rsidRPr="00AB1AD9">
              <w:rPr>
                <w:szCs w:val="24"/>
              </w:rPr>
              <w:t>ния по независимым линиям электропередачи. Перевод электроснабжения с одного источника на другой осущест</w:t>
            </w:r>
            <w:r w:rsidR="00B47924">
              <w:rPr>
                <w:szCs w:val="24"/>
              </w:rPr>
              <w:t>-</w:t>
            </w:r>
            <w:r w:rsidRPr="00AB1AD9">
              <w:rPr>
                <w:szCs w:val="24"/>
              </w:rPr>
              <w:t>вляется автоматически.</w:t>
            </w:r>
          </w:p>
          <w:p w:rsidR="005001CB" w:rsidRPr="00AB1AD9" w:rsidRDefault="005001CB" w:rsidP="00FA5A2D">
            <w:pPr>
              <w:ind w:left="-57" w:right="-57"/>
              <w:jc w:val="both"/>
              <w:rPr>
                <w:sz w:val="24"/>
                <w:szCs w:val="24"/>
              </w:rPr>
            </w:pP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p>
          <w:p w:rsidR="005001CB" w:rsidRPr="00AB1AD9" w:rsidRDefault="005001CB" w:rsidP="00FA5A2D">
            <w:pPr>
              <w:ind w:left="-57" w:right="-57"/>
              <w:rPr>
                <w:sz w:val="24"/>
                <w:szCs w:val="24"/>
                <w:lang w:val="en-US"/>
              </w:rPr>
            </w:pPr>
            <w:r w:rsidRPr="00AB1AD9">
              <w:rPr>
                <w:sz w:val="24"/>
                <w:szCs w:val="24"/>
              </w:rPr>
              <w:t>Рассмотрение</w:t>
            </w: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r w:rsidRPr="00AB1AD9">
              <w:rPr>
                <w:sz w:val="24"/>
                <w:szCs w:val="24"/>
              </w:rPr>
              <w:t xml:space="preserve">Акт </w:t>
            </w:r>
            <w:r w:rsidR="00B47924">
              <w:rPr>
                <w:sz w:val="24"/>
                <w:szCs w:val="24"/>
              </w:rPr>
              <w:t>территори</w:t>
            </w:r>
            <w:r w:rsidRPr="00AB1AD9">
              <w:rPr>
                <w:sz w:val="24"/>
                <w:szCs w:val="24"/>
              </w:rPr>
              <w:t>а</w:t>
            </w:r>
            <w:r w:rsidR="00B47924">
              <w:rPr>
                <w:sz w:val="24"/>
                <w:szCs w:val="24"/>
              </w:rPr>
              <w:t>-</w:t>
            </w:r>
            <w:r w:rsidRPr="00AB1AD9">
              <w:rPr>
                <w:sz w:val="24"/>
                <w:szCs w:val="24"/>
              </w:rPr>
              <w:t>льного  Госэне</w:t>
            </w:r>
            <w:r w:rsidR="00B47924">
              <w:rPr>
                <w:sz w:val="24"/>
                <w:szCs w:val="24"/>
              </w:rPr>
              <w:t>-</w:t>
            </w:r>
            <w:r w:rsidRPr="00AB1AD9">
              <w:rPr>
                <w:sz w:val="24"/>
                <w:szCs w:val="24"/>
              </w:rPr>
              <w:t>ргонадзора.</w:t>
            </w:r>
          </w:p>
          <w:p w:rsidR="005001CB" w:rsidRPr="00AB1AD9" w:rsidRDefault="005001CB" w:rsidP="00B47924">
            <w:pPr>
              <w:ind w:left="-57" w:right="-57"/>
              <w:jc w:val="both"/>
              <w:rPr>
                <w:sz w:val="24"/>
                <w:szCs w:val="24"/>
              </w:rPr>
            </w:pPr>
            <w:r w:rsidRPr="00AB1AD9">
              <w:rPr>
                <w:sz w:val="24"/>
                <w:szCs w:val="24"/>
              </w:rPr>
              <w:t>Акт проверки ЭС и ЭО аэрод</w:t>
            </w:r>
            <w:r w:rsidR="00B47924">
              <w:rPr>
                <w:sz w:val="24"/>
                <w:szCs w:val="24"/>
              </w:rPr>
              <w:t>-</w:t>
            </w:r>
            <w:r w:rsidRPr="00AB1AD9">
              <w:rPr>
                <w:sz w:val="24"/>
                <w:szCs w:val="24"/>
              </w:rPr>
              <w:t>рома</w:t>
            </w:r>
            <w:r w:rsidR="00B47924">
              <w:rPr>
                <w:sz w:val="24"/>
                <w:szCs w:val="24"/>
              </w:rPr>
              <w:t xml:space="preserve"> </w:t>
            </w:r>
            <w:r w:rsidRPr="00AB1AD9">
              <w:rPr>
                <w:sz w:val="24"/>
                <w:szCs w:val="24"/>
              </w:rPr>
              <w:t>от_______.</w:t>
            </w:r>
          </w:p>
        </w:tc>
      </w:tr>
      <w:tr w:rsidR="005001CB" w:rsidRPr="00AB1AD9" w:rsidTr="00FA5A2D">
        <w:tc>
          <w:tcPr>
            <w:tcW w:w="720" w:type="dxa"/>
            <w:tcBorders>
              <w:top w:val="single" w:sz="4" w:space="0" w:color="auto"/>
              <w:bottom w:val="single" w:sz="6" w:space="0" w:color="auto"/>
            </w:tcBorders>
          </w:tcPr>
          <w:p w:rsidR="005001CB" w:rsidRPr="00AB1AD9" w:rsidRDefault="005001CB" w:rsidP="00FA5A2D">
            <w:pPr>
              <w:ind w:left="-57" w:right="-57"/>
              <w:jc w:val="center"/>
              <w:rPr>
                <w:sz w:val="24"/>
                <w:szCs w:val="24"/>
              </w:rPr>
            </w:pPr>
            <w:r w:rsidRPr="00AB1AD9">
              <w:rPr>
                <w:sz w:val="24"/>
                <w:szCs w:val="24"/>
              </w:rPr>
              <w:t>2</w:t>
            </w:r>
          </w:p>
        </w:tc>
        <w:tc>
          <w:tcPr>
            <w:tcW w:w="5400" w:type="dxa"/>
            <w:tcBorders>
              <w:top w:val="single" w:sz="4" w:space="0" w:color="auto"/>
              <w:bottom w:val="single" w:sz="6" w:space="0" w:color="auto"/>
            </w:tcBorders>
          </w:tcPr>
          <w:p w:rsidR="005001CB" w:rsidRPr="00AB1AD9" w:rsidRDefault="005001CB" w:rsidP="00B47924">
            <w:pPr>
              <w:pStyle w:val="af0"/>
              <w:ind w:left="-57" w:right="-57" w:firstLine="363"/>
              <w:jc w:val="both"/>
              <w:rPr>
                <w:szCs w:val="24"/>
              </w:rPr>
            </w:pPr>
            <w:r w:rsidRPr="00AB1AD9">
              <w:rPr>
                <w:szCs w:val="24"/>
              </w:rPr>
              <w:t>При передаче электроэнергии в аэропорт от указанных источников по двум линиям электропередачи и при выходе одной из них из строя пропускная способность другой линии должна обеспечивать передачу электроэнергии для всех подключенных к ней электропотребителей.</w:t>
            </w:r>
          </w:p>
        </w:tc>
        <w:tc>
          <w:tcPr>
            <w:tcW w:w="900" w:type="dxa"/>
            <w:tcBorders>
              <w:top w:val="single" w:sz="4" w:space="0" w:color="auto"/>
              <w:bottom w:val="single" w:sz="6" w:space="0" w:color="auto"/>
            </w:tcBorders>
          </w:tcPr>
          <w:p w:rsidR="005001CB" w:rsidRPr="00AB1AD9" w:rsidRDefault="00F70D8E" w:rsidP="00F70D8E">
            <w:pPr>
              <w:ind w:left="-57" w:right="-57"/>
              <w:jc w:val="center"/>
              <w:rPr>
                <w:sz w:val="24"/>
                <w:szCs w:val="24"/>
              </w:rPr>
            </w:pPr>
            <w:r>
              <w:rPr>
                <w:sz w:val="24"/>
                <w:szCs w:val="24"/>
              </w:rPr>
              <w:t>6.</w:t>
            </w:r>
            <w:r w:rsidR="005001CB" w:rsidRPr="00AB1AD9">
              <w:rPr>
                <w:sz w:val="24"/>
                <w:szCs w:val="24"/>
              </w:rPr>
              <w:t>2</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При выходе одной из линий из строя пропускная способ</w:t>
            </w:r>
            <w:r w:rsidR="00B47924">
              <w:rPr>
                <w:sz w:val="24"/>
                <w:szCs w:val="24"/>
              </w:rPr>
              <w:t>-</w:t>
            </w:r>
            <w:r w:rsidRPr="00AB1AD9">
              <w:rPr>
                <w:sz w:val="24"/>
                <w:szCs w:val="24"/>
              </w:rPr>
              <w:t>ность другой линии обеспечи</w:t>
            </w:r>
            <w:r w:rsidR="00B47924">
              <w:rPr>
                <w:sz w:val="24"/>
                <w:szCs w:val="24"/>
              </w:rPr>
              <w:t>-</w:t>
            </w:r>
            <w:r w:rsidRPr="00AB1AD9">
              <w:rPr>
                <w:sz w:val="24"/>
                <w:szCs w:val="24"/>
              </w:rPr>
              <w:t>вает передачу электроэнергии для всех подключенных к ней электропотребителей.</w:t>
            </w:r>
          </w:p>
        </w:tc>
        <w:tc>
          <w:tcPr>
            <w:tcW w:w="1620" w:type="dxa"/>
            <w:tcBorders>
              <w:top w:val="single" w:sz="4" w:space="0" w:color="auto"/>
              <w:bottom w:val="single" w:sz="6"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6" w:space="0" w:color="auto"/>
            </w:tcBorders>
          </w:tcPr>
          <w:p w:rsidR="005001CB" w:rsidRPr="00AB1AD9" w:rsidRDefault="005001CB" w:rsidP="00FA5A2D">
            <w:pPr>
              <w:ind w:left="-57" w:right="-57"/>
              <w:rPr>
                <w:sz w:val="24"/>
                <w:szCs w:val="24"/>
              </w:rPr>
            </w:pPr>
            <w:r w:rsidRPr="00AB1AD9">
              <w:rPr>
                <w:sz w:val="24"/>
                <w:szCs w:val="24"/>
              </w:rPr>
              <w:t>Рассмотрение</w:t>
            </w:r>
          </w:p>
        </w:tc>
        <w:tc>
          <w:tcPr>
            <w:tcW w:w="1800" w:type="dxa"/>
            <w:tcBorders>
              <w:top w:val="single" w:sz="4" w:space="0" w:color="auto"/>
              <w:bottom w:val="single" w:sz="6" w:space="0" w:color="auto"/>
            </w:tcBorders>
          </w:tcPr>
          <w:p w:rsidR="005001CB" w:rsidRPr="00AB1AD9" w:rsidRDefault="005001CB" w:rsidP="00FA5A2D">
            <w:pPr>
              <w:ind w:left="-57" w:right="-57"/>
              <w:jc w:val="both"/>
              <w:rPr>
                <w:sz w:val="24"/>
                <w:szCs w:val="24"/>
              </w:rPr>
            </w:pPr>
            <w:r w:rsidRPr="00AB1AD9">
              <w:rPr>
                <w:sz w:val="24"/>
                <w:szCs w:val="24"/>
              </w:rPr>
              <w:t xml:space="preserve">Расчет </w:t>
            </w:r>
          </w:p>
        </w:tc>
      </w:tr>
      <w:tr w:rsidR="005001CB" w:rsidRPr="00AB1AD9" w:rsidTr="00FA5A2D">
        <w:tc>
          <w:tcPr>
            <w:tcW w:w="720" w:type="dxa"/>
            <w:tcBorders>
              <w:top w:val="single" w:sz="6"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lastRenderedPageBreak/>
              <w:t>3</w:t>
            </w:r>
          </w:p>
        </w:tc>
        <w:tc>
          <w:tcPr>
            <w:tcW w:w="5400" w:type="dxa"/>
            <w:tcBorders>
              <w:top w:val="single" w:sz="6" w:space="0" w:color="auto"/>
              <w:bottom w:val="single" w:sz="4" w:space="0" w:color="auto"/>
            </w:tcBorders>
          </w:tcPr>
          <w:p w:rsidR="005001CB" w:rsidRPr="00AB1AD9" w:rsidRDefault="005001CB" w:rsidP="00B47924">
            <w:pPr>
              <w:pStyle w:val="af0"/>
              <w:ind w:left="-57" w:right="-57" w:firstLine="363"/>
              <w:jc w:val="both"/>
              <w:rPr>
                <w:szCs w:val="24"/>
              </w:rPr>
            </w:pPr>
            <w:r w:rsidRPr="00AB1AD9">
              <w:rPr>
                <w:szCs w:val="24"/>
              </w:rPr>
              <w:t xml:space="preserve">При экономической нецелесообразности </w:t>
            </w:r>
            <w:proofErr w:type="gramStart"/>
            <w:r w:rsidRPr="00AB1AD9">
              <w:rPr>
                <w:szCs w:val="24"/>
              </w:rPr>
              <w:t>подво</w:t>
            </w:r>
            <w:r w:rsidR="00B47924">
              <w:rPr>
                <w:szCs w:val="24"/>
              </w:rPr>
              <w:t>-</w:t>
            </w:r>
            <w:r w:rsidRPr="00AB1AD9">
              <w:rPr>
                <w:szCs w:val="24"/>
              </w:rPr>
              <w:t>да</w:t>
            </w:r>
            <w:proofErr w:type="gramEnd"/>
            <w:r w:rsidRPr="00AB1AD9">
              <w:rPr>
                <w:szCs w:val="24"/>
              </w:rPr>
              <w:t xml:space="preserve"> электроэнергии от второго независимого источ</w:t>
            </w:r>
            <w:r w:rsidR="00B47924">
              <w:rPr>
                <w:szCs w:val="24"/>
              </w:rPr>
              <w:t>-</w:t>
            </w:r>
            <w:r w:rsidRPr="00AB1AD9">
              <w:rPr>
                <w:szCs w:val="24"/>
              </w:rPr>
              <w:t>ника электроснабжение аэродрома допускается осуществлять от одного источника централизованного электроснабжения с резервированием местной электростанцией или автономными источниками.</w:t>
            </w:r>
          </w:p>
          <w:p w:rsidR="005001CB" w:rsidRPr="00AB1AD9" w:rsidRDefault="005001CB" w:rsidP="00B47924">
            <w:pPr>
              <w:pStyle w:val="af0"/>
              <w:ind w:left="-57" w:right="-57" w:firstLine="363"/>
              <w:jc w:val="both"/>
              <w:rPr>
                <w:szCs w:val="24"/>
              </w:rPr>
            </w:pPr>
            <w:r w:rsidRPr="00AB1AD9">
              <w:rPr>
                <w:szCs w:val="24"/>
              </w:rPr>
              <w:t>Местная электростанция должна оборудоваться двумя автоматически взаиморезервирующими агрегатами, каждый из которых должен быть рассчитан на полную нагрузку аэропорта.</w:t>
            </w:r>
          </w:p>
        </w:tc>
        <w:tc>
          <w:tcPr>
            <w:tcW w:w="900" w:type="dxa"/>
            <w:tcBorders>
              <w:top w:val="single" w:sz="6"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.3</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Не применяется</w:t>
            </w:r>
          </w:p>
        </w:tc>
        <w:tc>
          <w:tcPr>
            <w:tcW w:w="1620" w:type="dxa"/>
            <w:tcBorders>
              <w:top w:val="single" w:sz="6" w:space="0" w:color="auto"/>
              <w:bottom w:val="single" w:sz="4" w:space="0" w:color="auto"/>
            </w:tcBorders>
          </w:tcPr>
          <w:p w:rsidR="005001CB" w:rsidRPr="00AB1AD9" w:rsidRDefault="005001CB" w:rsidP="00FA5A2D">
            <w:pPr>
              <w:ind w:left="-57" w:right="-57"/>
              <w:rPr>
                <w:sz w:val="24"/>
                <w:szCs w:val="24"/>
              </w:rPr>
            </w:pPr>
          </w:p>
        </w:tc>
        <w:tc>
          <w:tcPr>
            <w:tcW w:w="1620" w:type="dxa"/>
            <w:tcBorders>
              <w:top w:val="single" w:sz="6" w:space="0" w:color="auto"/>
              <w:bottom w:val="single" w:sz="4" w:space="0" w:color="auto"/>
            </w:tcBorders>
          </w:tcPr>
          <w:p w:rsidR="005001CB" w:rsidRPr="00AB1AD9" w:rsidRDefault="005001CB" w:rsidP="00FA5A2D">
            <w:pPr>
              <w:ind w:left="-57" w:right="-57"/>
              <w:rPr>
                <w:sz w:val="24"/>
                <w:szCs w:val="24"/>
              </w:rPr>
            </w:pPr>
          </w:p>
        </w:tc>
        <w:tc>
          <w:tcPr>
            <w:tcW w:w="1800" w:type="dxa"/>
            <w:tcBorders>
              <w:top w:val="single" w:sz="6" w:space="0" w:color="auto"/>
              <w:bottom w:val="single" w:sz="4" w:space="0" w:color="auto"/>
            </w:tcBorders>
          </w:tcPr>
          <w:p w:rsidR="005001CB" w:rsidRPr="00AB1AD9" w:rsidRDefault="005001CB" w:rsidP="00FA5A2D">
            <w:pPr>
              <w:ind w:left="-57" w:right="-57"/>
              <w:jc w:val="both"/>
              <w:rPr>
                <w:sz w:val="24"/>
                <w:szCs w:val="24"/>
              </w:rPr>
            </w:pPr>
          </w:p>
        </w:tc>
      </w:tr>
      <w:tr w:rsidR="005001CB" w:rsidRPr="00AB1AD9" w:rsidTr="00FA5A2D">
        <w:tc>
          <w:tcPr>
            <w:tcW w:w="720" w:type="dxa"/>
            <w:tcBorders>
              <w:top w:val="single" w:sz="6"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4</w:t>
            </w:r>
          </w:p>
        </w:tc>
        <w:tc>
          <w:tcPr>
            <w:tcW w:w="5400" w:type="dxa"/>
            <w:tcBorders>
              <w:top w:val="single" w:sz="6" w:space="0" w:color="auto"/>
              <w:bottom w:val="single" w:sz="4" w:space="0" w:color="auto"/>
            </w:tcBorders>
          </w:tcPr>
          <w:p w:rsidR="005001CB" w:rsidRPr="00AB1AD9" w:rsidRDefault="005001CB" w:rsidP="00B47924">
            <w:pPr>
              <w:pStyle w:val="af0"/>
              <w:ind w:left="-57" w:right="-57" w:firstLine="363"/>
              <w:jc w:val="both"/>
              <w:rPr>
                <w:szCs w:val="24"/>
              </w:rPr>
            </w:pPr>
            <w:r w:rsidRPr="00AB1AD9">
              <w:rPr>
                <w:szCs w:val="24"/>
              </w:rPr>
              <w:t>Подключение к высоковольтным и низковольт</w:t>
            </w:r>
            <w:r w:rsidR="00B47924">
              <w:rPr>
                <w:szCs w:val="24"/>
              </w:rPr>
              <w:t>-</w:t>
            </w:r>
            <w:r w:rsidRPr="00AB1AD9">
              <w:rPr>
                <w:szCs w:val="24"/>
              </w:rPr>
              <w:t>ным электрическим сетям аэропорта, питающим объекты ОВД, радиооборудования, светосигналь</w:t>
            </w:r>
            <w:r w:rsidR="00B47924">
              <w:rPr>
                <w:szCs w:val="24"/>
              </w:rPr>
              <w:t>-</w:t>
            </w:r>
            <w:r w:rsidRPr="00AB1AD9">
              <w:rPr>
                <w:szCs w:val="24"/>
              </w:rPr>
              <w:t>ного и метеорологического оборудования, электро</w:t>
            </w:r>
            <w:r w:rsidR="00B47924">
              <w:rPr>
                <w:szCs w:val="24"/>
              </w:rPr>
              <w:t>-</w:t>
            </w:r>
            <w:r w:rsidRPr="00AB1AD9">
              <w:rPr>
                <w:szCs w:val="24"/>
              </w:rPr>
              <w:t>потребителей, не связанных с обслуживанием авиационной техники и авиаперевозками, не допускается.</w:t>
            </w:r>
          </w:p>
        </w:tc>
        <w:tc>
          <w:tcPr>
            <w:tcW w:w="900" w:type="dxa"/>
            <w:tcBorders>
              <w:top w:val="single" w:sz="6"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.4</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Отсутствуют подключения электропотребителей, не свя</w:t>
            </w:r>
            <w:r w:rsidR="00B47924">
              <w:rPr>
                <w:sz w:val="24"/>
                <w:szCs w:val="24"/>
              </w:rPr>
              <w:t>-</w:t>
            </w:r>
            <w:r w:rsidRPr="00AB1AD9">
              <w:rPr>
                <w:sz w:val="24"/>
                <w:szCs w:val="24"/>
              </w:rPr>
              <w:t>занных с обслуживанием ави</w:t>
            </w:r>
            <w:r w:rsidR="00B47924">
              <w:rPr>
                <w:sz w:val="24"/>
                <w:szCs w:val="24"/>
              </w:rPr>
              <w:t>-</w:t>
            </w:r>
            <w:r w:rsidRPr="00AB1AD9">
              <w:rPr>
                <w:sz w:val="24"/>
                <w:szCs w:val="24"/>
              </w:rPr>
              <w:t>ационной техники и авиапе</w:t>
            </w:r>
            <w:r w:rsidR="00B47924">
              <w:rPr>
                <w:sz w:val="24"/>
                <w:szCs w:val="24"/>
              </w:rPr>
              <w:t>-</w:t>
            </w:r>
            <w:r w:rsidRPr="00AB1AD9">
              <w:rPr>
                <w:sz w:val="24"/>
                <w:szCs w:val="24"/>
              </w:rPr>
              <w:t>ревозками, к высоковольтным и низковольтным электричес</w:t>
            </w:r>
            <w:r w:rsidR="00B47924">
              <w:rPr>
                <w:sz w:val="24"/>
                <w:szCs w:val="24"/>
              </w:rPr>
              <w:t>-</w:t>
            </w:r>
            <w:r w:rsidRPr="00AB1AD9">
              <w:rPr>
                <w:sz w:val="24"/>
                <w:szCs w:val="24"/>
              </w:rPr>
              <w:t>ким сетям аэропорта, питаю</w:t>
            </w:r>
            <w:r w:rsidR="00B47924">
              <w:rPr>
                <w:sz w:val="24"/>
                <w:szCs w:val="24"/>
              </w:rPr>
              <w:t>-</w:t>
            </w:r>
            <w:r w:rsidRPr="00AB1AD9">
              <w:rPr>
                <w:sz w:val="24"/>
                <w:szCs w:val="24"/>
              </w:rPr>
              <w:t>щим объекты ОВД, радиообо</w:t>
            </w:r>
            <w:r w:rsidR="00B47924">
              <w:rPr>
                <w:sz w:val="24"/>
                <w:szCs w:val="24"/>
              </w:rPr>
              <w:t>-</w:t>
            </w:r>
            <w:r w:rsidRPr="00AB1AD9">
              <w:rPr>
                <w:sz w:val="24"/>
                <w:szCs w:val="24"/>
              </w:rPr>
              <w:t>рудования, светосигнального и метеорологического обору</w:t>
            </w:r>
            <w:r w:rsidR="00B47924">
              <w:rPr>
                <w:sz w:val="24"/>
                <w:szCs w:val="24"/>
              </w:rPr>
              <w:t>-</w:t>
            </w:r>
            <w:r w:rsidRPr="00AB1AD9">
              <w:rPr>
                <w:sz w:val="24"/>
                <w:szCs w:val="24"/>
              </w:rPr>
              <w:t>дования.</w:t>
            </w:r>
          </w:p>
        </w:tc>
        <w:tc>
          <w:tcPr>
            <w:tcW w:w="1620" w:type="dxa"/>
            <w:tcBorders>
              <w:top w:val="single" w:sz="6"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6"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6" w:space="0" w:color="auto"/>
              <w:bottom w:val="single" w:sz="4" w:space="0" w:color="auto"/>
            </w:tcBorders>
          </w:tcPr>
          <w:p w:rsidR="005001CB" w:rsidRPr="00AB1AD9" w:rsidRDefault="005001CB" w:rsidP="00FA5A2D">
            <w:pPr>
              <w:ind w:left="-57" w:right="-57"/>
              <w:jc w:val="both"/>
              <w:rPr>
                <w:sz w:val="24"/>
                <w:szCs w:val="24"/>
              </w:rPr>
            </w:pP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r w:rsidRPr="00AB1AD9">
              <w:rPr>
                <w:sz w:val="24"/>
                <w:szCs w:val="24"/>
              </w:rPr>
              <w:t>5</w:t>
            </w:r>
          </w:p>
        </w:tc>
        <w:tc>
          <w:tcPr>
            <w:tcW w:w="5400" w:type="dxa"/>
            <w:tcBorders>
              <w:top w:val="single" w:sz="4" w:space="0" w:color="auto"/>
              <w:bottom w:val="single" w:sz="4" w:space="0" w:color="auto"/>
            </w:tcBorders>
          </w:tcPr>
          <w:p w:rsidR="005001CB" w:rsidRPr="00AB1AD9" w:rsidRDefault="005001CB" w:rsidP="00FA5A2D">
            <w:pPr>
              <w:pStyle w:val="af0"/>
              <w:ind w:left="-57" w:right="-57"/>
              <w:jc w:val="center"/>
              <w:rPr>
                <w:szCs w:val="24"/>
              </w:rPr>
            </w:pPr>
            <w:r w:rsidRPr="00AB1AD9">
              <w:rPr>
                <w:b/>
                <w:szCs w:val="24"/>
              </w:rPr>
              <w:t>ЭЛЕКТРОСНАБЖЕНИЕ ОБЪЕКТОВ АЭРОДРОМА</w:t>
            </w:r>
          </w:p>
          <w:p w:rsidR="005001CB" w:rsidRPr="00AB1AD9" w:rsidRDefault="005001CB" w:rsidP="005A6481">
            <w:pPr>
              <w:pStyle w:val="af0"/>
              <w:ind w:left="-57" w:right="-57" w:firstLine="363"/>
              <w:jc w:val="both"/>
              <w:rPr>
                <w:szCs w:val="24"/>
              </w:rPr>
            </w:pPr>
            <w:r w:rsidRPr="00AB1AD9">
              <w:rPr>
                <w:szCs w:val="24"/>
              </w:rPr>
              <w:t>Категории потребителей электроэнергии по степени надежности электроснабжения и макси</w:t>
            </w:r>
            <w:r w:rsidR="0059106A">
              <w:rPr>
                <w:szCs w:val="24"/>
              </w:rPr>
              <w:t>-</w:t>
            </w:r>
            <w:r w:rsidRPr="00AB1AD9">
              <w:rPr>
                <w:szCs w:val="24"/>
              </w:rPr>
              <w:t>мально допустимое время перерывов в их электро</w:t>
            </w:r>
            <w:r w:rsidR="0059106A">
              <w:rPr>
                <w:szCs w:val="24"/>
              </w:rPr>
              <w:t>-</w:t>
            </w:r>
            <w:r w:rsidRPr="00AB1AD9">
              <w:rPr>
                <w:szCs w:val="24"/>
              </w:rPr>
              <w:t>питании приведены в приложении № 2</w:t>
            </w:r>
            <w:r w:rsidR="005A6481">
              <w:rPr>
                <w:szCs w:val="24"/>
              </w:rPr>
              <w:t>5</w:t>
            </w:r>
            <w:r w:rsidRPr="00AB1AD9">
              <w:rPr>
                <w:szCs w:val="24"/>
              </w:rPr>
              <w:t xml:space="preserve"> к </w:t>
            </w:r>
            <w:r w:rsidR="0059106A">
              <w:rPr>
                <w:szCs w:val="24"/>
              </w:rPr>
              <w:t>ФАП.</w:t>
            </w:r>
          </w:p>
        </w:tc>
        <w:tc>
          <w:tcPr>
            <w:tcW w:w="90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p>
          <w:p w:rsidR="005001CB" w:rsidRPr="00AB1AD9" w:rsidRDefault="00F70D8E" w:rsidP="00FA5A2D">
            <w:pPr>
              <w:ind w:left="-57" w:right="-57"/>
              <w:jc w:val="center"/>
              <w:rPr>
                <w:sz w:val="24"/>
                <w:szCs w:val="24"/>
              </w:rPr>
            </w:pPr>
            <w:r>
              <w:rPr>
                <w:sz w:val="24"/>
                <w:szCs w:val="24"/>
              </w:rPr>
              <w:t>6</w:t>
            </w:r>
            <w:r w:rsidR="005001CB" w:rsidRPr="00AB1AD9">
              <w:rPr>
                <w:sz w:val="24"/>
                <w:szCs w:val="24"/>
              </w:rPr>
              <w:t>.5</w:t>
            </w:r>
          </w:p>
        </w:tc>
        <w:tc>
          <w:tcPr>
            <w:tcW w:w="3240" w:type="dxa"/>
            <w:tcBorders>
              <w:top w:val="single" w:sz="4" w:space="0" w:color="auto"/>
              <w:bottom w:val="single" w:sz="4" w:space="0" w:color="auto"/>
            </w:tcBorders>
          </w:tcPr>
          <w:p w:rsidR="005001CB" w:rsidRPr="00AB1AD9" w:rsidRDefault="005001CB" w:rsidP="00FA5A2D">
            <w:pPr>
              <w:pStyle w:val="af0"/>
              <w:ind w:left="-57" w:right="-57"/>
              <w:rPr>
                <w:szCs w:val="24"/>
              </w:rPr>
            </w:pPr>
          </w:p>
          <w:p w:rsidR="005001CB" w:rsidRPr="00AB1AD9" w:rsidRDefault="005001CB" w:rsidP="00FA5A2D">
            <w:pPr>
              <w:pStyle w:val="af0"/>
              <w:ind w:left="-57" w:right="-57"/>
              <w:rPr>
                <w:szCs w:val="24"/>
              </w:rPr>
            </w:pPr>
          </w:p>
          <w:p w:rsidR="005001CB" w:rsidRPr="00AB1AD9" w:rsidRDefault="005001CB" w:rsidP="0059106A">
            <w:pPr>
              <w:pStyle w:val="af0"/>
              <w:ind w:left="-57" w:right="-57"/>
              <w:jc w:val="both"/>
              <w:rPr>
                <w:szCs w:val="24"/>
              </w:rPr>
            </w:pPr>
            <w:r w:rsidRPr="00AB1AD9">
              <w:rPr>
                <w:szCs w:val="24"/>
              </w:rPr>
              <w:t>Категории потребителей элек</w:t>
            </w:r>
            <w:r w:rsidR="0059106A">
              <w:rPr>
                <w:szCs w:val="24"/>
              </w:rPr>
              <w:t>-</w:t>
            </w:r>
            <w:r w:rsidRPr="00AB1AD9">
              <w:rPr>
                <w:szCs w:val="24"/>
              </w:rPr>
              <w:t>троэнергии по степени надеж</w:t>
            </w:r>
            <w:r w:rsidR="0059106A">
              <w:rPr>
                <w:szCs w:val="24"/>
              </w:rPr>
              <w:t>-</w:t>
            </w:r>
            <w:r w:rsidRPr="00AB1AD9">
              <w:rPr>
                <w:szCs w:val="24"/>
              </w:rPr>
              <w:t>ности электроснабжения соот</w:t>
            </w:r>
            <w:r w:rsidR="0059106A">
              <w:rPr>
                <w:szCs w:val="24"/>
              </w:rPr>
              <w:t>-</w:t>
            </w:r>
            <w:r w:rsidRPr="00AB1AD9">
              <w:rPr>
                <w:szCs w:val="24"/>
              </w:rPr>
              <w:t>ветствуют приведенным в та</w:t>
            </w:r>
            <w:r w:rsidR="0059106A">
              <w:rPr>
                <w:szCs w:val="24"/>
              </w:rPr>
              <w:t>-</w:t>
            </w:r>
            <w:r w:rsidRPr="00AB1AD9">
              <w:rPr>
                <w:szCs w:val="24"/>
              </w:rPr>
              <w:t>блице приложения № 28</w:t>
            </w:r>
            <w:r w:rsidR="0059106A">
              <w:rPr>
                <w:szCs w:val="24"/>
              </w:rPr>
              <w:t xml:space="preserve"> к ФАП</w:t>
            </w:r>
            <w:r w:rsidRPr="00AB1AD9">
              <w:rPr>
                <w:szCs w:val="24"/>
              </w:rPr>
              <w:t>.</w:t>
            </w:r>
          </w:p>
          <w:p w:rsidR="005001CB" w:rsidRPr="00AB1AD9" w:rsidRDefault="005001CB" w:rsidP="00FA5A2D">
            <w:pPr>
              <w:ind w:left="-57" w:right="-57"/>
              <w:jc w:val="both"/>
              <w:rPr>
                <w:sz w:val="24"/>
                <w:szCs w:val="24"/>
              </w:rPr>
            </w:pPr>
            <w:r w:rsidRPr="00AB1AD9">
              <w:rPr>
                <w:sz w:val="24"/>
                <w:szCs w:val="24"/>
              </w:rPr>
              <w:t>Время перерыва в электропи</w:t>
            </w:r>
            <w:r w:rsidR="0059106A">
              <w:rPr>
                <w:sz w:val="24"/>
                <w:szCs w:val="24"/>
              </w:rPr>
              <w:t>-</w:t>
            </w:r>
            <w:r w:rsidRPr="00AB1AD9">
              <w:rPr>
                <w:sz w:val="24"/>
                <w:szCs w:val="24"/>
              </w:rPr>
              <w:t>тании составляет:</w:t>
            </w:r>
          </w:p>
          <w:p w:rsidR="005001CB" w:rsidRPr="00AB1AD9" w:rsidRDefault="005001CB" w:rsidP="00FA5A2D">
            <w:pPr>
              <w:ind w:left="-57" w:right="-57"/>
              <w:jc w:val="both"/>
              <w:rPr>
                <w:sz w:val="24"/>
                <w:szCs w:val="24"/>
              </w:rPr>
            </w:pPr>
            <w:r w:rsidRPr="00AB1AD9">
              <w:rPr>
                <w:sz w:val="24"/>
                <w:szCs w:val="24"/>
              </w:rPr>
              <w:t>ССО – 1 сек;</w:t>
            </w:r>
          </w:p>
          <w:p w:rsidR="005001CB" w:rsidRPr="00AB1AD9" w:rsidRDefault="005001CB" w:rsidP="00FA5A2D">
            <w:pPr>
              <w:ind w:left="-57" w:right="-57"/>
              <w:jc w:val="both"/>
              <w:rPr>
                <w:sz w:val="24"/>
                <w:szCs w:val="24"/>
              </w:rPr>
            </w:pPr>
            <w:r w:rsidRPr="00AB1AD9">
              <w:rPr>
                <w:sz w:val="24"/>
                <w:szCs w:val="24"/>
              </w:rPr>
              <w:t>КРМ/ГРМ – ВПП 21 - 0 с;</w:t>
            </w:r>
          </w:p>
          <w:p w:rsidR="005001CB" w:rsidRPr="00AB1AD9" w:rsidRDefault="005001CB" w:rsidP="00FA5A2D">
            <w:pPr>
              <w:ind w:left="-57" w:right="-57"/>
              <w:jc w:val="both"/>
              <w:rPr>
                <w:sz w:val="24"/>
                <w:szCs w:val="24"/>
              </w:rPr>
            </w:pPr>
            <w:r w:rsidRPr="00AB1AD9">
              <w:rPr>
                <w:sz w:val="24"/>
                <w:szCs w:val="24"/>
              </w:rPr>
              <w:t>КРМ/ГРМ – ВПП 03 - 1с;</w:t>
            </w:r>
          </w:p>
          <w:p w:rsidR="005001CB" w:rsidRPr="00AB1AD9" w:rsidRDefault="005001CB" w:rsidP="00FA5A2D">
            <w:pPr>
              <w:ind w:left="-57" w:right="-57"/>
              <w:jc w:val="both"/>
              <w:rPr>
                <w:sz w:val="24"/>
                <w:szCs w:val="24"/>
              </w:rPr>
            </w:pPr>
            <w:r w:rsidRPr="00AB1AD9">
              <w:rPr>
                <w:sz w:val="24"/>
                <w:szCs w:val="24"/>
              </w:rPr>
              <w:lastRenderedPageBreak/>
              <w:t>КРМ/ГРМ – ВПП 26 – 0 с;</w:t>
            </w:r>
          </w:p>
          <w:p w:rsidR="005001CB" w:rsidRPr="00AB1AD9" w:rsidRDefault="005001CB" w:rsidP="00FA5A2D">
            <w:pPr>
              <w:ind w:left="-57" w:right="-57"/>
              <w:jc w:val="both"/>
              <w:rPr>
                <w:sz w:val="24"/>
                <w:szCs w:val="24"/>
              </w:rPr>
            </w:pPr>
            <w:r w:rsidRPr="00AB1AD9">
              <w:rPr>
                <w:sz w:val="24"/>
                <w:szCs w:val="24"/>
              </w:rPr>
              <w:t>КРМ/ГРМ – ВПП 08 – 1с;</w:t>
            </w:r>
          </w:p>
          <w:p w:rsidR="005001CB" w:rsidRPr="00AB1AD9" w:rsidRDefault="005001CB" w:rsidP="00FA5A2D">
            <w:pPr>
              <w:ind w:left="-57" w:right="-57"/>
              <w:jc w:val="both"/>
              <w:rPr>
                <w:sz w:val="24"/>
                <w:szCs w:val="24"/>
              </w:rPr>
            </w:pPr>
            <w:r w:rsidRPr="00AB1AD9">
              <w:rPr>
                <w:sz w:val="24"/>
                <w:szCs w:val="24"/>
              </w:rPr>
              <w:t>ВОР/ДМЕ – ВПП 03  - 30 с;</w:t>
            </w:r>
          </w:p>
          <w:p w:rsidR="005001CB" w:rsidRPr="00AB1AD9" w:rsidRDefault="005001CB" w:rsidP="00FA5A2D">
            <w:pPr>
              <w:ind w:left="-57" w:right="-57"/>
              <w:jc w:val="both"/>
              <w:rPr>
                <w:sz w:val="24"/>
                <w:szCs w:val="24"/>
              </w:rPr>
            </w:pPr>
            <w:r w:rsidRPr="00AB1AD9">
              <w:rPr>
                <w:sz w:val="24"/>
                <w:szCs w:val="24"/>
              </w:rPr>
              <w:t>ДМЕ-НП - ВПП 03 - 30 с;</w:t>
            </w:r>
          </w:p>
          <w:p w:rsidR="005001CB" w:rsidRPr="00AB1AD9" w:rsidRDefault="005001CB" w:rsidP="00FA5A2D">
            <w:pPr>
              <w:ind w:left="-57" w:right="-57"/>
              <w:jc w:val="both"/>
              <w:rPr>
                <w:sz w:val="24"/>
                <w:szCs w:val="24"/>
              </w:rPr>
            </w:pPr>
            <w:r w:rsidRPr="00AB1AD9">
              <w:rPr>
                <w:sz w:val="24"/>
                <w:szCs w:val="24"/>
              </w:rPr>
              <w:t>МРМ бл. ВПП 21 – 1 с;</w:t>
            </w:r>
          </w:p>
          <w:p w:rsidR="005001CB" w:rsidRPr="00AB1AD9" w:rsidRDefault="005001CB" w:rsidP="00FA5A2D">
            <w:pPr>
              <w:ind w:left="-57" w:right="-57"/>
              <w:jc w:val="both"/>
              <w:rPr>
                <w:sz w:val="24"/>
                <w:szCs w:val="24"/>
              </w:rPr>
            </w:pPr>
            <w:r w:rsidRPr="00AB1AD9">
              <w:rPr>
                <w:sz w:val="24"/>
                <w:szCs w:val="24"/>
              </w:rPr>
              <w:t>МРМ дал. ВПП 21 – 10 с;</w:t>
            </w:r>
          </w:p>
          <w:p w:rsidR="005001CB" w:rsidRPr="00AB1AD9" w:rsidRDefault="005001CB" w:rsidP="00FA5A2D">
            <w:pPr>
              <w:ind w:left="-57" w:right="-57"/>
              <w:jc w:val="both"/>
              <w:rPr>
                <w:sz w:val="24"/>
                <w:szCs w:val="24"/>
              </w:rPr>
            </w:pPr>
            <w:r w:rsidRPr="00AB1AD9">
              <w:rPr>
                <w:sz w:val="24"/>
                <w:szCs w:val="24"/>
              </w:rPr>
              <w:t>МРМ бл/дал ВПП 08 – 60 с;</w:t>
            </w:r>
          </w:p>
          <w:p w:rsidR="005001CB" w:rsidRPr="00AB1AD9" w:rsidRDefault="005001CB" w:rsidP="00FA5A2D">
            <w:pPr>
              <w:ind w:left="-57" w:right="-57"/>
              <w:jc w:val="both"/>
              <w:rPr>
                <w:sz w:val="24"/>
                <w:szCs w:val="24"/>
              </w:rPr>
            </w:pPr>
            <w:r w:rsidRPr="00AB1AD9">
              <w:rPr>
                <w:sz w:val="24"/>
                <w:szCs w:val="24"/>
              </w:rPr>
              <w:t>МРМ бл. ВПП 26 – 1 с;</w:t>
            </w:r>
          </w:p>
          <w:p w:rsidR="005001CB" w:rsidRPr="00AB1AD9" w:rsidRDefault="005001CB" w:rsidP="00FA5A2D">
            <w:pPr>
              <w:ind w:left="-57" w:right="-57"/>
              <w:jc w:val="both"/>
              <w:rPr>
                <w:sz w:val="24"/>
                <w:szCs w:val="24"/>
              </w:rPr>
            </w:pPr>
            <w:r w:rsidRPr="00AB1AD9">
              <w:rPr>
                <w:sz w:val="24"/>
                <w:szCs w:val="24"/>
              </w:rPr>
              <w:t xml:space="preserve">МРМ дал. ВПП 26 – 10 с; </w:t>
            </w:r>
          </w:p>
          <w:p w:rsidR="005001CB" w:rsidRPr="00AB1AD9" w:rsidRDefault="005001CB" w:rsidP="00FA5A2D">
            <w:pPr>
              <w:ind w:left="-57" w:right="-57"/>
              <w:jc w:val="both"/>
              <w:rPr>
                <w:sz w:val="24"/>
                <w:szCs w:val="24"/>
              </w:rPr>
            </w:pPr>
            <w:r w:rsidRPr="00AB1AD9">
              <w:rPr>
                <w:sz w:val="24"/>
                <w:szCs w:val="24"/>
              </w:rPr>
              <w:t>Диспетчерские пункты – сре</w:t>
            </w:r>
            <w:r w:rsidR="00844613">
              <w:rPr>
                <w:sz w:val="24"/>
                <w:szCs w:val="24"/>
              </w:rPr>
              <w:t>-</w:t>
            </w:r>
            <w:r w:rsidRPr="00AB1AD9">
              <w:rPr>
                <w:sz w:val="24"/>
                <w:szCs w:val="24"/>
              </w:rPr>
              <w:t xml:space="preserve">дства воздушной </w:t>
            </w:r>
            <w:r w:rsidR="0059106A">
              <w:rPr>
                <w:sz w:val="24"/>
                <w:szCs w:val="24"/>
              </w:rPr>
              <w:t>авиации</w:t>
            </w:r>
            <w:r w:rsidRPr="00AB1AD9">
              <w:rPr>
                <w:sz w:val="24"/>
                <w:szCs w:val="24"/>
              </w:rPr>
              <w:t>он</w:t>
            </w:r>
            <w:r w:rsidR="00844613">
              <w:rPr>
                <w:sz w:val="24"/>
                <w:szCs w:val="24"/>
              </w:rPr>
              <w:t>-</w:t>
            </w:r>
            <w:r w:rsidRPr="00AB1AD9">
              <w:rPr>
                <w:sz w:val="24"/>
                <w:szCs w:val="24"/>
              </w:rPr>
              <w:t>ной связи – 1 с;</w:t>
            </w:r>
          </w:p>
          <w:p w:rsidR="005001CB" w:rsidRPr="00AB1AD9" w:rsidRDefault="005001CB" w:rsidP="00FA5A2D">
            <w:pPr>
              <w:ind w:left="-57" w:right="-57"/>
              <w:jc w:val="both"/>
              <w:rPr>
                <w:sz w:val="24"/>
                <w:szCs w:val="24"/>
              </w:rPr>
            </w:pPr>
            <w:r w:rsidRPr="00AB1AD9">
              <w:rPr>
                <w:sz w:val="24"/>
                <w:szCs w:val="24"/>
              </w:rPr>
              <w:t>РЛС ОЛП – 10 с;</w:t>
            </w:r>
          </w:p>
          <w:p w:rsidR="005001CB" w:rsidRPr="00AB1AD9" w:rsidRDefault="005001CB" w:rsidP="00FA5A2D">
            <w:pPr>
              <w:ind w:left="-57" w:right="-57"/>
              <w:jc w:val="both"/>
              <w:rPr>
                <w:sz w:val="24"/>
                <w:szCs w:val="24"/>
              </w:rPr>
            </w:pPr>
            <w:r w:rsidRPr="00AB1AD9">
              <w:rPr>
                <w:sz w:val="24"/>
                <w:szCs w:val="24"/>
              </w:rPr>
              <w:t xml:space="preserve">ДПРМ (БПРМ) ВПП 03 </w:t>
            </w:r>
            <w:r w:rsidR="00844613">
              <w:rPr>
                <w:sz w:val="24"/>
                <w:szCs w:val="24"/>
              </w:rPr>
              <w:t>-</w:t>
            </w:r>
            <w:r w:rsidRPr="00AB1AD9">
              <w:rPr>
                <w:sz w:val="24"/>
                <w:szCs w:val="24"/>
              </w:rPr>
              <w:t xml:space="preserve"> 40 с;</w:t>
            </w:r>
          </w:p>
          <w:p w:rsidR="005001CB" w:rsidRPr="00AB1AD9" w:rsidRDefault="005001CB" w:rsidP="00FA5A2D">
            <w:pPr>
              <w:ind w:left="-57" w:right="-57"/>
              <w:jc w:val="both"/>
              <w:rPr>
                <w:sz w:val="24"/>
                <w:szCs w:val="24"/>
              </w:rPr>
            </w:pPr>
            <w:r w:rsidRPr="00AB1AD9">
              <w:rPr>
                <w:sz w:val="24"/>
                <w:szCs w:val="24"/>
              </w:rPr>
              <w:t xml:space="preserve">ДПРМ (БПРМ ВПП 26 </w:t>
            </w:r>
            <w:r w:rsidR="00844613">
              <w:rPr>
                <w:sz w:val="24"/>
                <w:szCs w:val="24"/>
              </w:rPr>
              <w:t>-</w:t>
            </w:r>
            <w:r w:rsidRPr="00AB1AD9">
              <w:rPr>
                <w:sz w:val="24"/>
                <w:szCs w:val="24"/>
              </w:rPr>
              <w:t xml:space="preserve"> 30 с;</w:t>
            </w:r>
          </w:p>
          <w:p w:rsidR="005001CB" w:rsidRPr="00AB1AD9" w:rsidRDefault="005001CB" w:rsidP="00FA5A2D">
            <w:pPr>
              <w:ind w:left="-57" w:right="-57"/>
              <w:jc w:val="both"/>
              <w:rPr>
                <w:sz w:val="24"/>
                <w:szCs w:val="24"/>
              </w:rPr>
            </w:pPr>
            <w:r w:rsidRPr="00AB1AD9">
              <w:rPr>
                <w:sz w:val="24"/>
                <w:szCs w:val="24"/>
              </w:rPr>
              <w:t xml:space="preserve">ДПРМ (БПРМ) ВПП 08 </w:t>
            </w:r>
            <w:r w:rsidR="00844613">
              <w:rPr>
                <w:sz w:val="24"/>
                <w:szCs w:val="24"/>
              </w:rPr>
              <w:t>-</w:t>
            </w:r>
            <w:r w:rsidRPr="00AB1AD9">
              <w:rPr>
                <w:sz w:val="24"/>
                <w:szCs w:val="24"/>
              </w:rPr>
              <w:t xml:space="preserve"> 40 с;</w:t>
            </w:r>
          </w:p>
          <w:p w:rsidR="005001CB" w:rsidRPr="00AB1AD9" w:rsidRDefault="005001CB" w:rsidP="00FA5A2D">
            <w:pPr>
              <w:ind w:left="-57" w:right="-57"/>
              <w:jc w:val="both"/>
              <w:rPr>
                <w:sz w:val="24"/>
                <w:szCs w:val="24"/>
              </w:rPr>
            </w:pPr>
            <w:r w:rsidRPr="00AB1AD9">
              <w:rPr>
                <w:sz w:val="24"/>
                <w:szCs w:val="24"/>
              </w:rPr>
              <w:t>ПРС - ВПП 03 –  40 сек;</w:t>
            </w:r>
          </w:p>
          <w:p w:rsidR="005001CB" w:rsidRPr="00AB1AD9" w:rsidRDefault="005001CB" w:rsidP="00FA5A2D">
            <w:pPr>
              <w:ind w:left="-57" w:right="-57"/>
              <w:jc w:val="both"/>
              <w:rPr>
                <w:sz w:val="24"/>
                <w:szCs w:val="24"/>
              </w:rPr>
            </w:pPr>
            <w:r w:rsidRPr="00AB1AD9">
              <w:rPr>
                <w:sz w:val="24"/>
                <w:szCs w:val="24"/>
              </w:rPr>
              <w:t>АПР -  30 с;</w:t>
            </w:r>
          </w:p>
          <w:p w:rsidR="005001CB" w:rsidRPr="00AB1AD9" w:rsidRDefault="005001CB" w:rsidP="00FA5A2D">
            <w:pPr>
              <w:ind w:left="-57" w:right="-57"/>
              <w:jc w:val="both"/>
              <w:rPr>
                <w:sz w:val="24"/>
                <w:szCs w:val="24"/>
              </w:rPr>
            </w:pPr>
            <w:r w:rsidRPr="00AB1AD9">
              <w:rPr>
                <w:sz w:val="24"/>
                <w:szCs w:val="24"/>
              </w:rPr>
              <w:t>ОРЛ-А – 40 с;</w:t>
            </w:r>
          </w:p>
          <w:p w:rsidR="005001CB" w:rsidRPr="00AB1AD9" w:rsidRDefault="005001CB" w:rsidP="00FA5A2D">
            <w:pPr>
              <w:ind w:left="-57" w:right="-57"/>
              <w:jc w:val="both"/>
              <w:rPr>
                <w:sz w:val="24"/>
                <w:szCs w:val="24"/>
              </w:rPr>
            </w:pPr>
            <w:r w:rsidRPr="00AB1AD9">
              <w:rPr>
                <w:sz w:val="24"/>
                <w:szCs w:val="24"/>
              </w:rPr>
              <w:t>ПРЛ – 30 с;</w:t>
            </w:r>
          </w:p>
          <w:p w:rsidR="005001CB" w:rsidRPr="00AB1AD9" w:rsidRDefault="005001CB" w:rsidP="00844613">
            <w:pPr>
              <w:ind w:left="-57" w:right="-57"/>
              <w:jc w:val="both"/>
              <w:rPr>
                <w:sz w:val="24"/>
                <w:szCs w:val="24"/>
              </w:rPr>
            </w:pPr>
            <w:r w:rsidRPr="00AB1AD9">
              <w:rPr>
                <w:sz w:val="24"/>
                <w:szCs w:val="24"/>
              </w:rPr>
              <w:t>Метеорологическое оборудование – 40 с.</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r w:rsidRPr="00AB1AD9">
              <w:rPr>
                <w:sz w:val="24"/>
                <w:szCs w:val="24"/>
              </w:rPr>
              <w:t>Акты испыта</w:t>
            </w:r>
            <w:r w:rsidR="0059106A">
              <w:rPr>
                <w:sz w:val="24"/>
                <w:szCs w:val="24"/>
              </w:rPr>
              <w:t>-</w:t>
            </w:r>
            <w:r w:rsidRPr="00AB1AD9">
              <w:rPr>
                <w:sz w:val="24"/>
                <w:szCs w:val="24"/>
              </w:rPr>
              <w:t>ний электроус</w:t>
            </w:r>
            <w:r w:rsidR="0059106A">
              <w:rPr>
                <w:sz w:val="24"/>
                <w:szCs w:val="24"/>
              </w:rPr>
              <w:t>-</w:t>
            </w:r>
            <w:r w:rsidRPr="00AB1AD9">
              <w:rPr>
                <w:sz w:val="24"/>
                <w:szCs w:val="24"/>
              </w:rPr>
              <w:t>тановок от ____.</w:t>
            </w:r>
          </w:p>
          <w:p w:rsidR="005001CB" w:rsidRPr="00AB1AD9" w:rsidRDefault="005001CB" w:rsidP="00FA5A2D">
            <w:pPr>
              <w:ind w:left="-57" w:right="-57"/>
              <w:jc w:val="both"/>
              <w:rPr>
                <w:sz w:val="24"/>
                <w:szCs w:val="24"/>
              </w:rPr>
            </w:pPr>
            <w:r w:rsidRPr="00AB1AD9">
              <w:rPr>
                <w:sz w:val="24"/>
                <w:szCs w:val="24"/>
              </w:rPr>
              <w:t>Журнал ТО ДГА</w:t>
            </w:r>
          </w:p>
        </w:tc>
      </w:tr>
      <w:tr w:rsidR="005001CB" w:rsidRPr="00AB1AD9" w:rsidTr="00FA5A2D">
        <w:tc>
          <w:tcPr>
            <w:tcW w:w="720" w:type="dxa"/>
            <w:tcBorders>
              <w:top w:val="single" w:sz="4" w:space="0" w:color="auto"/>
              <w:bottom w:val="single" w:sz="6" w:space="0" w:color="auto"/>
            </w:tcBorders>
          </w:tcPr>
          <w:p w:rsidR="005001CB" w:rsidRPr="00AB1AD9" w:rsidRDefault="005001CB" w:rsidP="00FA5A2D">
            <w:pPr>
              <w:ind w:left="-57" w:right="-57"/>
              <w:jc w:val="center"/>
              <w:rPr>
                <w:sz w:val="24"/>
                <w:szCs w:val="24"/>
              </w:rPr>
            </w:pPr>
            <w:r w:rsidRPr="00AB1AD9">
              <w:rPr>
                <w:sz w:val="24"/>
                <w:szCs w:val="24"/>
              </w:rPr>
              <w:lastRenderedPageBreak/>
              <w:t>6</w:t>
            </w:r>
          </w:p>
        </w:tc>
        <w:tc>
          <w:tcPr>
            <w:tcW w:w="5400" w:type="dxa"/>
            <w:tcBorders>
              <w:top w:val="single" w:sz="4" w:space="0" w:color="auto"/>
              <w:bottom w:val="single" w:sz="6" w:space="0" w:color="auto"/>
            </w:tcBorders>
          </w:tcPr>
          <w:p w:rsidR="005001CB" w:rsidRPr="00AB1AD9" w:rsidRDefault="005001CB" w:rsidP="0059106A">
            <w:pPr>
              <w:pStyle w:val="af0"/>
              <w:ind w:left="-57" w:right="-57" w:firstLine="363"/>
              <w:jc w:val="both"/>
              <w:rPr>
                <w:szCs w:val="24"/>
              </w:rPr>
            </w:pPr>
            <w:r w:rsidRPr="00AB1AD9">
              <w:rPr>
                <w:szCs w:val="24"/>
              </w:rPr>
              <w:t>Категории надежности электроснабжения уст</w:t>
            </w:r>
            <w:r w:rsidR="0059106A">
              <w:rPr>
                <w:szCs w:val="24"/>
              </w:rPr>
              <w:t>-</w:t>
            </w:r>
            <w:r w:rsidRPr="00AB1AD9">
              <w:rPr>
                <w:szCs w:val="24"/>
              </w:rPr>
              <w:t>ройств дистанционного управления, контроля и отображения информации должны быть не ниже категорий электроснабжения соответствующих объектов ОВД, радиооборудования, светосигналь</w:t>
            </w:r>
            <w:r w:rsidR="0059106A">
              <w:rPr>
                <w:szCs w:val="24"/>
              </w:rPr>
              <w:t>-</w:t>
            </w:r>
            <w:r w:rsidRPr="00AB1AD9">
              <w:rPr>
                <w:szCs w:val="24"/>
              </w:rPr>
              <w:t>ного и метеорологического оборудования.</w:t>
            </w:r>
          </w:p>
        </w:tc>
        <w:tc>
          <w:tcPr>
            <w:tcW w:w="900" w:type="dxa"/>
            <w:tcBorders>
              <w:top w:val="single" w:sz="4" w:space="0" w:color="auto"/>
              <w:bottom w:val="single" w:sz="6"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.6</w:t>
            </w:r>
          </w:p>
        </w:tc>
        <w:tc>
          <w:tcPr>
            <w:tcW w:w="3240" w:type="dxa"/>
            <w:tcBorders>
              <w:top w:val="single" w:sz="4" w:space="0" w:color="auto"/>
              <w:bottom w:val="single" w:sz="6" w:space="0" w:color="auto"/>
            </w:tcBorders>
          </w:tcPr>
          <w:p w:rsidR="005001CB" w:rsidRPr="00AB1AD9" w:rsidRDefault="005001CB" w:rsidP="007D7CD4">
            <w:pPr>
              <w:ind w:left="-57" w:right="-57"/>
              <w:jc w:val="both"/>
              <w:rPr>
                <w:sz w:val="24"/>
                <w:szCs w:val="24"/>
              </w:rPr>
            </w:pPr>
            <w:r w:rsidRPr="00AB1AD9">
              <w:rPr>
                <w:sz w:val="24"/>
                <w:szCs w:val="24"/>
              </w:rPr>
              <w:t xml:space="preserve">Устройства дистанционного управления, контроля и </w:t>
            </w:r>
            <w:proofErr w:type="gramStart"/>
            <w:r w:rsidRPr="00AB1AD9">
              <w:rPr>
                <w:sz w:val="24"/>
                <w:szCs w:val="24"/>
              </w:rPr>
              <w:t>отоб</w:t>
            </w:r>
            <w:r w:rsidR="0059106A">
              <w:rPr>
                <w:sz w:val="24"/>
                <w:szCs w:val="24"/>
              </w:rPr>
              <w:t>-</w:t>
            </w:r>
            <w:r w:rsidRPr="00AB1AD9">
              <w:rPr>
                <w:sz w:val="24"/>
                <w:szCs w:val="24"/>
              </w:rPr>
              <w:t>ражения</w:t>
            </w:r>
            <w:proofErr w:type="gramEnd"/>
            <w:r w:rsidRPr="00AB1AD9">
              <w:rPr>
                <w:sz w:val="24"/>
                <w:szCs w:val="24"/>
              </w:rPr>
              <w:t xml:space="preserve"> информации входят в состав соответствующих объектов УВД, радиооборудования, светосигнального и мете</w:t>
            </w:r>
            <w:r w:rsidR="008940AA">
              <w:rPr>
                <w:sz w:val="24"/>
                <w:szCs w:val="24"/>
              </w:rPr>
              <w:t>-</w:t>
            </w:r>
            <w:r w:rsidRPr="00AB1AD9">
              <w:rPr>
                <w:sz w:val="24"/>
                <w:szCs w:val="24"/>
              </w:rPr>
              <w:t>орологического оборудо</w:t>
            </w:r>
            <w:r w:rsidR="0059106A">
              <w:rPr>
                <w:sz w:val="24"/>
                <w:szCs w:val="24"/>
              </w:rPr>
              <w:t>-</w:t>
            </w:r>
            <w:r w:rsidR="005A6481">
              <w:rPr>
                <w:sz w:val="24"/>
                <w:szCs w:val="24"/>
              </w:rPr>
              <w:t>вания.</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w:t>
            </w:r>
            <w:r w:rsidR="005A6481">
              <w:rPr>
                <w:sz w:val="24"/>
                <w:szCs w:val="24"/>
              </w:rPr>
              <w:t>оответствует</w:t>
            </w:r>
          </w:p>
        </w:tc>
        <w:tc>
          <w:tcPr>
            <w:tcW w:w="1620" w:type="dxa"/>
            <w:tcBorders>
              <w:top w:val="single" w:sz="4" w:space="0" w:color="auto"/>
              <w:bottom w:val="single" w:sz="6"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6" w:space="0" w:color="auto"/>
            </w:tcBorders>
          </w:tcPr>
          <w:p w:rsidR="005001CB" w:rsidRPr="00AB1AD9" w:rsidRDefault="005001CB" w:rsidP="0059106A">
            <w:pPr>
              <w:ind w:left="-57" w:right="-57"/>
              <w:jc w:val="both"/>
              <w:rPr>
                <w:sz w:val="24"/>
                <w:szCs w:val="24"/>
              </w:rPr>
            </w:pPr>
            <w:r w:rsidRPr="00AB1AD9">
              <w:rPr>
                <w:sz w:val="24"/>
                <w:szCs w:val="24"/>
              </w:rPr>
              <w:t>Акт проверки ЭС и ЭО аэрод</w:t>
            </w:r>
            <w:r w:rsidR="0059106A">
              <w:rPr>
                <w:sz w:val="24"/>
                <w:szCs w:val="24"/>
              </w:rPr>
              <w:t>-</w:t>
            </w:r>
            <w:r w:rsidRPr="00AB1AD9">
              <w:rPr>
                <w:sz w:val="24"/>
                <w:szCs w:val="24"/>
              </w:rPr>
              <w:t xml:space="preserve">рома от </w:t>
            </w:r>
            <w:r w:rsidR="0059106A">
              <w:rPr>
                <w:sz w:val="24"/>
                <w:szCs w:val="24"/>
              </w:rPr>
              <w:t>_____</w:t>
            </w:r>
            <w:r w:rsidRPr="00AB1AD9">
              <w:rPr>
                <w:sz w:val="24"/>
                <w:szCs w:val="24"/>
              </w:rPr>
              <w:t>_.</w:t>
            </w:r>
            <w:r w:rsidRPr="00AB1AD9">
              <w:rPr>
                <w:sz w:val="24"/>
                <w:szCs w:val="24"/>
                <w:highlight w:val="yellow"/>
              </w:rPr>
              <w:t xml:space="preserve"> </w:t>
            </w:r>
          </w:p>
        </w:tc>
      </w:tr>
      <w:tr w:rsidR="005001CB" w:rsidRPr="00AB1AD9" w:rsidTr="00FA5A2D">
        <w:tc>
          <w:tcPr>
            <w:tcW w:w="720" w:type="dxa"/>
            <w:tcBorders>
              <w:top w:val="single" w:sz="6"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7</w:t>
            </w:r>
          </w:p>
        </w:tc>
        <w:tc>
          <w:tcPr>
            <w:tcW w:w="5400" w:type="dxa"/>
            <w:tcBorders>
              <w:top w:val="single" w:sz="6" w:space="0" w:color="auto"/>
              <w:bottom w:val="single" w:sz="4" w:space="0" w:color="auto"/>
            </w:tcBorders>
          </w:tcPr>
          <w:p w:rsidR="005001CB" w:rsidRPr="00AB1AD9" w:rsidRDefault="005001CB" w:rsidP="00AB269D">
            <w:pPr>
              <w:pStyle w:val="af0"/>
              <w:ind w:left="-57" w:right="-57" w:firstLine="363"/>
              <w:jc w:val="both"/>
              <w:rPr>
                <w:szCs w:val="24"/>
              </w:rPr>
            </w:pPr>
            <w:r w:rsidRPr="00AB1AD9">
              <w:rPr>
                <w:szCs w:val="24"/>
              </w:rPr>
              <w:t>Электропитание приемников электроэнергии особой группы первой категории должно осущест</w:t>
            </w:r>
            <w:r w:rsidR="00AB269D">
              <w:rPr>
                <w:szCs w:val="24"/>
              </w:rPr>
              <w:t>-</w:t>
            </w:r>
            <w:r w:rsidRPr="00AB1AD9">
              <w:rPr>
                <w:szCs w:val="24"/>
              </w:rPr>
              <w:t>вляться не менее чем от трех независимых источ</w:t>
            </w:r>
            <w:r w:rsidR="00AB269D">
              <w:rPr>
                <w:szCs w:val="24"/>
              </w:rPr>
              <w:t>-</w:t>
            </w:r>
            <w:r w:rsidRPr="00AB1AD9">
              <w:rPr>
                <w:szCs w:val="24"/>
              </w:rPr>
              <w:t xml:space="preserve">ников электроэнергии. Возможны следующие </w:t>
            </w:r>
            <w:r w:rsidRPr="00AB1AD9">
              <w:rPr>
                <w:szCs w:val="24"/>
              </w:rPr>
              <w:lastRenderedPageBreak/>
              <w:t xml:space="preserve">варианты электроснабжения:  </w:t>
            </w:r>
          </w:p>
          <w:p w:rsidR="005001CB" w:rsidRPr="00AB1AD9" w:rsidRDefault="005001CB" w:rsidP="00AB269D">
            <w:pPr>
              <w:pStyle w:val="af0"/>
              <w:ind w:left="-57" w:right="-57" w:firstLine="222"/>
              <w:jc w:val="both"/>
              <w:rPr>
                <w:szCs w:val="24"/>
              </w:rPr>
            </w:pPr>
            <w:r w:rsidRPr="00AB1AD9">
              <w:rPr>
                <w:szCs w:val="24"/>
              </w:rPr>
              <w:t>1) от двух внешних независимых источников по двум кабельным линиям через два трансформатора и автономного дизель-электрического агрегата, резервирующего каждый из внешних независимых источников;</w:t>
            </w:r>
          </w:p>
          <w:p w:rsidR="005001CB" w:rsidRPr="00AB1AD9" w:rsidRDefault="005001CB" w:rsidP="00AB269D">
            <w:pPr>
              <w:pStyle w:val="af0"/>
              <w:ind w:left="-57" w:right="-57" w:firstLine="222"/>
              <w:jc w:val="both"/>
              <w:rPr>
                <w:szCs w:val="24"/>
              </w:rPr>
            </w:pPr>
            <w:r w:rsidRPr="00AB1AD9">
              <w:rPr>
                <w:szCs w:val="24"/>
              </w:rPr>
              <w:t>2) от одного внешнего источника и двух взаимо</w:t>
            </w:r>
            <w:r w:rsidR="00AB269D">
              <w:rPr>
                <w:szCs w:val="24"/>
              </w:rPr>
              <w:t>-</w:t>
            </w:r>
            <w:r w:rsidRPr="00AB1AD9">
              <w:rPr>
                <w:szCs w:val="24"/>
              </w:rPr>
              <w:t>заменяемых автономных дизель-электрических аг</w:t>
            </w:r>
            <w:r w:rsidR="00AB269D">
              <w:rPr>
                <w:szCs w:val="24"/>
              </w:rPr>
              <w:t>-</w:t>
            </w:r>
            <w:r w:rsidRPr="00AB1AD9">
              <w:rPr>
                <w:szCs w:val="24"/>
              </w:rPr>
              <w:t>регатов, обеспечивающих резервирование внешне</w:t>
            </w:r>
            <w:r w:rsidR="00AB269D">
              <w:rPr>
                <w:szCs w:val="24"/>
              </w:rPr>
              <w:t>-</w:t>
            </w:r>
            <w:r w:rsidRPr="00AB1AD9">
              <w:rPr>
                <w:szCs w:val="24"/>
              </w:rPr>
              <w:t>го источника;</w:t>
            </w:r>
          </w:p>
          <w:p w:rsidR="005001CB" w:rsidRPr="00AB1AD9" w:rsidRDefault="005001CB" w:rsidP="00AB269D">
            <w:pPr>
              <w:pStyle w:val="af0"/>
              <w:ind w:left="-57" w:right="-57" w:firstLine="222"/>
              <w:jc w:val="both"/>
              <w:rPr>
                <w:szCs w:val="24"/>
              </w:rPr>
            </w:pPr>
            <w:r w:rsidRPr="00AB1AD9">
              <w:rPr>
                <w:szCs w:val="24"/>
              </w:rPr>
              <w:t>3) от одного внешнего источника, одного авто</w:t>
            </w:r>
            <w:r w:rsidR="00AB269D">
              <w:rPr>
                <w:szCs w:val="24"/>
              </w:rPr>
              <w:t>-</w:t>
            </w:r>
            <w:r w:rsidRPr="00AB1AD9">
              <w:rPr>
                <w:szCs w:val="24"/>
              </w:rPr>
              <w:t xml:space="preserve">номного дизель-электрического агрегата и </w:t>
            </w:r>
            <w:r w:rsidR="00AB269D">
              <w:rPr>
                <w:szCs w:val="24"/>
              </w:rPr>
              <w:t>химии-</w:t>
            </w:r>
            <w:r w:rsidRPr="00AB1AD9">
              <w:rPr>
                <w:szCs w:val="24"/>
              </w:rPr>
              <w:t>ческого источника тока;</w:t>
            </w:r>
          </w:p>
          <w:p w:rsidR="005001CB" w:rsidRPr="00AB1AD9" w:rsidRDefault="005001CB" w:rsidP="00AB269D">
            <w:pPr>
              <w:pStyle w:val="af0"/>
              <w:ind w:left="-57" w:right="-57" w:firstLine="222"/>
              <w:jc w:val="both"/>
              <w:rPr>
                <w:szCs w:val="24"/>
              </w:rPr>
            </w:pPr>
            <w:r w:rsidRPr="00AB1AD9">
              <w:rPr>
                <w:szCs w:val="24"/>
              </w:rPr>
              <w:t>4) от двух внешних независимых источников по двум кабельным линиям через два трансформатора и химического источника тока.</w:t>
            </w:r>
          </w:p>
          <w:p w:rsidR="005001CB" w:rsidRPr="00AB1AD9" w:rsidRDefault="005001CB" w:rsidP="00AB269D">
            <w:pPr>
              <w:pStyle w:val="af0"/>
              <w:ind w:left="-57" w:right="-57" w:firstLine="363"/>
              <w:jc w:val="both"/>
              <w:rPr>
                <w:szCs w:val="24"/>
              </w:rPr>
            </w:pPr>
            <w:r w:rsidRPr="00AB1AD9">
              <w:rPr>
                <w:szCs w:val="24"/>
              </w:rPr>
              <w:t xml:space="preserve">При вариантах 1 и 4 мощность каждого трансформатора и пропускная способность каждой линии электропередачи с учетом допустимой перегрузки должны обеспечивать максимум электрических нагрузок всех подключенных к данной ТП потребителей электроэнергии. </w:t>
            </w:r>
          </w:p>
          <w:p w:rsidR="005001CB" w:rsidRPr="00AB1AD9" w:rsidRDefault="005001CB" w:rsidP="00AB269D">
            <w:pPr>
              <w:pStyle w:val="af0"/>
              <w:ind w:left="-57" w:right="-57" w:firstLine="363"/>
              <w:jc w:val="both"/>
              <w:rPr>
                <w:szCs w:val="24"/>
              </w:rPr>
            </w:pPr>
            <w:r w:rsidRPr="00AB1AD9">
              <w:rPr>
                <w:szCs w:val="24"/>
              </w:rPr>
              <w:t>Низковольтные шины должны быть секцио</w:t>
            </w:r>
            <w:r w:rsidR="00AB269D">
              <w:rPr>
                <w:szCs w:val="24"/>
              </w:rPr>
              <w:t>-</w:t>
            </w:r>
            <w:r w:rsidRPr="00AB1AD9">
              <w:rPr>
                <w:szCs w:val="24"/>
              </w:rPr>
              <w:t>нированы, а для автоматического ввода резервного источника электропитания должны быть установ</w:t>
            </w:r>
            <w:r w:rsidR="00AB269D">
              <w:rPr>
                <w:szCs w:val="24"/>
              </w:rPr>
              <w:t>-</w:t>
            </w:r>
            <w:r w:rsidRPr="00AB1AD9">
              <w:rPr>
                <w:szCs w:val="24"/>
              </w:rPr>
              <w:t>лены устройства АВР по низкому напряжению (0,4 кВ), которые должны обеспечивать переключение электропитания с одного внешнего источника на другой не более чем за 1 с.</w:t>
            </w:r>
          </w:p>
          <w:p w:rsidR="005001CB" w:rsidRPr="00AB1AD9" w:rsidRDefault="005001CB" w:rsidP="00AB269D">
            <w:pPr>
              <w:pStyle w:val="af0"/>
              <w:ind w:left="-57" w:right="-57" w:firstLine="363"/>
              <w:jc w:val="both"/>
              <w:rPr>
                <w:szCs w:val="24"/>
              </w:rPr>
            </w:pPr>
            <w:r w:rsidRPr="00AB1AD9">
              <w:rPr>
                <w:szCs w:val="24"/>
              </w:rPr>
              <w:t>Для варианта 1 должен обеспечиваться запуск и выход на рабочий режим автономного дизель-электрического агрегата за время не более 15 с с момента пропадания напряжения на любом из двух внешних источников. Время перехода электро</w:t>
            </w:r>
            <w:r w:rsidR="00AB269D">
              <w:rPr>
                <w:szCs w:val="24"/>
              </w:rPr>
              <w:t>-</w:t>
            </w:r>
            <w:r w:rsidRPr="00AB1AD9">
              <w:rPr>
                <w:szCs w:val="24"/>
              </w:rPr>
              <w:t xml:space="preserve">питания потребителей с внешнего источника на </w:t>
            </w:r>
            <w:r w:rsidRPr="00AB1AD9">
              <w:rPr>
                <w:szCs w:val="24"/>
              </w:rPr>
              <w:lastRenderedPageBreak/>
              <w:t>автономный дизель-электрический агрегат, вышед</w:t>
            </w:r>
            <w:r w:rsidR="00AB269D">
              <w:rPr>
                <w:szCs w:val="24"/>
              </w:rPr>
              <w:t>-</w:t>
            </w:r>
            <w:r w:rsidRPr="00AB1AD9">
              <w:rPr>
                <w:szCs w:val="24"/>
              </w:rPr>
              <w:t>ший на рабочий режим, или с дизель-электричес</w:t>
            </w:r>
            <w:r w:rsidR="00AB269D">
              <w:rPr>
                <w:szCs w:val="24"/>
              </w:rPr>
              <w:t>-</w:t>
            </w:r>
            <w:r w:rsidRPr="00AB1AD9">
              <w:rPr>
                <w:szCs w:val="24"/>
              </w:rPr>
              <w:t>кого агрегата на внешний источник должно быть не более 1 с.</w:t>
            </w:r>
          </w:p>
          <w:p w:rsidR="005001CB" w:rsidRPr="00AB1AD9" w:rsidRDefault="005001CB" w:rsidP="00AB269D">
            <w:pPr>
              <w:pStyle w:val="af0"/>
              <w:ind w:left="-57" w:right="-57" w:firstLine="363"/>
              <w:jc w:val="both"/>
              <w:rPr>
                <w:szCs w:val="24"/>
              </w:rPr>
            </w:pPr>
            <w:r w:rsidRPr="00AB1AD9">
              <w:rPr>
                <w:szCs w:val="24"/>
              </w:rPr>
              <w:t>При варианте 2 один из автономных дизель-электрических агрегатов используется в качестве основного источника с автоматическим резервиро</w:t>
            </w:r>
            <w:r w:rsidR="00AB269D">
              <w:rPr>
                <w:szCs w:val="24"/>
              </w:rPr>
              <w:t>-</w:t>
            </w:r>
            <w:r w:rsidRPr="00AB1AD9">
              <w:rPr>
                <w:szCs w:val="24"/>
              </w:rPr>
              <w:t>ванием его внешним источником и автоматическое резервирование внешнего источника вторым дизель-электрическим агрегатом, который должен запускаться и выходить на рабочий режим за время не более 15 с с момента пропадания напряжения на первом дизель-электрическом агрегате. Время перехода электропитания потребителей с автономного дизель-электрического агрегата на внешний независимый источник и с внешнего независимого источника на автономный дизель-электрический агрегат, вышедший на рабочий режим, должно быть не более 1 с.</w:t>
            </w:r>
          </w:p>
          <w:p w:rsidR="005001CB" w:rsidRPr="00AB1AD9" w:rsidRDefault="005001CB" w:rsidP="005A6481">
            <w:pPr>
              <w:pStyle w:val="af0"/>
              <w:ind w:left="-57" w:right="-57" w:firstLine="363"/>
              <w:jc w:val="both"/>
              <w:rPr>
                <w:szCs w:val="24"/>
              </w:rPr>
            </w:pPr>
            <w:r w:rsidRPr="00AB1AD9">
              <w:rPr>
                <w:szCs w:val="24"/>
              </w:rPr>
              <w:t>При варианте 3 автономный дизель-электри</w:t>
            </w:r>
            <w:r w:rsidR="00AB269D">
              <w:rPr>
                <w:szCs w:val="24"/>
              </w:rPr>
              <w:t>-</w:t>
            </w:r>
            <w:r w:rsidRPr="00AB1AD9">
              <w:rPr>
                <w:szCs w:val="24"/>
              </w:rPr>
              <w:t>ческий агрегат должен обеспечивать автоматичес</w:t>
            </w:r>
            <w:r w:rsidR="00AB269D">
              <w:rPr>
                <w:szCs w:val="24"/>
              </w:rPr>
              <w:t>-</w:t>
            </w:r>
            <w:r w:rsidRPr="00AB1AD9">
              <w:rPr>
                <w:szCs w:val="24"/>
              </w:rPr>
              <w:t>кое резервирование внешнего источника, при этом химические источники должны работать в бу</w:t>
            </w:r>
            <w:r w:rsidR="00AB269D">
              <w:rPr>
                <w:szCs w:val="24"/>
              </w:rPr>
              <w:t>-</w:t>
            </w:r>
            <w:r w:rsidRPr="00AB1AD9">
              <w:rPr>
                <w:szCs w:val="24"/>
              </w:rPr>
              <w:t>ферном режиме или их автоматика должна обес</w:t>
            </w:r>
            <w:r w:rsidR="00AB269D">
              <w:rPr>
                <w:szCs w:val="24"/>
              </w:rPr>
              <w:t>-</w:t>
            </w:r>
            <w:r w:rsidRPr="00AB1AD9">
              <w:rPr>
                <w:szCs w:val="24"/>
              </w:rPr>
              <w:t>печивать переход питания на запустившийся авто</w:t>
            </w:r>
            <w:r w:rsidR="00AB269D">
              <w:rPr>
                <w:szCs w:val="24"/>
              </w:rPr>
              <w:t>-</w:t>
            </w:r>
            <w:r w:rsidRPr="00AB1AD9">
              <w:rPr>
                <w:szCs w:val="24"/>
              </w:rPr>
              <w:t>номный дизель-генератор за время, не превы</w:t>
            </w:r>
            <w:r w:rsidR="00AB269D">
              <w:rPr>
                <w:szCs w:val="24"/>
              </w:rPr>
              <w:t>-</w:t>
            </w:r>
            <w:r w:rsidRPr="00AB1AD9">
              <w:rPr>
                <w:szCs w:val="24"/>
              </w:rPr>
              <w:t>шающее указанное в приложении № 2</w:t>
            </w:r>
            <w:r w:rsidR="005A6481">
              <w:rPr>
                <w:szCs w:val="24"/>
              </w:rPr>
              <w:t>5</w:t>
            </w:r>
            <w:r w:rsidRPr="00AB1AD9">
              <w:rPr>
                <w:szCs w:val="24"/>
              </w:rPr>
              <w:t xml:space="preserve"> к </w:t>
            </w:r>
            <w:r w:rsidR="00AB269D">
              <w:rPr>
                <w:szCs w:val="24"/>
              </w:rPr>
              <w:t>ФАП</w:t>
            </w:r>
            <w:r w:rsidRPr="00AB1AD9">
              <w:rPr>
                <w:szCs w:val="24"/>
              </w:rPr>
              <w:t>.</w:t>
            </w:r>
          </w:p>
        </w:tc>
        <w:tc>
          <w:tcPr>
            <w:tcW w:w="900" w:type="dxa"/>
            <w:tcBorders>
              <w:top w:val="single" w:sz="6" w:space="0" w:color="auto"/>
              <w:bottom w:val="single" w:sz="4" w:space="0" w:color="auto"/>
            </w:tcBorders>
          </w:tcPr>
          <w:p w:rsidR="005001CB" w:rsidRPr="00AB1AD9" w:rsidRDefault="00F70D8E" w:rsidP="00FA5A2D">
            <w:pPr>
              <w:ind w:left="-57" w:right="-57"/>
              <w:jc w:val="center"/>
              <w:rPr>
                <w:sz w:val="24"/>
                <w:szCs w:val="24"/>
              </w:rPr>
            </w:pPr>
            <w:r>
              <w:rPr>
                <w:sz w:val="24"/>
                <w:szCs w:val="24"/>
              </w:rPr>
              <w:lastRenderedPageBreak/>
              <w:t>6</w:t>
            </w:r>
            <w:r w:rsidR="005001CB" w:rsidRPr="00AB1AD9">
              <w:rPr>
                <w:sz w:val="24"/>
                <w:szCs w:val="24"/>
              </w:rPr>
              <w:t>.7</w:t>
            </w:r>
          </w:p>
        </w:tc>
        <w:tc>
          <w:tcPr>
            <w:tcW w:w="3240" w:type="dxa"/>
            <w:tcBorders>
              <w:top w:val="single" w:sz="6"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 xml:space="preserve">Электропитание приемников электроэнергии особой </w:t>
            </w:r>
            <w:r w:rsidR="00AB269D">
              <w:rPr>
                <w:sz w:val="24"/>
                <w:szCs w:val="24"/>
              </w:rPr>
              <w:t>групп-</w:t>
            </w:r>
            <w:r w:rsidRPr="00AB1AD9">
              <w:rPr>
                <w:sz w:val="24"/>
                <w:szCs w:val="24"/>
              </w:rPr>
              <w:t>пы первой категории осущес</w:t>
            </w:r>
            <w:r w:rsidR="00AB269D">
              <w:rPr>
                <w:sz w:val="24"/>
                <w:szCs w:val="24"/>
              </w:rPr>
              <w:t>-</w:t>
            </w:r>
            <w:r w:rsidRPr="00AB1AD9">
              <w:rPr>
                <w:sz w:val="24"/>
                <w:szCs w:val="24"/>
              </w:rPr>
              <w:t xml:space="preserve">твляется от трех независимых </w:t>
            </w:r>
            <w:r w:rsidRPr="00AB1AD9">
              <w:rPr>
                <w:sz w:val="24"/>
                <w:szCs w:val="24"/>
              </w:rPr>
              <w:lastRenderedPageBreak/>
              <w:t>источников электроэнергии: двух внешних независимых источников и автономного   источника:</w:t>
            </w:r>
          </w:p>
          <w:p w:rsidR="005001CB" w:rsidRPr="00AB1AD9" w:rsidRDefault="00AB269D" w:rsidP="00FA5A2D">
            <w:pPr>
              <w:ind w:left="-57" w:right="-57"/>
              <w:jc w:val="both"/>
              <w:rPr>
                <w:sz w:val="24"/>
                <w:szCs w:val="24"/>
              </w:rPr>
            </w:pPr>
            <w:r>
              <w:rPr>
                <w:sz w:val="24"/>
                <w:szCs w:val="24"/>
              </w:rPr>
              <w:t xml:space="preserve"> </w:t>
            </w:r>
            <w:r w:rsidR="005001CB" w:rsidRPr="00AB1AD9">
              <w:rPr>
                <w:sz w:val="24"/>
                <w:szCs w:val="24"/>
              </w:rPr>
              <w:t xml:space="preserve"> </w:t>
            </w:r>
            <w:r>
              <w:rPr>
                <w:sz w:val="24"/>
                <w:szCs w:val="24"/>
              </w:rPr>
              <w:t xml:space="preserve"> </w:t>
            </w:r>
            <w:r w:rsidR="005001CB" w:rsidRPr="00AB1AD9">
              <w:rPr>
                <w:sz w:val="24"/>
                <w:szCs w:val="24"/>
              </w:rPr>
              <w:t>на объектах ССО, РТО установлены автономные источники питания (ДГА).</w:t>
            </w:r>
          </w:p>
          <w:p w:rsidR="005001CB" w:rsidRPr="00AB1AD9" w:rsidRDefault="00AB269D" w:rsidP="00FA5A2D">
            <w:pPr>
              <w:ind w:left="-57" w:right="-57"/>
              <w:jc w:val="both"/>
              <w:rPr>
                <w:sz w:val="24"/>
                <w:szCs w:val="24"/>
              </w:rPr>
            </w:pPr>
            <w:r>
              <w:rPr>
                <w:sz w:val="24"/>
                <w:szCs w:val="24"/>
              </w:rPr>
              <w:t xml:space="preserve">  </w:t>
            </w:r>
            <w:r w:rsidR="005001CB" w:rsidRPr="00AB1AD9">
              <w:rPr>
                <w:sz w:val="24"/>
                <w:szCs w:val="24"/>
              </w:rPr>
              <w:t xml:space="preserve"> на объектах КРМ, ГРМ, средствах электросвязи уста</w:t>
            </w:r>
            <w:r>
              <w:rPr>
                <w:sz w:val="24"/>
                <w:szCs w:val="24"/>
              </w:rPr>
              <w:t>-</w:t>
            </w:r>
            <w:r w:rsidR="005001CB" w:rsidRPr="00AB1AD9">
              <w:rPr>
                <w:sz w:val="24"/>
                <w:szCs w:val="24"/>
              </w:rPr>
              <w:t>новлены химические источ</w:t>
            </w:r>
            <w:r>
              <w:rPr>
                <w:sz w:val="24"/>
                <w:szCs w:val="24"/>
              </w:rPr>
              <w:t>-</w:t>
            </w:r>
            <w:r w:rsidR="005001CB" w:rsidRPr="00AB1AD9">
              <w:rPr>
                <w:sz w:val="24"/>
                <w:szCs w:val="24"/>
              </w:rPr>
              <w:t>ники питания.</w:t>
            </w:r>
          </w:p>
        </w:tc>
        <w:tc>
          <w:tcPr>
            <w:tcW w:w="1620" w:type="dxa"/>
            <w:tcBorders>
              <w:top w:val="single" w:sz="4" w:space="0" w:color="auto"/>
              <w:bottom w:val="single" w:sz="4" w:space="0" w:color="auto"/>
            </w:tcBorders>
          </w:tcPr>
          <w:p w:rsidR="005001CB" w:rsidRDefault="005001CB" w:rsidP="00FA5A2D">
            <w:pPr>
              <w:ind w:left="-57" w:right="-57"/>
              <w:rPr>
                <w:sz w:val="24"/>
                <w:szCs w:val="24"/>
              </w:rPr>
            </w:pPr>
            <w:r w:rsidRPr="00AB1AD9">
              <w:rPr>
                <w:sz w:val="24"/>
                <w:szCs w:val="24"/>
              </w:rPr>
              <w:lastRenderedPageBreak/>
              <w:t>Соответствует</w:t>
            </w:r>
          </w:p>
          <w:p w:rsidR="005A6481" w:rsidRPr="00AB1AD9" w:rsidRDefault="005A6481" w:rsidP="00FA5A2D">
            <w:pPr>
              <w:ind w:left="-57" w:right="-57"/>
              <w:rPr>
                <w:sz w:val="24"/>
                <w:szCs w:val="24"/>
              </w:rPr>
            </w:pPr>
          </w:p>
        </w:tc>
        <w:tc>
          <w:tcPr>
            <w:tcW w:w="1620" w:type="dxa"/>
            <w:tcBorders>
              <w:top w:val="single" w:sz="6"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6" w:space="0" w:color="auto"/>
              <w:bottom w:val="single" w:sz="4" w:space="0" w:color="auto"/>
            </w:tcBorders>
          </w:tcPr>
          <w:p w:rsidR="005001CB" w:rsidRPr="00AB1AD9" w:rsidRDefault="005001CB" w:rsidP="00844613">
            <w:pPr>
              <w:ind w:left="-57" w:right="-57"/>
              <w:jc w:val="both"/>
              <w:rPr>
                <w:sz w:val="24"/>
                <w:szCs w:val="24"/>
              </w:rPr>
            </w:pPr>
            <w:r w:rsidRPr="00AB1AD9">
              <w:rPr>
                <w:sz w:val="24"/>
                <w:szCs w:val="24"/>
              </w:rPr>
              <w:t>Акт проверки ЭС и ЭО аэрод</w:t>
            </w:r>
            <w:r w:rsidR="00844613">
              <w:rPr>
                <w:sz w:val="24"/>
                <w:szCs w:val="24"/>
              </w:rPr>
              <w:t>-</w:t>
            </w:r>
            <w:r w:rsidRPr="00AB1AD9">
              <w:rPr>
                <w:sz w:val="24"/>
                <w:szCs w:val="24"/>
              </w:rPr>
              <w:t>рома от ______.</w:t>
            </w:r>
            <w:r w:rsidRPr="00AB1AD9">
              <w:rPr>
                <w:sz w:val="24"/>
                <w:szCs w:val="24"/>
                <w:highlight w:val="yellow"/>
              </w:rPr>
              <w:t xml:space="preserve"> </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lastRenderedPageBreak/>
              <w:t>8</w:t>
            </w:r>
          </w:p>
        </w:tc>
        <w:tc>
          <w:tcPr>
            <w:tcW w:w="5400" w:type="dxa"/>
            <w:tcBorders>
              <w:top w:val="single" w:sz="4" w:space="0" w:color="auto"/>
              <w:bottom w:val="single" w:sz="4" w:space="0" w:color="auto"/>
            </w:tcBorders>
          </w:tcPr>
          <w:p w:rsidR="005001CB" w:rsidRPr="00AB1AD9" w:rsidRDefault="005001CB" w:rsidP="007D7CD4">
            <w:pPr>
              <w:pStyle w:val="af0"/>
              <w:ind w:left="-57" w:right="-57" w:firstLine="363"/>
              <w:jc w:val="both"/>
              <w:rPr>
                <w:szCs w:val="24"/>
              </w:rPr>
            </w:pPr>
            <w:r w:rsidRPr="00AB1AD9">
              <w:rPr>
                <w:szCs w:val="24"/>
              </w:rPr>
              <w:t>При одном внешнем источнике и двух автоно</w:t>
            </w:r>
            <w:r w:rsidR="00844613">
              <w:rPr>
                <w:szCs w:val="24"/>
              </w:rPr>
              <w:t>м-</w:t>
            </w:r>
            <w:r w:rsidRPr="00AB1AD9">
              <w:rPr>
                <w:szCs w:val="24"/>
              </w:rPr>
              <w:t>ных дизель-электрических агрегатах в качестве ос</w:t>
            </w:r>
            <w:r w:rsidR="00844613">
              <w:rPr>
                <w:szCs w:val="24"/>
              </w:rPr>
              <w:t>-</w:t>
            </w:r>
            <w:r w:rsidRPr="00AB1AD9">
              <w:rPr>
                <w:szCs w:val="24"/>
              </w:rPr>
              <w:t>новного должен использоваться любой из дизелей с автоматическим резервированием его внешним источником со временем перехода на него за время не более 1 с и дальнейшим резервированием внешне</w:t>
            </w:r>
            <w:bookmarkStart w:id="3" w:name="_GoBack"/>
            <w:bookmarkEnd w:id="3"/>
            <w:r w:rsidRPr="00AB1AD9">
              <w:rPr>
                <w:szCs w:val="24"/>
              </w:rPr>
              <w:t xml:space="preserve">го источника с переходом на автономный дизель-электрический агрегат со временем не </w:t>
            </w:r>
            <w:r w:rsidRPr="00AB1AD9">
              <w:rPr>
                <w:szCs w:val="24"/>
              </w:rPr>
              <w:lastRenderedPageBreak/>
              <w:t>более 15 с.</w:t>
            </w:r>
          </w:p>
        </w:tc>
        <w:tc>
          <w:tcPr>
            <w:tcW w:w="900" w:type="dxa"/>
            <w:tcBorders>
              <w:top w:val="single" w:sz="4" w:space="0" w:color="auto"/>
              <w:bottom w:val="single" w:sz="4" w:space="0" w:color="auto"/>
            </w:tcBorders>
          </w:tcPr>
          <w:p w:rsidR="005001CB" w:rsidRPr="00AB1AD9" w:rsidRDefault="00F70D8E" w:rsidP="00FA5A2D">
            <w:pPr>
              <w:ind w:left="-57" w:right="-57"/>
              <w:jc w:val="center"/>
              <w:rPr>
                <w:sz w:val="24"/>
                <w:szCs w:val="24"/>
              </w:rPr>
            </w:pPr>
            <w:r>
              <w:rPr>
                <w:sz w:val="24"/>
                <w:szCs w:val="24"/>
              </w:rPr>
              <w:lastRenderedPageBreak/>
              <w:t>6</w:t>
            </w:r>
            <w:r w:rsidR="005001CB" w:rsidRPr="00AB1AD9">
              <w:rPr>
                <w:sz w:val="24"/>
                <w:szCs w:val="24"/>
              </w:rPr>
              <w:t>.8</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Не применяется</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lastRenderedPageBreak/>
              <w:t>9</w:t>
            </w:r>
          </w:p>
        </w:tc>
        <w:tc>
          <w:tcPr>
            <w:tcW w:w="5400" w:type="dxa"/>
            <w:tcBorders>
              <w:top w:val="single" w:sz="4" w:space="0" w:color="auto"/>
              <w:bottom w:val="single" w:sz="4" w:space="0" w:color="auto"/>
            </w:tcBorders>
          </w:tcPr>
          <w:p w:rsidR="005001CB" w:rsidRPr="00AB1AD9" w:rsidRDefault="005001CB" w:rsidP="00844613">
            <w:pPr>
              <w:pStyle w:val="af0"/>
              <w:ind w:left="-57" w:right="-57" w:firstLine="363"/>
              <w:jc w:val="both"/>
              <w:rPr>
                <w:szCs w:val="24"/>
              </w:rPr>
            </w:pPr>
            <w:r w:rsidRPr="00AB1AD9">
              <w:rPr>
                <w:szCs w:val="24"/>
              </w:rPr>
              <w:t>Переключение потребителей с одного источника на другой должно осуществляться с использованием устройств, обеспечивающих автоматический ввод резервного источника питания на стороне низкого напряжения.</w:t>
            </w:r>
          </w:p>
        </w:tc>
        <w:tc>
          <w:tcPr>
            <w:tcW w:w="900" w:type="dxa"/>
            <w:tcBorders>
              <w:top w:val="single" w:sz="4"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.9</w:t>
            </w:r>
          </w:p>
        </w:tc>
        <w:tc>
          <w:tcPr>
            <w:tcW w:w="3240" w:type="dxa"/>
            <w:tcBorders>
              <w:top w:val="single" w:sz="4" w:space="0" w:color="auto"/>
              <w:bottom w:val="single" w:sz="4" w:space="0" w:color="auto"/>
            </w:tcBorders>
          </w:tcPr>
          <w:p w:rsidR="005001CB" w:rsidRPr="00AB1AD9" w:rsidRDefault="005001CB" w:rsidP="00844613">
            <w:pPr>
              <w:pStyle w:val="af0"/>
              <w:ind w:left="-57" w:right="-57"/>
              <w:jc w:val="both"/>
              <w:rPr>
                <w:szCs w:val="24"/>
              </w:rPr>
            </w:pPr>
            <w:r w:rsidRPr="00AB1AD9">
              <w:rPr>
                <w:szCs w:val="24"/>
              </w:rPr>
              <w:t>Обеспечивается автоматичес</w:t>
            </w:r>
            <w:r w:rsidR="00844613">
              <w:rPr>
                <w:szCs w:val="24"/>
              </w:rPr>
              <w:t>-</w:t>
            </w:r>
            <w:r w:rsidRPr="00AB1AD9">
              <w:rPr>
                <w:szCs w:val="24"/>
              </w:rPr>
              <w:t>кий ввод резервного источ</w:t>
            </w:r>
            <w:r w:rsidR="00844613">
              <w:rPr>
                <w:szCs w:val="24"/>
              </w:rPr>
              <w:t>-</w:t>
            </w:r>
            <w:r w:rsidRPr="00AB1AD9">
              <w:rPr>
                <w:szCs w:val="24"/>
              </w:rPr>
              <w:t>ника питания на стороне низкого напряжения.</w:t>
            </w:r>
          </w:p>
          <w:p w:rsidR="005001CB" w:rsidRPr="00AB1AD9" w:rsidRDefault="005001CB" w:rsidP="00FA5A2D">
            <w:pPr>
              <w:ind w:left="-57" w:right="-57"/>
              <w:jc w:val="both"/>
              <w:rPr>
                <w:sz w:val="24"/>
                <w:szCs w:val="24"/>
              </w:rPr>
            </w:pP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w:t>
            </w:r>
            <w:r w:rsidR="00844613">
              <w:rPr>
                <w:sz w:val="24"/>
                <w:szCs w:val="24"/>
              </w:rPr>
              <w:t>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844613" w:rsidP="00844613">
            <w:pPr>
              <w:ind w:left="-57" w:right="-57"/>
              <w:jc w:val="both"/>
              <w:rPr>
                <w:sz w:val="24"/>
                <w:szCs w:val="24"/>
              </w:rPr>
            </w:pPr>
            <w:r>
              <w:rPr>
                <w:sz w:val="24"/>
                <w:szCs w:val="24"/>
              </w:rPr>
              <w:t>Акт проверки ЭС и ЭО аэрод-</w:t>
            </w:r>
            <w:r w:rsidR="005001CB" w:rsidRPr="00AB1AD9">
              <w:rPr>
                <w:sz w:val="24"/>
                <w:szCs w:val="24"/>
              </w:rPr>
              <w:t>рома от ______.</w:t>
            </w:r>
            <w:r w:rsidR="005001CB" w:rsidRPr="00AB1AD9">
              <w:rPr>
                <w:sz w:val="24"/>
                <w:szCs w:val="24"/>
                <w:highlight w:val="yellow"/>
              </w:rPr>
              <w:t xml:space="preserve"> </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10</w:t>
            </w:r>
          </w:p>
        </w:tc>
        <w:tc>
          <w:tcPr>
            <w:tcW w:w="5400" w:type="dxa"/>
            <w:tcBorders>
              <w:top w:val="single" w:sz="4" w:space="0" w:color="auto"/>
              <w:bottom w:val="single" w:sz="4" w:space="0" w:color="auto"/>
            </w:tcBorders>
          </w:tcPr>
          <w:p w:rsidR="005001CB" w:rsidRPr="00AB1AD9" w:rsidRDefault="005001CB" w:rsidP="00844613">
            <w:pPr>
              <w:pStyle w:val="af0"/>
              <w:ind w:left="-57" w:right="-57" w:firstLine="363"/>
              <w:jc w:val="both"/>
              <w:rPr>
                <w:szCs w:val="24"/>
              </w:rPr>
            </w:pPr>
            <w:r w:rsidRPr="00AB1AD9">
              <w:rPr>
                <w:szCs w:val="24"/>
              </w:rPr>
              <w:t>Электропитание основных и резервных комплектов оборудования объекта должно предусматриваться от разных секций шин низковольтного распределительного устройства.</w:t>
            </w:r>
          </w:p>
        </w:tc>
        <w:tc>
          <w:tcPr>
            <w:tcW w:w="900" w:type="dxa"/>
            <w:tcBorders>
              <w:top w:val="single" w:sz="4"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.10</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Электропитание основных и резервных комплектов обору</w:t>
            </w:r>
            <w:r w:rsidR="00844613">
              <w:rPr>
                <w:sz w:val="24"/>
                <w:szCs w:val="24"/>
              </w:rPr>
              <w:t>-</w:t>
            </w:r>
            <w:r w:rsidRPr="00AB1AD9">
              <w:rPr>
                <w:sz w:val="24"/>
                <w:szCs w:val="24"/>
              </w:rPr>
              <w:t>дования предусматривается от разных секций шин ЩГП.</w:t>
            </w:r>
          </w:p>
        </w:tc>
        <w:tc>
          <w:tcPr>
            <w:tcW w:w="1620" w:type="dxa"/>
            <w:tcBorders>
              <w:top w:val="single" w:sz="4" w:space="0" w:color="auto"/>
              <w:bottom w:val="single" w:sz="4" w:space="0" w:color="auto"/>
            </w:tcBorders>
          </w:tcPr>
          <w:p w:rsidR="005001CB" w:rsidRPr="00AB1AD9" w:rsidRDefault="005001CB" w:rsidP="00844613">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5001CB" w:rsidP="00844613">
            <w:pPr>
              <w:ind w:left="-57" w:right="-57"/>
              <w:jc w:val="both"/>
              <w:rPr>
                <w:sz w:val="24"/>
                <w:szCs w:val="24"/>
                <w:highlight w:val="yellow"/>
              </w:rPr>
            </w:pPr>
            <w:r w:rsidRPr="00AB1AD9">
              <w:rPr>
                <w:sz w:val="24"/>
                <w:szCs w:val="24"/>
              </w:rPr>
              <w:t>Акт проверки ЭС и ЭО аэрод</w:t>
            </w:r>
            <w:r w:rsidR="00844613">
              <w:rPr>
                <w:sz w:val="24"/>
                <w:szCs w:val="24"/>
              </w:rPr>
              <w:t>-р</w:t>
            </w:r>
            <w:r w:rsidRPr="00AB1AD9">
              <w:rPr>
                <w:sz w:val="24"/>
                <w:szCs w:val="24"/>
              </w:rPr>
              <w:t>ома</w:t>
            </w:r>
            <w:r w:rsidR="00844613">
              <w:rPr>
                <w:sz w:val="24"/>
                <w:szCs w:val="24"/>
              </w:rPr>
              <w:t xml:space="preserve"> </w:t>
            </w:r>
            <w:r w:rsidRPr="00AB1AD9">
              <w:rPr>
                <w:sz w:val="24"/>
                <w:szCs w:val="24"/>
              </w:rPr>
              <w:t>от ______.</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11</w:t>
            </w:r>
          </w:p>
        </w:tc>
        <w:tc>
          <w:tcPr>
            <w:tcW w:w="5400" w:type="dxa"/>
            <w:tcBorders>
              <w:top w:val="single" w:sz="4" w:space="0" w:color="auto"/>
              <w:bottom w:val="single" w:sz="4" w:space="0" w:color="auto"/>
            </w:tcBorders>
          </w:tcPr>
          <w:p w:rsidR="005001CB" w:rsidRPr="00AB1AD9" w:rsidRDefault="005001CB" w:rsidP="00844613">
            <w:pPr>
              <w:pStyle w:val="af0"/>
              <w:ind w:left="-57" w:right="-57" w:firstLine="363"/>
              <w:jc w:val="both"/>
              <w:rPr>
                <w:szCs w:val="24"/>
              </w:rPr>
            </w:pPr>
            <w:r w:rsidRPr="00AB1AD9">
              <w:rPr>
                <w:szCs w:val="24"/>
              </w:rPr>
              <w:t>Потребители электроэнергии первой категории (I) должны обеспечиваться электроэнергией не менее чем от двух независимых взаимно резерви</w:t>
            </w:r>
            <w:r w:rsidR="00844613">
              <w:rPr>
                <w:szCs w:val="24"/>
              </w:rPr>
              <w:t>-</w:t>
            </w:r>
            <w:r w:rsidRPr="00AB1AD9">
              <w:rPr>
                <w:szCs w:val="24"/>
              </w:rPr>
              <w:t>рующих источников электроэнергии (с автомати</w:t>
            </w:r>
            <w:r w:rsidR="00844613">
              <w:rPr>
                <w:szCs w:val="24"/>
              </w:rPr>
              <w:t>-</w:t>
            </w:r>
            <w:r w:rsidRPr="00AB1AD9">
              <w:rPr>
                <w:szCs w:val="24"/>
              </w:rPr>
              <w:t xml:space="preserve">ческой коммутацией), один из которых должен быть автономным. </w:t>
            </w:r>
          </w:p>
          <w:p w:rsidR="005001CB" w:rsidRPr="00AB1AD9" w:rsidRDefault="005001CB" w:rsidP="00844613">
            <w:pPr>
              <w:pStyle w:val="af0"/>
              <w:ind w:left="-57" w:right="-57" w:firstLine="363"/>
              <w:jc w:val="both"/>
              <w:rPr>
                <w:szCs w:val="24"/>
              </w:rPr>
            </w:pPr>
            <w:r w:rsidRPr="00AB1AD9">
              <w:rPr>
                <w:szCs w:val="24"/>
              </w:rPr>
              <w:t>При наличии на объекте двух вводов электроэ</w:t>
            </w:r>
            <w:r w:rsidR="00844613">
              <w:rPr>
                <w:szCs w:val="24"/>
              </w:rPr>
              <w:t>-</w:t>
            </w:r>
            <w:r w:rsidRPr="00AB1AD9">
              <w:rPr>
                <w:szCs w:val="24"/>
              </w:rPr>
              <w:t>нергии от внешних независимых источников на аэ</w:t>
            </w:r>
            <w:r w:rsidR="00844613">
              <w:rPr>
                <w:szCs w:val="24"/>
              </w:rPr>
              <w:t>-</w:t>
            </w:r>
            <w:r w:rsidRPr="00AB1AD9">
              <w:rPr>
                <w:szCs w:val="24"/>
              </w:rPr>
              <w:t>родромах классов Г, Д, Е установку автономных источников питания допускается не предусмат</w:t>
            </w:r>
            <w:r w:rsidR="00844613">
              <w:rPr>
                <w:szCs w:val="24"/>
              </w:rPr>
              <w:t>-</w:t>
            </w:r>
            <w:r w:rsidRPr="00AB1AD9">
              <w:rPr>
                <w:szCs w:val="24"/>
              </w:rPr>
              <w:t>ривать.</w:t>
            </w:r>
          </w:p>
        </w:tc>
        <w:tc>
          <w:tcPr>
            <w:tcW w:w="900" w:type="dxa"/>
            <w:tcBorders>
              <w:top w:val="single" w:sz="4"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.11</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Электропитание приемников электроэнергии первой кате</w:t>
            </w:r>
            <w:r w:rsidR="00844613">
              <w:rPr>
                <w:sz w:val="24"/>
                <w:szCs w:val="24"/>
              </w:rPr>
              <w:t>-</w:t>
            </w:r>
            <w:r w:rsidRPr="00AB1AD9">
              <w:rPr>
                <w:sz w:val="24"/>
                <w:szCs w:val="24"/>
              </w:rPr>
              <w:t>гории (ВОР/ДМЕ, ДМЕ-НП, МРМ, ПРС, АПР, ОРЛ-А, ПРЛ, ОСП) осуществляется от двух независимых взаимно резервирующих источников электроэнергии (с автомати</w:t>
            </w:r>
            <w:r w:rsidR="00844613">
              <w:rPr>
                <w:sz w:val="24"/>
                <w:szCs w:val="24"/>
              </w:rPr>
              <w:t>-</w:t>
            </w:r>
            <w:r w:rsidRPr="00AB1AD9">
              <w:rPr>
                <w:sz w:val="24"/>
                <w:szCs w:val="24"/>
              </w:rPr>
              <w:t>ческой коммутацией): внеш</w:t>
            </w:r>
            <w:r w:rsidR="00844613">
              <w:rPr>
                <w:sz w:val="24"/>
                <w:szCs w:val="24"/>
              </w:rPr>
              <w:t>-</w:t>
            </w:r>
            <w:r w:rsidRPr="00AB1AD9">
              <w:rPr>
                <w:sz w:val="24"/>
                <w:szCs w:val="24"/>
              </w:rPr>
              <w:t>него и ДГА.</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5001CB" w:rsidP="00844613">
            <w:pPr>
              <w:ind w:left="-57" w:right="-57"/>
              <w:jc w:val="both"/>
              <w:rPr>
                <w:sz w:val="24"/>
                <w:szCs w:val="24"/>
              </w:rPr>
            </w:pPr>
            <w:r w:rsidRPr="00AB1AD9">
              <w:rPr>
                <w:sz w:val="24"/>
                <w:szCs w:val="24"/>
              </w:rPr>
              <w:t>Акт проверки ЭС и ЭО аэрод</w:t>
            </w:r>
            <w:r w:rsidR="00844613">
              <w:rPr>
                <w:sz w:val="24"/>
                <w:szCs w:val="24"/>
              </w:rPr>
              <w:t>-</w:t>
            </w:r>
            <w:r w:rsidRPr="00AB1AD9">
              <w:rPr>
                <w:sz w:val="24"/>
                <w:szCs w:val="24"/>
              </w:rPr>
              <w:t>рома от ______.</w:t>
            </w:r>
            <w:r w:rsidRPr="00AB1AD9">
              <w:rPr>
                <w:sz w:val="24"/>
                <w:szCs w:val="24"/>
                <w:highlight w:val="yellow"/>
              </w:rPr>
              <w:t xml:space="preserve"> </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12</w:t>
            </w:r>
          </w:p>
        </w:tc>
        <w:tc>
          <w:tcPr>
            <w:tcW w:w="5400" w:type="dxa"/>
            <w:tcBorders>
              <w:top w:val="single" w:sz="4" w:space="0" w:color="auto"/>
              <w:bottom w:val="single" w:sz="4" w:space="0" w:color="auto"/>
            </w:tcBorders>
          </w:tcPr>
          <w:p w:rsidR="005001CB" w:rsidRPr="00AB1AD9" w:rsidRDefault="005001CB" w:rsidP="00844613">
            <w:pPr>
              <w:pStyle w:val="af0"/>
              <w:ind w:left="-57" w:right="-57" w:firstLine="363"/>
              <w:jc w:val="both"/>
              <w:rPr>
                <w:szCs w:val="24"/>
              </w:rPr>
            </w:pPr>
            <w:r w:rsidRPr="00AB1AD9">
              <w:rPr>
                <w:szCs w:val="24"/>
              </w:rPr>
              <w:t>Потребители электроэнергии второй категории (II) должны обеспечиваться электроэнергией от двух независимых взаимно резервирующих источников питания.</w:t>
            </w:r>
          </w:p>
        </w:tc>
        <w:tc>
          <w:tcPr>
            <w:tcW w:w="900" w:type="dxa"/>
            <w:tcBorders>
              <w:top w:val="single" w:sz="4" w:space="0" w:color="auto"/>
              <w:bottom w:val="single" w:sz="4" w:space="0" w:color="auto"/>
            </w:tcBorders>
          </w:tcPr>
          <w:p w:rsidR="005001CB" w:rsidRPr="00AB1AD9" w:rsidRDefault="00F70D8E" w:rsidP="00FA5A2D">
            <w:pPr>
              <w:ind w:left="-57" w:right="-57"/>
              <w:jc w:val="center"/>
              <w:rPr>
                <w:sz w:val="24"/>
                <w:szCs w:val="24"/>
              </w:rPr>
            </w:pPr>
            <w:r>
              <w:rPr>
                <w:sz w:val="24"/>
                <w:szCs w:val="24"/>
              </w:rPr>
              <w:t>6</w:t>
            </w:r>
            <w:r w:rsidR="005001CB" w:rsidRPr="00AB1AD9">
              <w:rPr>
                <w:sz w:val="24"/>
                <w:szCs w:val="24"/>
              </w:rPr>
              <w:t>.12</w:t>
            </w:r>
          </w:p>
        </w:tc>
        <w:tc>
          <w:tcPr>
            <w:tcW w:w="3240" w:type="dxa"/>
            <w:tcBorders>
              <w:top w:val="single" w:sz="4" w:space="0" w:color="auto"/>
              <w:bottom w:val="single" w:sz="4" w:space="0" w:color="auto"/>
            </w:tcBorders>
          </w:tcPr>
          <w:p w:rsidR="005001CB" w:rsidRPr="00AB1AD9" w:rsidRDefault="005001CB" w:rsidP="00844613">
            <w:pPr>
              <w:ind w:left="-57" w:right="-57"/>
              <w:rPr>
                <w:sz w:val="24"/>
                <w:szCs w:val="24"/>
              </w:rPr>
            </w:pPr>
            <w:r w:rsidRPr="00AB1AD9">
              <w:rPr>
                <w:sz w:val="24"/>
                <w:szCs w:val="24"/>
              </w:rPr>
              <w:t>МРК обеспечивается электро</w:t>
            </w:r>
            <w:r w:rsidR="00844613">
              <w:rPr>
                <w:sz w:val="24"/>
                <w:szCs w:val="24"/>
              </w:rPr>
              <w:t xml:space="preserve">- </w:t>
            </w:r>
            <w:r w:rsidRPr="00AB1AD9">
              <w:rPr>
                <w:sz w:val="24"/>
                <w:szCs w:val="24"/>
              </w:rPr>
              <w:t>энергией от двух внешних не</w:t>
            </w:r>
            <w:r w:rsidR="00844613">
              <w:rPr>
                <w:sz w:val="24"/>
                <w:szCs w:val="24"/>
              </w:rPr>
              <w:t>-</w:t>
            </w:r>
            <w:r w:rsidRPr="00AB1AD9">
              <w:rPr>
                <w:sz w:val="24"/>
                <w:szCs w:val="24"/>
              </w:rPr>
              <w:t>зависимых взаимно резервир</w:t>
            </w:r>
            <w:r w:rsidR="00844613">
              <w:rPr>
                <w:sz w:val="24"/>
                <w:szCs w:val="24"/>
              </w:rPr>
              <w:t>-</w:t>
            </w:r>
            <w:r w:rsidRPr="00AB1AD9">
              <w:rPr>
                <w:sz w:val="24"/>
                <w:szCs w:val="24"/>
              </w:rPr>
              <w:t>ующих источников питания</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w:t>
            </w:r>
            <w:r w:rsidR="00844613">
              <w:rPr>
                <w:sz w:val="24"/>
                <w:szCs w:val="24"/>
              </w:rPr>
              <w:t>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5001CB" w:rsidP="00844613">
            <w:pPr>
              <w:ind w:left="-57" w:right="-57"/>
              <w:jc w:val="both"/>
              <w:rPr>
                <w:sz w:val="24"/>
                <w:szCs w:val="24"/>
              </w:rPr>
            </w:pPr>
            <w:r w:rsidRPr="00AB1AD9">
              <w:rPr>
                <w:sz w:val="24"/>
                <w:szCs w:val="24"/>
              </w:rPr>
              <w:t>Акт проверки ЭС и ЭО аэрод</w:t>
            </w:r>
            <w:r w:rsidR="00844613">
              <w:rPr>
                <w:sz w:val="24"/>
                <w:szCs w:val="24"/>
              </w:rPr>
              <w:t>-</w:t>
            </w:r>
            <w:r w:rsidRPr="00AB1AD9">
              <w:rPr>
                <w:sz w:val="24"/>
                <w:szCs w:val="24"/>
              </w:rPr>
              <w:t>рома от ______.</w:t>
            </w:r>
            <w:r w:rsidRPr="00AB1AD9">
              <w:rPr>
                <w:sz w:val="24"/>
                <w:szCs w:val="24"/>
                <w:highlight w:val="yellow"/>
              </w:rPr>
              <w:t xml:space="preserve"> </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13</w:t>
            </w:r>
          </w:p>
        </w:tc>
        <w:tc>
          <w:tcPr>
            <w:tcW w:w="5400" w:type="dxa"/>
            <w:tcBorders>
              <w:top w:val="single" w:sz="4" w:space="0" w:color="auto"/>
              <w:bottom w:val="single" w:sz="4" w:space="0" w:color="auto"/>
            </w:tcBorders>
          </w:tcPr>
          <w:p w:rsidR="005001CB" w:rsidRPr="00AB1AD9" w:rsidRDefault="005001CB" w:rsidP="00844613">
            <w:pPr>
              <w:pStyle w:val="af0"/>
              <w:ind w:left="-57" w:right="-57" w:firstLine="363"/>
              <w:jc w:val="both"/>
              <w:rPr>
                <w:szCs w:val="24"/>
              </w:rPr>
            </w:pPr>
            <w:r w:rsidRPr="00AB1AD9">
              <w:rPr>
                <w:szCs w:val="24"/>
              </w:rPr>
              <w:t>К щиту гарантированного питания (ЩГП) объектов ОВД, радиооборудования, светосигналь</w:t>
            </w:r>
            <w:r w:rsidR="00844613">
              <w:rPr>
                <w:szCs w:val="24"/>
              </w:rPr>
              <w:t>-</w:t>
            </w:r>
            <w:r w:rsidRPr="00AB1AD9">
              <w:rPr>
                <w:szCs w:val="24"/>
              </w:rPr>
              <w:t>ного и метеорологического оборудования допус</w:t>
            </w:r>
            <w:r w:rsidR="00844613">
              <w:rPr>
                <w:szCs w:val="24"/>
              </w:rPr>
              <w:t>-</w:t>
            </w:r>
            <w:r w:rsidRPr="00AB1AD9">
              <w:rPr>
                <w:szCs w:val="24"/>
              </w:rPr>
              <w:t>кается подключение только потребителей, обеспе</w:t>
            </w:r>
            <w:r w:rsidR="00844613">
              <w:rPr>
                <w:szCs w:val="24"/>
              </w:rPr>
              <w:t>-</w:t>
            </w:r>
            <w:r w:rsidRPr="00AB1AD9">
              <w:rPr>
                <w:szCs w:val="24"/>
              </w:rPr>
              <w:t>чивающих работу и обслуживание этих объектов (аварийное освещение, технологические: обогрев, вентиляция и кондиционирование).</w:t>
            </w:r>
          </w:p>
        </w:tc>
        <w:tc>
          <w:tcPr>
            <w:tcW w:w="900" w:type="dxa"/>
            <w:tcBorders>
              <w:top w:val="single" w:sz="4" w:space="0" w:color="auto"/>
              <w:bottom w:val="single" w:sz="4" w:space="0" w:color="auto"/>
            </w:tcBorders>
          </w:tcPr>
          <w:p w:rsidR="005001CB" w:rsidRPr="00AB1AD9" w:rsidRDefault="00EC6F7D" w:rsidP="00FA5A2D">
            <w:pPr>
              <w:ind w:left="-57" w:right="-57"/>
              <w:jc w:val="center"/>
              <w:rPr>
                <w:sz w:val="24"/>
                <w:szCs w:val="24"/>
              </w:rPr>
            </w:pPr>
            <w:r>
              <w:rPr>
                <w:sz w:val="24"/>
                <w:szCs w:val="24"/>
              </w:rPr>
              <w:t>6</w:t>
            </w:r>
            <w:r w:rsidR="005001CB" w:rsidRPr="00AB1AD9">
              <w:rPr>
                <w:sz w:val="24"/>
                <w:szCs w:val="24"/>
              </w:rPr>
              <w:t>.13</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Сторонних потребителей подключенных к ЩГП - НЕТ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r w:rsidRPr="00AB1AD9">
              <w:rPr>
                <w:sz w:val="24"/>
                <w:szCs w:val="24"/>
              </w:rPr>
              <w:t>Визуальный осмотр</w:t>
            </w: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Схема электро</w:t>
            </w:r>
            <w:r w:rsidR="00844613">
              <w:rPr>
                <w:sz w:val="24"/>
                <w:szCs w:val="24"/>
              </w:rPr>
              <w:t>-</w:t>
            </w:r>
            <w:r w:rsidRPr="00AB1AD9">
              <w:rPr>
                <w:sz w:val="24"/>
                <w:szCs w:val="24"/>
              </w:rPr>
              <w:t>снабжения.</w:t>
            </w:r>
          </w:p>
        </w:tc>
      </w:tr>
      <w:tr w:rsidR="005001CB" w:rsidRPr="00AB1AD9" w:rsidTr="005A6481">
        <w:trPr>
          <w:trHeight w:val="556"/>
        </w:trPr>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5001CB" w:rsidP="00FA5A2D">
            <w:pPr>
              <w:ind w:left="-57" w:right="-57"/>
              <w:jc w:val="center"/>
              <w:rPr>
                <w:sz w:val="24"/>
                <w:szCs w:val="24"/>
              </w:rPr>
            </w:pPr>
            <w:r w:rsidRPr="00AB1AD9">
              <w:rPr>
                <w:sz w:val="24"/>
                <w:szCs w:val="24"/>
              </w:rPr>
              <w:t>14</w:t>
            </w:r>
          </w:p>
        </w:tc>
        <w:tc>
          <w:tcPr>
            <w:tcW w:w="5400" w:type="dxa"/>
            <w:tcBorders>
              <w:top w:val="single" w:sz="4" w:space="0" w:color="auto"/>
              <w:bottom w:val="single" w:sz="4" w:space="0" w:color="auto"/>
            </w:tcBorders>
          </w:tcPr>
          <w:p w:rsidR="005001CB" w:rsidRDefault="005001CB" w:rsidP="001B3B50">
            <w:pPr>
              <w:pStyle w:val="af0"/>
              <w:ind w:left="-57" w:right="-57"/>
              <w:jc w:val="center"/>
              <w:rPr>
                <w:b/>
                <w:szCs w:val="24"/>
              </w:rPr>
            </w:pPr>
            <w:r w:rsidRPr="00AB1AD9">
              <w:rPr>
                <w:b/>
                <w:szCs w:val="24"/>
              </w:rPr>
              <w:t>АВТОНОМНЫЕ ИСТОЧНИКИ ПИТАНИЯ</w:t>
            </w:r>
          </w:p>
          <w:p w:rsidR="005001CB" w:rsidRPr="00AB1AD9" w:rsidRDefault="005001CB" w:rsidP="005A6481">
            <w:pPr>
              <w:pStyle w:val="af0"/>
              <w:ind w:left="-57" w:right="-57" w:firstLine="363"/>
              <w:jc w:val="both"/>
              <w:rPr>
                <w:szCs w:val="24"/>
              </w:rPr>
            </w:pPr>
            <w:r w:rsidRPr="00AB1AD9">
              <w:rPr>
                <w:szCs w:val="24"/>
              </w:rPr>
              <w:t>Дизель-электрические агрегаты должны быть автоматизированы. Степень автоматизации должна</w:t>
            </w:r>
            <w:r w:rsidR="005A6481">
              <w:rPr>
                <w:szCs w:val="24"/>
              </w:rPr>
              <w:t xml:space="preserve"> </w:t>
            </w:r>
            <w:r w:rsidRPr="00AB1AD9">
              <w:rPr>
                <w:szCs w:val="24"/>
              </w:rPr>
              <w:lastRenderedPageBreak/>
              <w:t>быть не ниже второй для потребителей первой категории и особой группы первой категории.</w:t>
            </w:r>
          </w:p>
        </w:tc>
        <w:tc>
          <w:tcPr>
            <w:tcW w:w="900" w:type="dxa"/>
            <w:tcBorders>
              <w:top w:val="single" w:sz="4" w:space="0" w:color="auto"/>
              <w:bottom w:val="single" w:sz="4" w:space="0" w:color="auto"/>
            </w:tcBorders>
          </w:tcPr>
          <w:p w:rsidR="005001CB" w:rsidRPr="00AB1AD9" w:rsidRDefault="005001CB" w:rsidP="00FA5A2D">
            <w:pPr>
              <w:ind w:left="-57" w:right="-57"/>
              <w:jc w:val="center"/>
              <w:rPr>
                <w:sz w:val="24"/>
                <w:szCs w:val="24"/>
              </w:rPr>
            </w:pPr>
          </w:p>
          <w:p w:rsidR="005001CB" w:rsidRPr="00AB1AD9" w:rsidRDefault="00EC6F7D" w:rsidP="00FA5A2D">
            <w:pPr>
              <w:ind w:left="-57" w:right="-57"/>
              <w:jc w:val="center"/>
              <w:rPr>
                <w:sz w:val="24"/>
                <w:szCs w:val="24"/>
              </w:rPr>
            </w:pPr>
            <w:r>
              <w:rPr>
                <w:sz w:val="24"/>
                <w:szCs w:val="24"/>
              </w:rPr>
              <w:t>6</w:t>
            </w:r>
            <w:r w:rsidR="005001CB" w:rsidRPr="00AB1AD9">
              <w:rPr>
                <w:sz w:val="24"/>
                <w:szCs w:val="24"/>
              </w:rPr>
              <w:t>.14</w:t>
            </w:r>
          </w:p>
        </w:tc>
        <w:tc>
          <w:tcPr>
            <w:tcW w:w="3240" w:type="dxa"/>
            <w:tcBorders>
              <w:top w:val="single" w:sz="4" w:space="0" w:color="auto"/>
              <w:bottom w:val="single" w:sz="4" w:space="0" w:color="auto"/>
            </w:tcBorders>
          </w:tcPr>
          <w:p w:rsidR="005001CB" w:rsidRDefault="005001CB" w:rsidP="00FA5A2D">
            <w:pPr>
              <w:ind w:left="-57" w:right="-57"/>
              <w:jc w:val="both"/>
              <w:rPr>
                <w:sz w:val="24"/>
                <w:szCs w:val="24"/>
              </w:rPr>
            </w:pPr>
          </w:p>
          <w:p w:rsidR="005A6481" w:rsidRDefault="005001CB" w:rsidP="00FA5A2D">
            <w:pPr>
              <w:ind w:left="-57" w:right="-57"/>
              <w:jc w:val="both"/>
              <w:rPr>
                <w:sz w:val="24"/>
                <w:szCs w:val="24"/>
              </w:rPr>
            </w:pPr>
            <w:r w:rsidRPr="00AB1AD9">
              <w:rPr>
                <w:sz w:val="24"/>
                <w:szCs w:val="24"/>
              </w:rPr>
              <w:t xml:space="preserve">Степень автоматизации дизель-электрических </w:t>
            </w:r>
          </w:p>
          <w:p w:rsidR="005001CB" w:rsidRPr="00AB1AD9" w:rsidRDefault="005001CB" w:rsidP="00FA5A2D">
            <w:pPr>
              <w:ind w:left="-57" w:right="-57"/>
              <w:jc w:val="both"/>
              <w:rPr>
                <w:sz w:val="24"/>
                <w:szCs w:val="24"/>
              </w:rPr>
            </w:pPr>
            <w:r w:rsidRPr="00AB1AD9">
              <w:rPr>
                <w:sz w:val="24"/>
                <w:szCs w:val="24"/>
              </w:rPr>
              <w:lastRenderedPageBreak/>
              <w:t>агрегатов - вторая.</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p>
          <w:p w:rsidR="005001CB" w:rsidRPr="00AB1AD9" w:rsidRDefault="005001CB" w:rsidP="00FA5A2D">
            <w:pPr>
              <w:ind w:left="-57" w:right="-57"/>
              <w:rPr>
                <w:sz w:val="24"/>
                <w:szCs w:val="24"/>
              </w:rPr>
            </w:pPr>
            <w:r w:rsidRPr="00AB1AD9">
              <w:rPr>
                <w:sz w:val="24"/>
                <w:szCs w:val="24"/>
              </w:rPr>
              <w:t>Рассмотрение</w:t>
            </w:r>
          </w:p>
          <w:p w:rsidR="005001CB" w:rsidRPr="00AB1AD9" w:rsidRDefault="005001CB" w:rsidP="00FA5A2D">
            <w:pPr>
              <w:ind w:left="-57" w:right="-57"/>
              <w:rPr>
                <w:sz w:val="24"/>
                <w:szCs w:val="24"/>
              </w:rPr>
            </w:pP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r w:rsidRPr="00AB1AD9">
              <w:rPr>
                <w:sz w:val="24"/>
                <w:szCs w:val="24"/>
              </w:rPr>
              <w:t>Паспорт</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lastRenderedPageBreak/>
              <w:t>15</w:t>
            </w:r>
          </w:p>
        </w:tc>
        <w:tc>
          <w:tcPr>
            <w:tcW w:w="5400" w:type="dxa"/>
            <w:tcBorders>
              <w:top w:val="single" w:sz="4" w:space="0" w:color="auto"/>
              <w:bottom w:val="single" w:sz="4" w:space="0" w:color="auto"/>
            </w:tcBorders>
          </w:tcPr>
          <w:p w:rsidR="005001CB" w:rsidRPr="00AB1AD9" w:rsidRDefault="005001CB" w:rsidP="007A450C">
            <w:pPr>
              <w:pStyle w:val="af0"/>
              <w:ind w:left="-57" w:right="-57" w:firstLine="363"/>
              <w:jc w:val="both"/>
              <w:rPr>
                <w:szCs w:val="24"/>
              </w:rPr>
            </w:pPr>
            <w:r w:rsidRPr="00AB1AD9">
              <w:rPr>
                <w:szCs w:val="24"/>
              </w:rPr>
              <w:t>Мощность каждого агрегата должна обеспечи</w:t>
            </w:r>
            <w:r w:rsidR="007A450C">
              <w:rPr>
                <w:szCs w:val="24"/>
              </w:rPr>
              <w:t>-</w:t>
            </w:r>
            <w:r w:rsidRPr="00AB1AD9">
              <w:rPr>
                <w:szCs w:val="24"/>
              </w:rPr>
              <w:t xml:space="preserve">вать максимальную нагрузку всех подключенных к данному объекту электроприемников особой </w:t>
            </w:r>
            <w:r w:rsidR="007A450C">
              <w:rPr>
                <w:szCs w:val="24"/>
              </w:rPr>
              <w:t>групп</w:t>
            </w:r>
            <w:r w:rsidRPr="00AB1AD9">
              <w:rPr>
                <w:szCs w:val="24"/>
              </w:rPr>
              <w:t>пы первой категории и первой категории, а также потребителей электроэнергии, обеспечиваю</w:t>
            </w:r>
            <w:r w:rsidR="007A450C">
              <w:rPr>
                <w:szCs w:val="24"/>
              </w:rPr>
              <w:t>-</w:t>
            </w:r>
            <w:r w:rsidRPr="00AB1AD9">
              <w:rPr>
                <w:szCs w:val="24"/>
              </w:rPr>
              <w:t>щих их работу и обслуживание.</w:t>
            </w:r>
          </w:p>
        </w:tc>
        <w:tc>
          <w:tcPr>
            <w:tcW w:w="900" w:type="dxa"/>
            <w:tcBorders>
              <w:top w:val="single" w:sz="4" w:space="0" w:color="auto"/>
              <w:bottom w:val="single" w:sz="4" w:space="0" w:color="auto"/>
            </w:tcBorders>
          </w:tcPr>
          <w:p w:rsidR="005001CB" w:rsidRPr="00AB1AD9" w:rsidRDefault="00EC6F7D" w:rsidP="00FA5A2D">
            <w:pPr>
              <w:ind w:left="-57" w:right="-57"/>
              <w:jc w:val="center"/>
              <w:rPr>
                <w:sz w:val="24"/>
                <w:szCs w:val="24"/>
              </w:rPr>
            </w:pPr>
            <w:r>
              <w:rPr>
                <w:sz w:val="24"/>
                <w:szCs w:val="24"/>
              </w:rPr>
              <w:t>6</w:t>
            </w:r>
            <w:r w:rsidR="005001CB" w:rsidRPr="00AB1AD9">
              <w:rPr>
                <w:sz w:val="24"/>
                <w:szCs w:val="24"/>
              </w:rPr>
              <w:t>.15</w:t>
            </w:r>
          </w:p>
        </w:tc>
        <w:tc>
          <w:tcPr>
            <w:tcW w:w="324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Мощность каждого агрегата обеспечивает максимальную нагрузку всех подключенных к данному объекту электро</w:t>
            </w:r>
            <w:r w:rsidR="007A450C">
              <w:rPr>
                <w:sz w:val="24"/>
                <w:szCs w:val="24"/>
              </w:rPr>
              <w:t>-</w:t>
            </w:r>
            <w:r w:rsidRPr="00AB1AD9">
              <w:rPr>
                <w:sz w:val="24"/>
                <w:szCs w:val="24"/>
              </w:rPr>
              <w:t>приемников особой группы первой категории и первой категории, а также потребите</w:t>
            </w:r>
            <w:r w:rsidR="007A450C">
              <w:rPr>
                <w:sz w:val="24"/>
                <w:szCs w:val="24"/>
              </w:rPr>
              <w:t>-</w:t>
            </w:r>
            <w:r w:rsidRPr="00AB1AD9">
              <w:rPr>
                <w:sz w:val="24"/>
                <w:szCs w:val="24"/>
              </w:rPr>
              <w:t>лей, обеспечивающих их работу и обслуживание.</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Акт проверки ЭС и ЭО аэрод</w:t>
            </w:r>
            <w:r w:rsidR="007A450C">
              <w:rPr>
                <w:sz w:val="24"/>
                <w:szCs w:val="24"/>
              </w:rPr>
              <w:t>-</w:t>
            </w:r>
            <w:r w:rsidRPr="00AB1AD9">
              <w:rPr>
                <w:sz w:val="24"/>
                <w:szCs w:val="24"/>
              </w:rPr>
              <w:t>рома от ______.</w:t>
            </w:r>
          </w:p>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r w:rsidRPr="00AB1AD9">
              <w:rPr>
                <w:sz w:val="24"/>
                <w:szCs w:val="24"/>
              </w:rPr>
              <w:t xml:space="preserve"> Паспорт</w:t>
            </w:r>
          </w:p>
        </w:tc>
      </w:tr>
      <w:tr w:rsidR="005001CB" w:rsidRPr="00AB1AD9" w:rsidTr="00FA5A2D">
        <w:tc>
          <w:tcPr>
            <w:tcW w:w="720" w:type="dxa"/>
            <w:tcBorders>
              <w:top w:val="single" w:sz="4" w:space="0" w:color="auto"/>
              <w:bottom w:val="single" w:sz="4" w:space="0" w:color="auto"/>
            </w:tcBorders>
          </w:tcPr>
          <w:p w:rsidR="005001CB" w:rsidRPr="00AB1AD9" w:rsidRDefault="005001CB" w:rsidP="00FA5A2D">
            <w:pPr>
              <w:ind w:left="-57" w:right="-57"/>
              <w:jc w:val="center"/>
              <w:rPr>
                <w:sz w:val="24"/>
                <w:szCs w:val="24"/>
              </w:rPr>
            </w:pPr>
            <w:r w:rsidRPr="00AB1AD9">
              <w:rPr>
                <w:sz w:val="24"/>
                <w:szCs w:val="24"/>
              </w:rPr>
              <w:t>16</w:t>
            </w:r>
          </w:p>
        </w:tc>
        <w:tc>
          <w:tcPr>
            <w:tcW w:w="5400" w:type="dxa"/>
            <w:tcBorders>
              <w:top w:val="single" w:sz="4" w:space="0" w:color="auto"/>
              <w:bottom w:val="single" w:sz="4" w:space="0" w:color="auto"/>
            </w:tcBorders>
          </w:tcPr>
          <w:p w:rsidR="005001CB" w:rsidRPr="00AB1AD9" w:rsidRDefault="005001CB" w:rsidP="007A450C">
            <w:pPr>
              <w:pStyle w:val="af0"/>
              <w:ind w:left="-57" w:right="-57" w:firstLine="363"/>
              <w:jc w:val="both"/>
              <w:rPr>
                <w:szCs w:val="24"/>
              </w:rPr>
            </w:pPr>
            <w:r w:rsidRPr="00AB1AD9">
              <w:rPr>
                <w:szCs w:val="24"/>
              </w:rPr>
              <w:t>Аккумуляторные батареи или источники бесперебойного питания, используемые в качестве резервных источников питания, должны обеспечи</w:t>
            </w:r>
            <w:r w:rsidR="001B3B50">
              <w:rPr>
                <w:szCs w:val="24"/>
              </w:rPr>
              <w:t>-</w:t>
            </w:r>
            <w:r w:rsidRPr="00AB1AD9">
              <w:rPr>
                <w:szCs w:val="24"/>
              </w:rPr>
              <w:t>вать работу потребителей, отнесенных по степени надежности к особой группе первой категории:</w:t>
            </w:r>
          </w:p>
          <w:p w:rsidR="005001CB" w:rsidRPr="00AB1AD9" w:rsidRDefault="005001CB" w:rsidP="00FA5A2D">
            <w:pPr>
              <w:pStyle w:val="af0"/>
              <w:ind w:left="-57" w:right="-57"/>
              <w:jc w:val="both"/>
              <w:rPr>
                <w:szCs w:val="24"/>
              </w:rPr>
            </w:pPr>
            <w:r w:rsidRPr="00AB1AD9">
              <w:rPr>
                <w:szCs w:val="24"/>
              </w:rPr>
              <w:t xml:space="preserve">    Курсовой радиомаяк (КРМ), глиссадный радиомаяк (ГРМ), средства авиационной воздушной связи в течение не менее 30 мин;</w:t>
            </w:r>
          </w:p>
          <w:p w:rsidR="005001CB" w:rsidRPr="00AB1AD9" w:rsidRDefault="005001CB" w:rsidP="00FA5A2D">
            <w:pPr>
              <w:pStyle w:val="af0"/>
              <w:ind w:left="-57" w:right="-57"/>
              <w:jc w:val="both"/>
              <w:rPr>
                <w:szCs w:val="24"/>
              </w:rPr>
            </w:pPr>
            <w:r w:rsidRPr="00AB1AD9">
              <w:rPr>
                <w:szCs w:val="24"/>
              </w:rPr>
              <w:t xml:space="preserve">    Автоматизированная система (АС) УВД в течение не менее 15 мин.</w:t>
            </w:r>
          </w:p>
        </w:tc>
        <w:tc>
          <w:tcPr>
            <w:tcW w:w="900" w:type="dxa"/>
            <w:tcBorders>
              <w:top w:val="single" w:sz="4" w:space="0" w:color="auto"/>
              <w:bottom w:val="single" w:sz="4" w:space="0" w:color="auto"/>
            </w:tcBorders>
          </w:tcPr>
          <w:p w:rsidR="005001CB" w:rsidRPr="00AB1AD9" w:rsidRDefault="00EC6F7D" w:rsidP="00FA5A2D">
            <w:pPr>
              <w:ind w:left="-57" w:right="-57"/>
              <w:jc w:val="center"/>
              <w:rPr>
                <w:sz w:val="24"/>
                <w:szCs w:val="24"/>
              </w:rPr>
            </w:pPr>
            <w:r>
              <w:rPr>
                <w:sz w:val="24"/>
                <w:szCs w:val="24"/>
              </w:rPr>
              <w:t>6</w:t>
            </w:r>
            <w:r w:rsidR="005001CB" w:rsidRPr="00AB1AD9">
              <w:rPr>
                <w:sz w:val="24"/>
                <w:szCs w:val="24"/>
              </w:rPr>
              <w:t>.16</w:t>
            </w:r>
          </w:p>
        </w:tc>
        <w:tc>
          <w:tcPr>
            <w:tcW w:w="3240" w:type="dxa"/>
            <w:tcBorders>
              <w:top w:val="single" w:sz="4" w:space="0" w:color="auto"/>
              <w:bottom w:val="single" w:sz="4" w:space="0" w:color="auto"/>
            </w:tcBorders>
          </w:tcPr>
          <w:p w:rsidR="005001CB" w:rsidRPr="00AB1AD9" w:rsidRDefault="005001CB" w:rsidP="00FA5A2D">
            <w:pPr>
              <w:pStyle w:val="af0"/>
              <w:ind w:left="-57" w:right="-57"/>
              <w:rPr>
                <w:szCs w:val="24"/>
              </w:rPr>
            </w:pPr>
            <w:r w:rsidRPr="00AB1AD9">
              <w:rPr>
                <w:szCs w:val="24"/>
              </w:rPr>
              <w:t>Обеспечивают работу КРМ, ГРМ, средств авиационной воздушной связи и  АС УВД в течение 30 мин.</w:t>
            </w:r>
          </w:p>
          <w:p w:rsidR="005001CB" w:rsidRPr="00AB1AD9" w:rsidRDefault="005001CB" w:rsidP="00FA5A2D">
            <w:pPr>
              <w:ind w:left="-57" w:right="-57"/>
              <w:jc w:val="both"/>
              <w:rPr>
                <w:sz w:val="24"/>
                <w:szCs w:val="24"/>
              </w:rPr>
            </w:pP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Соответствует</w:t>
            </w:r>
          </w:p>
        </w:tc>
        <w:tc>
          <w:tcPr>
            <w:tcW w:w="1620" w:type="dxa"/>
            <w:tcBorders>
              <w:top w:val="single" w:sz="4" w:space="0" w:color="auto"/>
              <w:bottom w:val="single" w:sz="4" w:space="0" w:color="auto"/>
            </w:tcBorders>
          </w:tcPr>
          <w:p w:rsidR="005001CB" w:rsidRPr="00AB1AD9" w:rsidRDefault="005001CB" w:rsidP="00FA5A2D">
            <w:pPr>
              <w:ind w:left="-57" w:right="-57"/>
              <w:rPr>
                <w:sz w:val="24"/>
                <w:szCs w:val="24"/>
              </w:rPr>
            </w:pPr>
            <w:r w:rsidRPr="00AB1AD9">
              <w:rPr>
                <w:sz w:val="24"/>
                <w:szCs w:val="24"/>
              </w:rPr>
              <w:t>Рассмотрение</w:t>
            </w:r>
          </w:p>
        </w:tc>
        <w:tc>
          <w:tcPr>
            <w:tcW w:w="1800" w:type="dxa"/>
            <w:tcBorders>
              <w:top w:val="single" w:sz="4" w:space="0" w:color="auto"/>
              <w:bottom w:val="single" w:sz="4" w:space="0" w:color="auto"/>
            </w:tcBorders>
          </w:tcPr>
          <w:p w:rsidR="005001CB" w:rsidRPr="00AB1AD9" w:rsidRDefault="005001CB" w:rsidP="00FA5A2D">
            <w:pPr>
              <w:ind w:left="-57" w:right="-57"/>
              <w:jc w:val="both"/>
              <w:rPr>
                <w:sz w:val="24"/>
                <w:szCs w:val="24"/>
              </w:rPr>
            </w:pPr>
            <w:r w:rsidRPr="00AB1AD9">
              <w:rPr>
                <w:sz w:val="24"/>
                <w:szCs w:val="24"/>
              </w:rPr>
              <w:t>Акт проверки ЭС и ЭО аэрод</w:t>
            </w:r>
            <w:r w:rsidR="007A450C">
              <w:rPr>
                <w:sz w:val="24"/>
                <w:szCs w:val="24"/>
              </w:rPr>
              <w:t>-</w:t>
            </w:r>
            <w:r w:rsidRPr="00AB1AD9">
              <w:rPr>
                <w:sz w:val="24"/>
                <w:szCs w:val="24"/>
              </w:rPr>
              <w:t>рома от ______.</w:t>
            </w:r>
            <w:r w:rsidRPr="00AB1AD9">
              <w:rPr>
                <w:sz w:val="24"/>
                <w:szCs w:val="24"/>
                <w:highlight w:val="yellow"/>
              </w:rPr>
              <w:t xml:space="preserve"> </w:t>
            </w:r>
          </w:p>
          <w:p w:rsidR="005001CB" w:rsidRPr="00AB1AD9" w:rsidRDefault="005001CB" w:rsidP="00FA5A2D">
            <w:pPr>
              <w:ind w:left="-57" w:right="-57"/>
              <w:jc w:val="both"/>
              <w:rPr>
                <w:sz w:val="24"/>
                <w:szCs w:val="24"/>
              </w:rPr>
            </w:pPr>
          </w:p>
          <w:p w:rsidR="005001CB" w:rsidRPr="00AB1AD9" w:rsidRDefault="005001CB" w:rsidP="00FA5A2D">
            <w:pPr>
              <w:ind w:left="-57" w:right="-57"/>
              <w:jc w:val="both"/>
              <w:rPr>
                <w:sz w:val="24"/>
                <w:szCs w:val="24"/>
              </w:rPr>
            </w:pPr>
            <w:r w:rsidRPr="00AB1AD9">
              <w:rPr>
                <w:sz w:val="24"/>
                <w:szCs w:val="24"/>
              </w:rPr>
              <w:t>Паспорт</w:t>
            </w:r>
          </w:p>
        </w:tc>
      </w:tr>
      <w:tr w:rsidR="005001CB" w:rsidRPr="00AB1AD9" w:rsidTr="00FA5A2D">
        <w:tc>
          <w:tcPr>
            <w:tcW w:w="720" w:type="dxa"/>
            <w:tcBorders>
              <w:top w:val="single" w:sz="4" w:space="0" w:color="auto"/>
            </w:tcBorders>
          </w:tcPr>
          <w:p w:rsidR="005001CB" w:rsidRPr="00AB1AD9" w:rsidRDefault="005001CB" w:rsidP="00FA5A2D">
            <w:pPr>
              <w:ind w:left="-57" w:right="-57"/>
              <w:jc w:val="center"/>
              <w:rPr>
                <w:sz w:val="24"/>
                <w:szCs w:val="24"/>
              </w:rPr>
            </w:pPr>
            <w:r w:rsidRPr="00AB1AD9">
              <w:rPr>
                <w:sz w:val="24"/>
                <w:szCs w:val="24"/>
              </w:rPr>
              <w:t>17</w:t>
            </w:r>
          </w:p>
        </w:tc>
        <w:tc>
          <w:tcPr>
            <w:tcW w:w="5400" w:type="dxa"/>
            <w:tcBorders>
              <w:top w:val="single" w:sz="4" w:space="0" w:color="auto"/>
            </w:tcBorders>
          </w:tcPr>
          <w:p w:rsidR="005001CB" w:rsidRPr="00AB1AD9" w:rsidRDefault="005001CB" w:rsidP="007A450C">
            <w:pPr>
              <w:pStyle w:val="af2"/>
              <w:spacing w:after="0"/>
              <w:ind w:left="0" w:firstLine="306"/>
              <w:jc w:val="both"/>
              <w:rPr>
                <w:sz w:val="24"/>
                <w:szCs w:val="24"/>
              </w:rPr>
            </w:pPr>
            <w:r w:rsidRPr="00AB1AD9">
              <w:rPr>
                <w:sz w:val="24"/>
                <w:szCs w:val="24"/>
              </w:rPr>
              <w:t xml:space="preserve">Питание электроприемников особой группы первой категории от агрегата, установленного на другом объекте, должно осуществляться по отдельному кабелю, проложенному к объекту установки этих электроприемников. </w:t>
            </w:r>
          </w:p>
          <w:p w:rsidR="005001CB" w:rsidRPr="00AB1AD9" w:rsidRDefault="005001CB" w:rsidP="007A450C">
            <w:pPr>
              <w:pStyle w:val="af2"/>
              <w:spacing w:after="0"/>
              <w:ind w:left="0" w:firstLine="306"/>
              <w:jc w:val="both"/>
              <w:rPr>
                <w:sz w:val="24"/>
                <w:szCs w:val="24"/>
              </w:rPr>
            </w:pPr>
            <w:r w:rsidRPr="00AB1AD9">
              <w:rPr>
                <w:sz w:val="24"/>
                <w:szCs w:val="24"/>
              </w:rPr>
              <w:t xml:space="preserve">Питание электроприемников первой категории по двухлучевой низковольтной схеме между объектом, в котором находится данный агрегат, и объектом, в котором установлены эти электроприемники, может осуществляться без прокладки отдельного кабеля. </w:t>
            </w:r>
          </w:p>
        </w:tc>
        <w:tc>
          <w:tcPr>
            <w:tcW w:w="900" w:type="dxa"/>
            <w:tcBorders>
              <w:top w:val="single" w:sz="4" w:space="0" w:color="auto"/>
            </w:tcBorders>
          </w:tcPr>
          <w:p w:rsidR="005001CB" w:rsidRPr="00AB1AD9" w:rsidRDefault="00EC6F7D" w:rsidP="00FA5A2D">
            <w:pPr>
              <w:ind w:left="-57" w:right="-57"/>
              <w:jc w:val="center"/>
              <w:rPr>
                <w:sz w:val="24"/>
                <w:szCs w:val="24"/>
              </w:rPr>
            </w:pPr>
            <w:r>
              <w:rPr>
                <w:sz w:val="24"/>
                <w:szCs w:val="24"/>
              </w:rPr>
              <w:t>6</w:t>
            </w:r>
            <w:r w:rsidR="005001CB" w:rsidRPr="00AB1AD9">
              <w:rPr>
                <w:sz w:val="24"/>
                <w:szCs w:val="24"/>
              </w:rPr>
              <w:t>.17</w:t>
            </w:r>
          </w:p>
        </w:tc>
        <w:tc>
          <w:tcPr>
            <w:tcW w:w="3240" w:type="dxa"/>
            <w:tcBorders>
              <w:top w:val="single" w:sz="4" w:space="0" w:color="auto"/>
            </w:tcBorders>
          </w:tcPr>
          <w:p w:rsidR="005001CB" w:rsidRPr="00AB1AD9" w:rsidRDefault="005001CB" w:rsidP="00FA5A2D">
            <w:pPr>
              <w:pStyle w:val="af0"/>
              <w:ind w:left="-57" w:right="-57"/>
              <w:rPr>
                <w:szCs w:val="24"/>
              </w:rPr>
            </w:pPr>
            <w:r w:rsidRPr="00AB1AD9">
              <w:rPr>
                <w:szCs w:val="24"/>
              </w:rPr>
              <w:t>Не применяется</w:t>
            </w:r>
          </w:p>
        </w:tc>
        <w:tc>
          <w:tcPr>
            <w:tcW w:w="1620" w:type="dxa"/>
            <w:tcBorders>
              <w:top w:val="single" w:sz="4" w:space="0" w:color="auto"/>
            </w:tcBorders>
          </w:tcPr>
          <w:p w:rsidR="005001CB" w:rsidRPr="00AB1AD9" w:rsidRDefault="005001CB" w:rsidP="00FA5A2D">
            <w:pPr>
              <w:ind w:left="-57" w:right="-57"/>
              <w:rPr>
                <w:sz w:val="24"/>
                <w:szCs w:val="24"/>
              </w:rPr>
            </w:pPr>
          </w:p>
        </w:tc>
        <w:tc>
          <w:tcPr>
            <w:tcW w:w="1620" w:type="dxa"/>
            <w:tcBorders>
              <w:top w:val="single" w:sz="4" w:space="0" w:color="auto"/>
            </w:tcBorders>
          </w:tcPr>
          <w:p w:rsidR="005001CB" w:rsidRPr="00AB1AD9" w:rsidRDefault="005001CB" w:rsidP="00FA5A2D">
            <w:pPr>
              <w:ind w:left="-57" w:right="-57"/>
              <w:rPr>
                <w:sz w:val="24"/>
                <w:szCs w:val="24"/>
              </w:rPr>
            </w:pPr>
          </w:p>
        </w:tc>
        <w:tc>
          <w:tcPr>
            <w:tcW w:w="1800" w:type="dxa"/>
            <w:tcBorders>
              <w:top w:val="single" w:sz="4" w:space="0" w:color="auto"/>
            </w:tcBorders>
          </w:tcPr>
          <w:p w:rsidR="005001CB" w:rsidRPr="00AB1AD9" w:rsidRDefault="005001CB" w:rsidP="00FA5A2D">
            <w:pPr>
              <w:ind w:left="-57" w:right="-57"/>
              <w:jc w:val="both"/>
              <w:rPr>
                <w:sz w:val="24"/>
                <w:szCs w:val="24"/>
              </w:rPr>
            </w:pPr>
          </w:p>
        </w:tc>
      </w:tr>
    </w:tbl>
    <w:p w:rsidR="00C51CAA" w:rsidRDefault="005001CB" w:rsidP="009470B8">
      <w:pPr>
        <w:pStyle w:val="a7"/>
        <w:ind w:left="142"/>
        <w:jc w:val="both"/>
        <w:rPr>
          <w:b w:val="0"/>
          <w:sz w:val="28"/>
          <w:szCs w:val="28"/>
        </w:rPr>
      </w:pPr>
      <w:r w:rsidRPr="00AB1AD9">
        <w:rPr>
          <w:b w:val="0"/>
          <w:sz w:val="28"/>
          <w:szCs w:val="28"/>
        </w:rPr>
        <w:t xml:space="preserve">Генеральный директор ОАО «Аэропорт Морской»          ____________________        _______________________________  </w:t>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AB1AD9">
        <w:rPr>
          <w:b w:val="0"/>
          <w:sz w:val="28"/>
          <w:szCs w:val="28"/>
        </w:rPr>
        <w:tab/>
      </w:r>
      <w:r w:rsidRPr="001B3B50">
        <w:rPr>
          <w:b w:val="0"/>
          <w:sz w:val="20"/>
        </w:rPr>
        <w:t xml:space="preserve">  </w:t>
      </w:r>
      <w:r w:rsidR="001B3B50">
        <w:rPr>
          <w:b w:val="0"/>
          <w:sz w:val="20"/>
        </w:rPr>
        <w:t xml:space="preserve">                    </w:t>
      </w:r>
      <w:r w:rsidRPr="001B3B50">
        <w:rPr>
          <w:b w:val="0"/>
          <w:sz w:val="20"/>
        </w:rPr>
        <w:t xml:space="preserve">  (подпись)</w:t>
      </w:r>
      <w:r w:rsidRPr="001B3B50">
        <w:rPr>
          <w:b w:val="0"/>
          <w:sz w:val="20"/>
        </w:rPr>
        <w:tab/>
      </w:r>
      <w:r w:rsidRPr="001B3B50">
        <w:rPr>
          <w:b w:val="0"/>
          <w:sz w:val="20"/>
        </w:rPr>
        <w:tab/>
        <w:t xml:space="preserve">                      </w:t>
      </w:r>
      <w:r w:rsidR="001B3B50">
        <w:rPr>
          <w:b w:val="0"/>
          <w:sz w:val="20"/>
        </w:rPr>
        <w:t xml:space="preserve">          </w:t>
      </w:r>
      <w:r w:rsidRPr="001B3B50">
        <w:rPr>
          <w:b w:val="0"/>
          <w:sz w:val="20"/>
        </w:rPr>
        <w:t xml:space="preserve"> (Ф.  И.   О.)</w:t>
      </w:r>
      <w:r w:rsidRPr="001B3B50">
        <w:rPr>
          <w:b w:val="0"/>
          <w:sz w:val="20"/>
        </w:rPr>
        <w:tab/>
        <w:t xml:space="preserve">     </w:t>
      </w:r>
      <w:r w:rsidRPr="001B3B50">
        <w:rPr>
          <w:b w:val="0"/>
          <w:sz w:val="20"/>
        </w:rPr>
        <w:tab/>
        <w:t xml:space="preserve">        (дата)</w:t>
      </w:r>
      <w:r w:rsidRPr="00AB1AD9">
        <w:rPr>
          <w:sz w:val="28"/>
          <w:szCs w:val="28"/>
        </w:rPr>
        <w:tab/>
      </w:r>
      <w:r w:rsidRPr="00AB1AD9">
        <w:rPr>
          <w:sz w:val="28"/>
          <w:szCs w:val="28"/>
        </w:rPr>
        <w:tab/>
      </w:r>
      <w:r w:rsidRPr="00AB1AD9">
        <w:rPr>
          <w:sz w:val="28"/>
          <w:szCs w:val="28"/>
        </w:rPr>
        <w:tab/>
      </w:r>
    </w:p>
    <w:sectPr w:rsidR="00C51CAA" w:rsidSect="009470B8">
      <w:headerReference w:type="even" r:id="rId53"/>
      <w:headerReference w:type="default" r:id="rId54"/>
      <w:footerReference w:type="even" r:id="rId55"/>
      <w:footerReference w:type="default" r:id="rId56"/>
      <w:pgSz w:w="16838" w:h="11906" w:orient="landscape" w:code="9"/>
      <w:pgMar w:top="1134" w:right="567" w:bottom="709" w:left="567"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CFB" w:rsidRDefault="00A76CFB">
      <w:r>
        <w:separator/>
      </w:r>
    </w:p>
  </w:endnote>
  <w:endnote w:type="continuationSeparator" w:id="0">
    <w:p w:rsidR="00A76CFB" w:rsidRDefault="00A76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9" w:rsidRPr="00FF5FCF" w:rsidRDefault="008F5B29" w:rsidP="00FA5A2D">
    <w:pPr>
      <w:pStyle w:val="aa"/>
      <w:framePr w:wrap="around" w:vAnchor="text" w:hAnchor="margin" w:xAlign="inside" w:y="1"/>
      <w:textDirection w:val="tbRl"/>
      <w:rPr>
        <w:rStyle w:val="ac"/>
        <w:color w:val="FFFFFF"/>
      </w:rPr>
    </w:pPr>
    <w:r w:rsidRPr="00FF5FCF">
      <w:rPr>
        <w:rStyle w:val="ac"/>
        <w:color w:val="FFFFFF"/>
      </w:rPr>
      <w:fldChar w:fldCharType="begin"/>
    </w:r>
    <w:r w:rsidRPr="00FF5FCF">
      <w:rPr>
        <w:rStyle w:val="ac"/>
        <w:color w:val="FFFFFF"/>
      </w:rPr>
      <w:instrText xml:space="preserve">PAGE  </w:instrText>
    </w:r>
    <w:r w:rsidRPr="00FF5FCF">
      <w:rPr>
        <w:rStyle w:val="ac"/>
        <w:color w:val="FFFFFF"/>
      </w:rPr>
      <w:fldChar w:fldCharType="separate"/>
    </w:r>
    <w:r>
      <w:rPr>
        <w:rStyle w:val="ac"/>
        <w:noProof/>
        <w:color w:val="FFFFFF"/>
      </w:rPr>
      <w:t>8</w:t>
    </w:r>
    <w:r w:rsidRPr="00FF5FCF">
      <w:rPr>
        <w:rStyle w:val="ac"/>
        <w:color w:val="FFFFFF"/>
      </w:rPr>
      <w:fldChar w:fldCharType="end"/>
    </w:r>
  </w:p>
  <w:p w:rsidR="008F5B29" w:rsidRDefault="008F5B29" w:rsidP="00FA5A2D">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9" w:rsidRDefault="008F5B29" w:rsidP="00FA5A2D">
    <w:pPr>
      <w:pStyle w:val="a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CFB" w:rsidRDefault="00A76CFB">
      <w:r>
        <w:separator/>
      </w:r>
    </w:p>
  </w:footnote>
  <w:footnote w:type="continuationSeparator" w:id="0">
    <w:p w:rsidR="00A76CFB" w:rsidRDefault="00A76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9" w:rsidRDefault="008F5B29" w:rsidP="00FA5A2D">
    <w:pPr>
      <w:pStyle w:val="ad"/>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B29" w:rsidRPr="00FF5FCF" w:rsidRDefault="008F5B29" w:rsidP="00FA5A2D">
    <w:pPr>
      <w:pStyle w:val="ad"/>
      <w:framePr w:wrap="around" w:vAnchor="text" w:hAnchor="margin" w:xAlign="outside" w:y="1"/>
      <w:textDirection w:val="tbRl"/>
      <w:rPr>
        <w:rStyle w:val="ac"/>
        <w:color w:val="FFFFFF"/>
      </w:rPr>
    </w:pPr>
    <w:r w:rsidRPr="00FF5FCF">
      <w:rPr>
        <w:rStyle w:val="ac"/>
        <w:color w:val="FFFFFF"/>
      </w:rPr>
      <w:fldChar w:fldCharType="begin"/>
    </w:r>
    <w:r w:rsidRPr="00FF5FCF">
      <w:rPr>
        <w:rStyle w:val="ac"/>
        <w:color w:val="FFFFFF"/>
      </w:rPr>
      <w:instrText xml:space="preserve">PAGE  </w:instrText>
    </w:r>
    <w:r w:rsidRPr="00FF5FCF">
      <w:rPr>
        <w:rStyle w:val="ac"/>
        <w:color w:val="FFFFFF"/>
      </w:rPr>
      <w:fldChar w:fldCharType="separate"/>
    </w:r>
    <w:r w:rsidR="00CB1FB5">
      <w:rPr>
        <w:rStyle w:val="ac"/>
        <w:noProof/>
        <w:color w:val="FFFFFF"/>
      </w:rPr>
      <w:t>9</w:t>
    </w:r>
    <w:r w:rsidRPr="00FF5FCF">
      <w:rPr>
        <w:rStyle w:val="ac"/>
        <w:color w:val="FFFFFF"/>
      </w:rPr>
      <w:fldChar w:fldCharType="end"/>
    </w:r>
  </w:p>
  <w:p w:rsidR="008F5B29" w:rsidRDefault="008F5B29" w:rsidP="00FA5A2D">
    <w:pPr>
      <w:pStyle w:val="ad"/>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253FE"/>
    <w:multiLevelType w:val="hybridMultilevel"/>
    <w:tmpl w:val="042A33A8"/>
    <w:lvl w:ilvl="0" w:tplc="055C12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5F702000"/>
    <w:multiLevelType w:val="hybridMultilevel"/>
    <w:tmpl w:val="FCB8E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363B9D"/>
    <w:multiLevelType w:val="multilevel"/>
    <w:tmpl w:val="642A273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6D440B4A"/>
    <w:multiLevelType w:val="hybridMultilevel"/>
    <w:tmpl w:val="58E6C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11DC2"/>
    <w:rsid w:val="00001A5A"/>
    <w:rsid w:val="00007926"/>
    <w:rsid w:val="00016321"/>
    <w:rsid w:val="000212D4"/>
    <w:rsid w:val="0002449B"/>
    <w:rsid w:val="00035475"/>
    <w:rsid w:val="00037386"/>
    <w:rsid w:val="0003740D"/>
    <w:rsid w:val="00041AD6"/>
    <w:rsid w:val="00044013"/>
    <w:rsid w:val="000623D7"/>
    <w:rsid w:val="00063F25"/>
    <w:rsid w:val="0008327E"/>
    <w:rsid w:val="00096BFB"/>
    <w:rsid w:val="000A35EE"/>
    <w:rsid w:val="000A4F5A"/>
    <w:rsid w:val="000B5B03"/>
    <w:rsid w:val="000C0C99"/>
    <w:rsid w:val="000C7C94"/>
    <w:rsid w:val="000D0897"/>
    <w:rsid w:val="000D131F"/>
    <w:rsid w:val="000D2011"/>
    <w:rsid w:val="000D3709"/>
    <w:rsid w:val="000E0205"/>
    <w:rsid w:val="00113C2F"/>
    <w:rsid w:val="00113E37"/>
    <w:rsid w:val="0011467C"/>
    <w:rsid w:val="00116493"/>
    <w:rsid w:val="001315FB"/>
    <w:rsid w:val="001321F0"/>
    <w:rsid w:val="00135106"/>
    <w:rsid w:val="00135C78"/>
    <w:rsid w:val="00137840"/>
    <w:rsid w:val="0015773D"/>
    <w:rsid w:val="00163302"/>
    <w:rsid w:val="001778C1"/>
    <w:rsid w:val="00180CFB"/>
    <w:rsid w:val="001850FC"/>
    <w:rsid w:val="00186B82"/>
    <w:rsid w:val="001A4C0C"/>
    <w:rsid w:val="001A532E"/>
    <w:rsid w:val="001A79A3"/>
    <w:rsid w:val="001B0CA4"/>
    <w:rsid w:val="001B0F5D"/>
    <w:rsid w:val="001B12E5"/>
    <w:rsid w:val="001B3B50"/>
    <w:rsid w:val="001D4A2A"/>
    <w:rsid w:val="001D4C3D"/>
    <w:rsid w:val="001F2BD8"/>
    <w:rsid w:val="001F4101"/>
    <w:rsid w:val="00206DF3"/>
    <w:rsid w:val="00206E74"/>
    <w:rsid w:val="00220881"/>
    <w:rsid w:val="00220E89"/>
    <w:rsid w:val="00240F48"/>
    <w:rsid w:val="0024139C"/>
    <w:rsid w:val="00247D24"/>
    <w:rsid w:val="00254DD5"/>
    <w:rsid w:val="00282113"/>
    <w:rsid w:val="00282C2B"/>
    <w:rsid w:val="00292C90"/>
    <w:rsid w:val="002A282B"/>
    <w:rsid w:val="002B152F"/>
    <w:rsid w:val="002B3F3A"/>
    <w:rsid w:val="002B78CB"/>
    <w:rsid w:val="002C0282"/>
    <w:rsid w:val="002C6A91"/>
    <w:rsid w:val="002D6066"/>
    <w:rsid w:val="002E289D"/>
    <w:rsid w:val="002E73E2"/>
    <w:rsid w:val="002F6C5D"/>
    <w:rsid w:val="002F787E"/>
    <w:rsid w:val="0031514B"/>
    <w:rsid w:val="003233EB"/>
    <w:rsid w:val="00323E19"/>
    <w:rsid w:val="00325E42"/>
    <w:rsid w:val="00327A0F"/>
    <w:rsid w:val="00332575"/>
    <w:rsid w:val="003478CD"/>
    <w:rsid w:val="00351D1C"/>
    <w:rsid w:val="0036041F"/>
    <w:rsid w:val="00366414"/>
    <w:rsid w:val="00377C14"/>
    <w:rsid w:val="00377EF7"/>
    <w:rsid w:val="003814CE"/>
    <w:rsid w:val="00383A1F"/>
    <w:rsid w:val="003A43E2"/>
    <w:rsid w:val="003B6BE3"/>
    <w:rsid w:val="003C64CB"/>
    <w:rsid w:val="003D5211"/>
    <w:rsid w:val="003D5417"/>
    <w:rsid w:val="003D5B60"/>
    <w:rsid w:val="003D5B94"/>
    <w:rsid w:val="003D7265"/>
    <w:rsid w:val="003E6454"/>
    <w:rsid w:val="003F24C9"/>
    <w:rsid w:val="003F27DE"/>
    <w:rsid w:val="004110A5"/>
    <w:rsid w:val="00411510"/>
    <w:rsid w:val="00427254"/>
    <w:rsid w:val="00442B22"/>
    <w:rsid w:val="0044454D"/>
    <w:rsid w:val="00450C39"/>
    <w:rsid w:val="00455772"/>
    <w:rsid w:val="0045688B"/>
    <w:rsid w:val="004617BA"/>
    <w:rsid w:val="00467212"/>
    <w:rsid w:val="00467A61"/>
    <w:rsid w:val="004829D1"/>
    <w:rsid w:val="00486BFD"/>
    <w:rsid w:val="004A0FCB"/>
    <w:rsid w:val="004A2120"/>
    <w:rsid w:val="004E7A90"/>
    <w:rsid w:val="004F3B42"/>
    <w:rsid w:val="004F3C03"/>
    <w:rsid w:val="004F7BD8"/>
    <w:rsid w:val="005001CB"/>
    <w:rsid w:val="00522E41"/>
    <w:rsid w:val="005251DA"/>
    <w:rsid w:val="00532AA2"/>
    <w:rsid w:val="005357A8"/>
    <w:rsid w:val="005448CB"/>
    <w:rsid w:val="00552ABB"/>
    <w:rsid w:val="005542D6"/>
    <w:rsid w:val="00565FE7"/>
    <w:rsid w:val="00573388"/>
    <w:rsid w:val="00576249"/>
    <w:rsid w:val="00583A02"/>
    <w:rsid w:val="0059106A"/>
    <w:rsid w:val="00594BE0"/>
    <w:rsid w:val="005A6481"/>
    <w:rsid w:val="005B469F"/>
    <w:rsid w:val="005C1BD6"/>
    <w:rsid w:val="005D7E80"/>
    <w:rsid w:val="005E1ABA"/>
    <w:rsid w:val="005E1FD0"/>
    <w:rsid w:val="005E6538"/>
    <w:rsid w:val="005E69F8"/>
    <w:rsid w:val="005F095F"/>
    <w:rsid w:val="005F0F0D"/>
    <w:rsid w:val="005F6E70"/>
    <w:rsid w:val="00607801"/>
    <w:rsid w:val="006102E1"/>
    <w:rsid w:val="00611DC2"/>
    <w:rsid w:val="006178DB"/>
    <w:rsid w:val="00635CAD"/>
    <w:rsid w:val="006367AE"/>
    <w:rsid w:val="00644AA6"/>
    <w:rsid w:val="0065699C"/>
    <w:rsid w:val="00661198"/>
    <w:rsid w:val="00665445"/>
    <w:rsid w:val="006750E4"/>
    <w:rsid w:val="00695590"/>
    <w:rsid w:val="006B08E1"/>
    <w:rsid w:val="006B5741"/>
    <w:rsid w:val="006C17BA"/>
    <w:rsid w:val="006C41BE"/>
    <w:rsid w:val="006C5B73"/>
    <w:rsid w:val="006D5748"/>
    <w:rsid w:val="006E2CA5"/>
    <w:rsid w:val="006E359B"/>
    <w:rsid w:val="006F453C"/>
    <w:rsid w:val="00700060"/>
    <w:rsid w:val="00707A55"/>
    <w:rsid w:val="00712EE1"/>
    <w:rsid w:val="00741455"/>
    <w:rsid w:val="007602CA"/>
    <w:rsid w:val="00761669"/>
    <w:rsid w:val="0076167E"/>
    <w:rsid w:val="00763272"/>
    <w:rsid w:val="007634DE"/>
    <w:rsid w:val="007638AA"/>
    <w:rsid w:val="00792F4B"/>
    <w:rsid w:val="00794F9D"/>
    <w:rsid w:val="007A450C"/>
    <w:rsid w:val="007A711C"/>
    <w:rsid w:val="007A747C"/>
    <w:rsid w:val="007B16C2"/>
    <w:rsid w:val="007B30B5"/>
    <w:rsid w:val="007C0601"/>
    <w:rsid w:val="007D068E"/>
    <w:rsid w:val="007D7CD4"/>
    <w:rsid w:val="007E0E0E"/>
    <w:rsid w:val="007F2255"/>
    <w:rsid w:val="00803FA0"/>
    <w:rsid w:val="0080751A"/>
    <w:rsid w:val="00810FE2"/>
    <w:rsid w:val="00813719"/>
    <w:rsid w:val="0081473F"/>
    <w:rsid w:val="00814D9D"/>
    <w:rsid w:val="00822122"/>
    <w:rsid w:val="00824D6C"/>
    <w:rsid w:val="00830E36"/>
    <w:rsid w:val="008341E1"/>
    <w:rsid w:val="00834987"/>
    <w:rsid w:val="00843B2B"/>
    <w:rsid w:val="00844613"/>
    <w:rsid w:val="00850BC9"/>
    <w:rsid w:val="00852A24"/>
    <w:rsid w:val="00852B27"/>
    <w:rsid w:val="008537F8"/>
    <w:rsid w:val="00854140"/>
    <w:rsid w:val="00854B90"/>
    <w:rsid w:val="00866898"/>
    <w:rsid w:val="008852D0"/>
    <w:rsid w:val="00891231"/>
    <w:rsid w:val="00892FD4"/>
    <w:rsid w:val="008940AA"/>
    <w:rsid w:val="008B09E9"/>
    <w:rsid w:val="008C1B41"/>
    <w:rsid w:val="008C7047"/>
    <w:rsid w:val="008D1B5A"/>
    <w:rsid w:val="008D5084"/>
    <w:rsid w:val="008F30B7"/>
    <w:rsid w:val="008F5B29"/>
    <w:rsid w:val="00907904"/>
    <w:rsid w:val="00913D55"/>
    <w:rsid w:val="009164D7"/>
    <w:rsid w:val="00917CED"/>
    <w:rsid w:val="00936AAF"/>
    <w:rsid w:val="009470B8"/>
    <w:rsid w:val="00947EC6"/>
    <w:rsid w:val="00953C6B"/>
    <w:rsid w:val="0095602D"/>
    <w:rsid w:val="009662DD"/>
    <w:rsid w:val="0097778D"/>
    <w:rsid w:val="00981708"/>
    <w:rsid w:val="00991765"/>
    <w:rsid w:val="00992F0F"/>
    <w:rsid w:val="009A1CBB"/>
    <w:rsid w:val="009A3331"/>
    <w:rsid w:val="009A7BB8"/>
    <w:rsid w:val="009B4773"/>
    <w:rsid w:val="009C4049"/>
    <w:rsid w:val="009C632A"/>
    <w:rsid w:val="009D2959"/>
    <w:rsid w:val="009D7DFA"/>
    <w:rsid w:val="009E21EF"/>
    <w:rsid w:val="009E3D00"/>
    <w:rsid w:val="009F0C33"/>
    <w:rsid w:val="009F1346"/>
    <w:rsid w:val="009F2C43"/>
    <w:rsid w:val="009F45ED"/>
    <w:rsid w:val="00A01035"/>
    <w:rsid w:val="00A03A84"/>
    <w:rsid w:val="00A22F27"/>
    <w:rsid w:val="00A43583"/>
    <w:rsid w:val="00A45C69"/>
    <w:rsid w:val="00A52048"/>
    <w:rsid w:val="00A65508"/>
    <w:rsid w:val="00A76CFB"/>
    <w:rsid w:val="00A77529"/>
    <w:rsid w:val="00A844D8"/>
    <w:rsid w:val="00A90068"/>
    <w:rsid w:val="00A92F19"/>
    <w:rsid w:val="00AA0934"/>
    <w:rsid w:val="00AA3A80"/>
    <w:rsid w:val="00AA6C5B"/>
    <w:rsid w:val="00AB1AD9"/>
    <w:rsid w:val="00AB269D"/>
    <w:rsid w:val="00AB4842"/>
    <w:rsid w:val="00AB4B15"/>
    <w:rsid w:val="00AC58FC"/>
    <w:rsid w:val="00AD7577"/>
    <w:rsid w:val="00AF3C4F"/>
    <w:rsid w:val="00AF626F"/>
    <w:rsid w:val="00B0526D"/>
    <w:rsid w:val="00B2260E"/>
    <w:rsid w:val="00B350FE"/>
    <w:rsid w:val="00B46B09"/>
    <w:rsid w:val="00B47924"/>
    <w:rsid w:val="00B50890"/>
    <w:rsid w:val="00B51117"/>
    <w:rsid w:val="00B5413D"/>
    <w:rsid w:val="00B76194"/>
    <w:rsid w:val="00BA03A0"/>
    <w:rsid w:val="00BA060B"/>
    <w:rsid w:val="00BB6B03"/>
    <w:rsid w:val="00BE767E"/>
    <w:rsid w:val="00BF48FF"/>
    <w:rsid w:val="00C045AC"/>
    <w:rsid w:val="00C125D3"/>
    <w:rsid w:val="00C1366D"/>
    <w:rsid w:val="00C15298"/>
    <w:rsid w:val="00C30EC4"/>
    <w:rsid w:val="00C43A8C"/>
    <w:rsid w:val="00C50010"/>
    <w:rsid w:val="00C51082"/>
    <w:rsid w:val="00C51CAA"/>
    <w:rsid w:val="00C521C6"/>
    <w:rsid w:val="00C6155D"/>
    <w:rsid w:val="00C767AE"/>
    <w:rsid w:val="00C851F7"/>
    <w:rsid w:val="00C92A04"/>
    <w:rsid w:val="00C94311"/>
    <w:rsid w:val="00CA481F"/>
    <w:rsid w:val="00CA5A11"/>
    <w:rsid w:val="00CB1FB5"/>
    <w:rsid w:val="00CC6DA6"/>
    <w:rsid w:val="00CC73C9"/>
    <w:rsid w:val="00CC7A3C"/>
    <w:rsid w:val="00CD0280"/>
    <w:rsid w:val="00D025C1"/>
    <w:rsid w:val="00D13391"/>
    <w:rsid w:val="00D16286"/>
    <w:rsid w:val="00D24AD2"/>
    <w:rsid w:val="00D24C96"/>
    <w:rsid w:val="00D26587"/>
    <w:rsid w:val="00D2773D"/>
    <w:rsid w:val="00D304FD"/>
    <w:rsid w:val="00D430BC"/>
    <w:rsid w:val="00D47529"/>
    <w:rsid w:val="00D519DB"/>
    <w:rsid w:val="00D80BB3"/>
    <w:rsid w:val="00D9109E"/>
    <w:rsid w:val="00DA032F"/>
    <w:rsid w:val="00DB0461"/>
    <w:rsid w:val="00DB74CA"/>
    <w:rsid w:val="00DC2460"/>
    <w:rsid w:val="00DC2D26"/>
    <w:rsid w:val="00DE2942"/>
    <w:rsid w:val="00DE2983"/>
    <w:rsid w:val="00DF05DB"/>
    <w:rsid w:val="00DF69FD"/>
    <w:rsid w:val="00E0509E"/>
    <w:rsid w:val="00E07927"/>
    <w:rsid w:val="00E11C74"/>
    <w:rsid w:val="00E1558A"/>
    <w:rsid w:val="00E17319"/>
    <w:rsid w:val="00E309A0"/>
    <w:rsid w:val="00E31A6B"/>
    <w:rsid w:val="00E3451A"/>
    <w:rsid w:val="00E34F2B"/>
    <w:rsid w:val="00E361E8"/>
    <w:rsid w:val="00E40FFA"/>
    <w:rsid w:val="00E41BC3"/>
    <w:rsid w:val="00E41FE9"/>
    <w:rsid w:val="00E56D03"/>
    <w:rsid w:val="00E6178F"/>
    <w:rsid w:val="00E86D81"/>
    <w:rsid w:val="00E86E07"/>
    <w:rsid w:val="00EA5067"/>
    <w:rsid w:val="00EB5595"/>
    <w:rsid w:val="00EC4B3D"/>
    <w:rsid w:val="00EC6F7D"/>
    <w:rsid w:val="00EC7B4F"/>
    <w:rsid w:val="00ED0A7C"/>
    <w:rsid w:val="00ED6374"/>
    <w:rsid w:val="00ED77EA"/>
    <w:rsid w:val="00EE7CB3"/>
    <w:rsid w:val="00F01955"/>
    <w:rsid w:val="00F1116C"/>
    <w:rsid w:val="00F124A6"/>
    <w:rsid w:val="00F17528"/>
    <w:rsid w:val="00F255A4"/>
    <w:rsid w:val="00F261A7"/>
    <w:rsid w:val="00F352FF"/>
    <w:rsid w:val="00F44DA6"/>
    <w:rsid w:val="00F51645"/>
    <w:rsid w:val="00F5274A"/>
    <w:rsid w:val="00F52D17"/>
    <w:rsid w:val="00F70D8E"/>
    <w:rsid w:val="00F82394"/>
    <w:rsid w:val="00F9216E"/>
    <w:rsid w:val="00F925C8"/>
    <w:rsid w:val="00F935B4"/>
    <w:rsid w:val="00F96AE2"/>
    <w:rsid w:val="00FA4978"/>
    <w:rsid w:val="00FA5A2D"/>
    <w:rsid w:val="00FA5E93"/>
    <w:rsid w:val="00FC1195"/>
    <w:rsid w:val="00FC1D44"/>
    <w:rsid w:val="00FC70D4"/>
    <w:rsid w:val="00FD0774"/>
    <w:rsid w:val="00FE3C73"/>
    <w:rsid w:val="00FE530B"/>
    <w:rsid w:val="00FF3D4B"/>
    <w:rsid w:val="00FF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CA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35C78"/>
    <w:pPr>
      <w:keepNext/>
      <w:jc w:val="right"/>
      <w:outlineLvl w:val="0"/>
    </w:pPr>
    <w:rPr>
      <w:sz w:val="24"/>
    </w:rPr>
  </w:style>
  <w:style w:type="paragraph" w:styleId="2">
    <w:name w:val="heading 2"/>
    <w:basedOn w:val="a"/>
    <w:next w:val="a"/>
    <w:link w:val="20"/>
    <w:qFormat/>
    <w:rsid w:val="00135C78"/>
    <w:pPr>
      <w:keepNext/>
      <w:jc w:val="center"/>
      <w:outlineLvl w:val="1"/>
    </w:pPr>
    <w:rPr>
      <w:b/>
      <w:sz w:val="28"/>
    </w:rPr>
  </w:style>
  <w:style w:type="paragraph" w:styleId="3">
    <w:name w:val="heading 3"/>
    <w:basedOn w:val="a"/>
    <w:next w:val="a"/>
    <w:link w:val="30"/>
    <w:qFormat/>
    <w:rsid w:val="00135C78"/>
    <w:pPr>
      <w:keepNext/>
      <w:spacing w:before="240" w:after="60"/>
      <w:outlineLvl w:val="2"/>
    </w:pPr>
    <w:rPr>
      <w:rFonts w:ascii="Arial" w:hAnsi="Arial"/>
      <w:b/>
      <w:bCs/>
      <w:sz w:val="26"/>
      <w:szCs w:val="26"/>
    </w:rPr>
  </w:style>
  <w:style w:type="paragraph" w:styleId="4">
    <w:name w:val="heading 4"/>
    <w:basedOn w:val="a"/>
    <w:next w:val="a"/>
    <w:link w:val="40"/>
    <w:qFormat/>
    <w:rsid w:val="00135C78"/>
    <w:pPr>
      <w:keepNext/>
      <w:jc w:val="center"/>
      <w:outlineLvl w:val="3"/>
    </w:pPr>
    <w:rPr>
      <w:b/>
      <w:sz w:val="24"/>
    </w:rPr>
  </w:style>
  <w:style w:type="paragraph" w:styleId="5">
    <w:name w:val="heading 5"/>
    <w:basedOn w:val="a"/>
    <w:next w:val="a"/>
    <w:link w:val="50"/>
    <w:qFormat/>
    <w:rsid w:val="00135C78"/>
    <w:pPr>
      <w:keepNext/>
      <w:outlineLvl w:val="4"/>
    </w:pPr>
    <w:rPr>
      <w:sz w:val="24"/>
    </w:rPr>
  </w:style>
  <w:style w:type="paragraph" w:styleId="6">
    <w:name w:val="heading 6"/>
    <w:basedOn w:val="a"/>
    <w:next w:val="a"/>
    <w:link w:val="60"/>
    <w:qFormat/>
    <w:rsid w:val="00135C78"/>
    <w:pPr>
      <w:keepNext/>
      <w:outlineLvl w:val="5"/>
    </w:pPr>
    <w:rPr>
      <w:b/>
      <w:sz w:val="24"/>
    </w:rPr>
  </w:style>
  <w:style w:type="paragraph" w:styleId="7">
    <w:name w:val="heading 7"/>
    <w:basedOn w:val="a"/>
    <w:next w:val="a"/>
    <w:link w:val="70"/>
    <w:qFormat/>
    <w:rsid w:val="00135C78"/>
    <w:pPr>
      <w:keepNext/>
      <w:jc w:val="center"/>
      <w:outlineLvl w:val="6"/>
    </w:pPr>
    <w:rPr>
      <w:b/>
    </w:rPr>
  </w:style>
  <w:style w:type="paragraph" w:styleId="8">
    <w:name w:val="heading 8"/>
    <w:basedOn w:val="a"/>
    <w:next w:val="a"/>
    <w:link w:val="80"/>
    <w:qFormat/>
    <w:rsid w:val="00135C78"/>
    <w:pPr>
      <w:keepNext/>
      <w:jc w:val="both"/>
      <w:outlineLvl w:val="7"/>
    </w:pPr>
    <w:rPr>
      <w:b/>
    </w:rPr>
  </w:style>
  <w:style w:type="paragraph" w:styleId="9">
    <w:name w:val="heading 9"/>
    <w:basedOn w:val="a"/>
    <w:next w:val="a"/>
    <w:link w:val="90"/>
    <w:qFormat/>
    <w:rsid w:val="00135C78"/>
    <w:pPr>
      <w:keepNext/>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61669"/>
    <w:pPr>
      <w:ind w:left="720"/>
      <w:contextualSpacing/>
    </w:pPr>
  </w:style>
  <w:style w:type="character" w:styleId="a4">
    <w:name w:val="Hyperlink"/>
    <w:basedOn w:val="a0"/>
    <w:unhideWhenUsed/>
    <w:rsid w:val="004110A5"/>
    <w:rPr>
      <w:color w:val="0000FF" w:themeColor="hyperlink"/>
      <w:u w:val="single"/>
    </w:rPr>
  </w:style>
  <w:style w:type="paragraph" w:styleId="a5">
    <w:name w:val="Balloon Text"/>
    <w:basedOn w:val="a"/>
    <w:link w:val="a6"/>
    <w:uiPriority w:val="99"/>
    <w:semiHidden/>
    <w:unhideWhenUsed/>
    <w:rsid w:val="004110A5"/>
    <w:rPr>
      <w:rFonts w:ascii="Tahoma" w:hAnsi="Tahoma" w:cs="Tahoma"/>
      <w:sz w:val="16"/>
      <w:szCs w:val="16"/>
    </w:rPr>
  </w:style>
  <w:style w:type="character" w:customStyle="1" w:styleId="a6">
    <w:name w:val="Текст выноски Знак"/>
    <w:basedOn w:val="a0"/>
    <w:link w:val="a5"/>
    <w:uiPriority w:val="99"/>
    <w:semiHidden/>
    <w:rsid w:val="004110A5"/>
    <w:rPr>
      <w:rFonts w:ascii="Tahoma" w:eastAsia="Times New Roman" w:hAnsi="Tahoma" w:cs="Tahoma"/>
      <w:sz w:val="16"/>
      <w:szCs w:val="16"/>
      <w:lang w:eastAsia="ru-RU"/>
    </w:rPr>
  </w:style>
  <w:style w:type="character" w:customStyle="1" w:styleId="10">
    <w:name w:val="Заголовок 1 Знак"/>
    <w:basedOn w:val="a0"/>
    <w:link w:val="1"/>
    <w:rsid w:val="00135C78"/>
    <w:rPr>
      <w:rFonts w:ascii="Times New Roman" w:eastAsia="Times New Roman" w:hAnsi="Times New Roman" w:cs="Times New Roman"/>
      <w:sz w:val="24"/>
      <w:szCs w:val="20"/>
    </w:rPr>
  </w:style>
  <w:style w:type="character" w:customStyle="1" w:styleId="20">
    <w:name w:val="Заголовок 2 Знак"/>
    <w:basedOn w:val="a0"/>
    <w:link w:val="2"/>
    <w:rsid w:val="00135C78"/>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135C78"/>
    <w:rPr>
      <w:rFonts w:ascii="Arial" w:eastAsia="Times New Roman" w:hAnsi="Arial" w:cs="Times New Roman"/>
      <w:b/>
      <w:bCs/>
      <w:sz w:val="26"/>
      <w:szCs w:val="26"/>
    </w:rPr>
  </w:style>
  <w:style w:type="character" w:customStyle="1" w:styleId="40">
    <w:name w:val="Заголовок 4 Знак"/>
    <w:basedOn w:val="a0"/>
    <w:link w:val="4"/>
    <w:rsid w:val="00135C78"/>
    <w:rPr>
      <w:rFonts w:ascii="Times New Roman" w:eastAsia="Times New Roman" w:hAnsi="Times New Roman" w:cs="Times New Roman"/>
      <w:b/>
      <w:sz w:val="24"/>
      <w:szCs w:val="20"/>
    </w:rPr>
  </w:style>
  <w:style w:type="character" w:customStyle="1" w:styleId="50">
    <w:name w:val="Заголовок 5 Знак"/>
    <w:basedOn w:val="a0"/>
    <w:link w:val="5"/>
    <w:rsid w:val="00135C78"/>
    <w:rPr>
      <w:rFonts w:ascii="Times New Roman" w:eastAsia="Times New Roman" w:hAnsi="Times New Roman" w:cs="Times New Roman"/>
      <w:sz w:val="24"/>
      <w:szCs w:val="20"/>
    </w:rPr>
  </w:style>
  <w:style w:type="character" w:customStyle="1" w:styleId="60">
    <w:name w:val="Заголовок 6 Знак"/>
    <w:basedOn w:val="a0"/>
    <w:link w:val="6"/>
    <w:rsid w:val="00135C78"/>
    <w:rPr>
      <w:rFonts w:ascii="Times New Roman" w:eastAsia="Times New Roman" w:hAnsi="Times New Roman" w:cs="Times New Roman"/>
      <w:b/>
      <w:sz w:val="24"/>
      <w:szCs w:val="20"/>
    </w:rPr>
  </w:style>
  <w:style w:type="character" w:customStyle="1" w:styleId="70">
    <w:name w:val="Заголовок 7 Знак"/>
    <w:basedOn w:val="a0"/>
    <w:link w:val="7"/>
    <w:rsid w:val="00135C78"/>
    <w:rPr>
      <w:rFonts w:ascii="Times New Roman" w:eastAsia="Times New Roman" w:hAnsi="Times New Roman" w:cs="Times New Roman"/>
      <w:b/>
      <w:sz w:val="20"/>
      <w:szCs w:val="20"/>
    </w:rPr>
  </w:style>
  <w:style w:type="character" w:customStyle="1" w:styleId="80">
    <w:name w:val="Заголовок 8 Знак"/>
    <w:basedOn w:val="a0"/>
    <w:link w:val="8"/>
    <w:rsid w:val="00135C78"/>
    <w:rPr>
      <w:rFonts w:ascii="Times New Roman" w:eastAsia="Times New Roman" w:hAnsi="Times New Roman" w:cs="Times New Roman"/>
      <w:b/>
      <w:sz w:val="20"/>
      <w:szCs w:val="20"/>
    </w:rPr>
  </w:style>
  <w:style w:type="character" w:customStyle="1" w:styleId="90">
    <w:name w:val="Заголовок 9 Знак"/>
    <w:basedOn w:val="a0"/>
    <w:link w:val="9"/>
    <w:rsid w:val="00135C78"/>
    <w:rPr>
      <w:rFonts w:ascii="Times New Roman" w:eastAsia="Times New Roman" w:hAnsi="Times New Roman" w:cs="Times New Roman"/>
      <w:b/>
      <w:sz w:val="20"/>
      <w:szCs w:val="20"/>
    </w:rPr>
  </w:style>
  <w:style w:type="paragraph" w:styleId="a7">
    <w:name w:val="Title"/>
    <w:basedOn w:val="a"/>
    <w:link w:val="a8"/>
    <w:qFormat/>
    <w:rsid w:val="00135C78"/>
    <w:pPr>
      <w:jc w:val="center"/>
    </w:pPr>
    <w:rPr>
      <w:b/>
      <w:sz w:val="22"/>
    </w:rPr>
  </w:style>
  <w:style w:type="character" w:customStyle="1" w:styleId="a8">
    <w:name w:val="Название Знак"/>
    <w:basedOn w:val="a0"/>
    <w:link w:val="a7"/>
    <w:rsid w:val="00135C78"/>
    <w:rPr>
      <w:rFonts w:ascii="Times New Roman" w:eastAsia="Times New Roman" w:hAnsi="Times New Roman" w:cs="Times New Roman"/>
      <w:b/>
      <w:szCs w:val="20"/>
      <w:lang w:eastAsia="ru-RU"/>
    </w:rPr>
  </w:style>
  <w:style w:type="table" w:styleId="a9">
    <w:name w:val="Table Grid"/>
    <w:basedOn w:val="a1"/>
    <w:rsid w:val="00135C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135C78"/>
    <w:pPr>
      <w:tabs>
        <w:tab w:val="center" w:pos="4677"/>
        <w:tab w:val="right" w:pos="9355"/>
      </w:tabs>
    </w:pPr>
  </w:style>
  <w:style w:type="character" w:customStyle="1" w:styleId="ab">
    <w:name w:val="Нижний колонтитул Знак"/>
    <w:basedOn w:val="a0"/>
    <w:link w:val="aa"/>
    <w:rsid w:val="00135C78"/>
    <w:rPr>
      <w:rFonts w:ascii="Times New Roman" w:eastAsia="Times New Roman" w:hAnsi="Times New Roman" w:cs="Times New Roman"/>
      <w:sz w:val="20"/>
      <w:szCs w:val="20"/>
      <w:lang w:eastAsia="ru-RU"/>
    </w:rPr>
  </w:style>
  <w:style w:type="character" w:styleId="ac">
    <w:name w:val="page number"/>
    <w:basedOn w:val="a0"/>
    <w:rsid w:val="00135C78"/>
  </w:style>
  <w:style w:type="paragraph" w:styleId="ad">
    <w:name w:val="header"/>
    <w:basedOn w:val="a"/>
    <w:link w:val="ae"/>
    <w:rsid w:val="00135C78"/>
    <w:pPr>
      <w:tabs>
        <w:tab w:val="center" w:pos="4677"/>
        <w:tab w:val="right" w:pos="9355"/>
      </w:tabs>
    </w:pPr>
  </w:style>
  <w:style w:type="character" w:customStyle="1" w:styleId="ae">
    <w:name w:val="Верхний колонтитул Знак"/>
    <w:basedOn w:val="a0"/>
    <w:link w:val="ad"/>
    <w:rsid w:val="00135C78"/>
    <w:rPr>
      <w:rFonts w:ascii="Times New Roman" w:eastAsia="Times New Roman" w:hAnsi="Times New Roman" w:cs="Times New Roman"/>
      <w:sz w:val="20"/>
      <w:szCs w:val="20"/>
      <w:lang w:eastAsia="ru-RU"/>
    </w:rPr>
  </w:style>
  <w:style w:type="paragraph" w:customStyle="1" w:styleId="Default">
    <w:name w:val="Default"/>
    <w:rsid w:val="00135C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
    <w:name w:val="FollowedHyperlink"/>
    <w:rsid w:val="00135C78"/>
    <w:rPr>
      <w:color w:val="800080"/>
      <w:u w:val="single"/>
    </w:rPr>
  </w:style>
  <w:style w:type="paragraph" w:styleId="af0">
    <w:name w:val="Body Text"/>
    <w:basedOn w:val="a"/>
    <w:link w:val="af1"/>
    <w:rsid w:val="00135C78"/>
    <w:rPr>
      <w:sz w:val="24"/>
    </w:rPr>
  </w:style>
  <w:style w:type="character" w:customStyle="1" w:styleId="af1">
    <w:name w:val="Основной текст Знак"/>
    <w:basedOn w:val="a0"/>
    <w:link w:val="af0"/>
    <w:rsid w:val="00135C78"/>
    <w:rPr>
      <w:rFonts w:ascii="Times New Roman" w:eastAsia="Times New Roman" w:hAnsi="Times New Roman" w:cs="Times New Roman"/>
      <w:sz w:val="24"/>
      <w:szCs w:val="20"/>
    </w:rPr>
  </w:style>
  <w:style w:type="paragraph" w:styleId="21">
    <w:name w:val="Body Text 2"/>
    <w:basedOn w:val="a"/>
    <w:link w:val="22"/>
    <w:rsid w:val="00135C78"/>
    <w:pPr>
      <w:jc w:val="both"/>
    </w:pPr>
    <w:rPr>
      <w:b/>
    </w:rPr>
  </w:style>
  <w:style w:type="character" w:customStyle="1" w:styleId="22">
    <w:name w:val="Основной текст 2 Знак"/>
    <w:basedOn w:val="a0"/>
    <w:link w:val="21"/>
    <w:rsid w:val="00135C78"/>
    <w:rPr>
      <w:rFonts w:ascii="Times New Roman" w:eastAsia="Times New Roman" w:hAnsi="Times New Roman" w:cs="Times New Roman"/>
      <w:b/>
      <w:sz w:val="20"/>
      <w:szCs w:val="20"/>
    </w:rPr>
  </w:style>
  <w:style w:type="paragraph" w:styleId="31">
    <w:name w:val="Body Text 3"/>
    <w:basedOn w:val="a"/>
    <w:link w:val="32"/>
    <w:rsid w:val="00135C78"/>
    <w:pPr>
      <w:jc w:val="center"/>
    </w:pPr>
    <w:rPr>
      <w:b/>
    </w:rPr>
  </w:style>
  <w:style w:type="character" w:customStyle="1" w:styleId="32">
    <w:name w:val="Основной текст 3 Знак"/>
    <w:basedOn w:val="a0"/>
    <w:link w:val="31"/>
    <w:rsid w:val="00135C78"/>
    <w:rPr>
      <w:rFonts w:ascii="Times New Roman" w:eastAsia="Times New Roman" w:hAnsi="Times New Roman" w:cs="Times New Roman"/>
      <w:b/>
      <w:sz w:val="20"/>
      <w:szCs w:val="20"/>
    </w:rPr>
  </w:style>
  <w:style w:type="paragraph" w:styleId="33">
    <w:name w:val="Body Text Indent 3"/>
    <w:basedOn w:val="a"/>
    <w:link w:val="34"/>
    <w:rsid w:val="00135C78"/>
    <w:pPr>
      <w:spacing w:after="120"/>
      <w:ind w:left="283"/>
    </w:pPr>
    <w:rPr>
      <w:sz w:val="16"/>
      <w:szCs w:val="16"/>
    </w:rPr>
  </w:style>
  <w:style w:type="character" w:customStyle="1" w:styleId="34">
    <w:name w:val="Основной текст с отступом 3 Знак"/>
    <w:basedOn w:val="a0"/>
    <w:link w:val="33"/>
    <w:rsid w:val="00135C78"/>
    <w:rPr>
      <w:rFonts w:ascii="Times New Roman" w:eastAsia="Times New Roman" w:hAnsi="Times New Roman" w:cs="Times New Roman"/>
      <w:sz w:val="16"/>
      <w:szCs w:val="16"/>
    </w:rPr>
  </w:style>
  <w:style w:type="paragraph" w:styleId="af2">
    <w:name w:val="Body Text Indent"/>
    <w:basedOn w:val="a"/>
    <w:link w:val="af3"/>
    <w:rsid w:val="00135C78"/>
    <w:pPr>
      <w:spacing w:after="120"/>
      <w:ind w:left="283"/>
    </w:pPr>
  </w:style>
  <w:style w:type="character" w:customStyle="1" w:styleId="af3">
    <w:name w:val="Основной текст с отступом Знак"/>
    <w:basedOn w:val="a0"/>
    <w:link w:val="af2"/>
    <w:rsid w:val="00135C78"/>
    <w:rPr>
      <w:rFonts w:ascii="Times New Roman" w:eastAsia="Times New Roman" w:hAnsi="Times New Roman" w:cs="Times New Roman"/>
      <w:sz w:val="20"/>
      <w:szCs w:val="20"/>
      <w:lang w:eastAsia="ru-RU"/>
    </w:rPr>
  </w:style>
  <w:style w:type="paragraph" w:customStyle="1" w:styleId="Iniiaiieoaeno21">
    <w:name w:val="Iniiaiie oaeno 21"/>
    <w:basedOn w:val="a"/>
    <w:rsid w:val="00135C78"/>
    <w:pPr>
      <w:widowControl w:val="0"/>
      <w:jc w:val="both"/>
    </w:pPr>
    <w:rPr>
      <w:i/>
      <w:sz w:val="22"/>
    </w:rPr>
  </w:style>
  <w:style w:type="paragraph" w:customStyle="1" w:styleId="210">
    <w:name w:val="Основной текст 21"/>
    <w:basedOn w:val="a"/>
    <w:rsid w:val="00135C78"/>
    <w:pPr>
      <w:jc w:val="both"/>
    </w:pPr>
    <w:rPr>
      <w:sz w:val="24"/>
    </w:rPr>
  </w:style>
  <w:style w:type="paragraph" w:styleId="23">
    <w:name w:val="Body Text Indent 2"/>
    <w:basedOn w:val="a"/>
    <w:link w:val="24"/>
    <w:rsid w:val="00135C78"/>
    <w:pPr>
      <w:spacing w:after="120" w:line="480" w:lineRule="auto"/>
      <w:ind w:left="283"/>
    </w:pPr>
  </w:style>
  <w:style w:type="character" w:customStyle="1" w:styleId="24">
    <w:name w:val="Основной текст с отступом 2 Знак"/>
    <w:basedOn w:val="a0"/>
    <w:link w:val="23"/>
    <w:rsid w:val="00135C78"/>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135C78"/>
    <w:pPr>
      <w:ind w:firstLine="709"/>
      <w:jc w:val="both"/>
    </w:pPr>
    <w:rPr>
      <w:sz w:val="24"/>
    </w:rPr>
  </w:style>
  <w:style w:type="paragraph" w:customStyle="1" w:styleId="H2">
    <w:name w:val="H2"/>
    <w:basedOn w:val="a"/>
    <w:next w:val="a"/>
    <w:rsid w:val="00135C78"/>
    <w:pPr>
      <w:keepNext/>
      <w:autoSpaceDE w:val="0"/>
      <w:autoSpaceDN w:val="0"/>
      <w:adjustRightInd w:val="0"/>
      <w:spacing w:before="100" w:after="100"/>
      <w:outlineLvl w:val="2"/>
    </w:pPr>
    <w:rPr>
      <w:b/>
      <w:bCs/>
      <w:sz w:val="36"/>
      <w:szCs w:val="36"/>
    </w:rPr>
  </w:style>
  <w:style w:type="paragraph" w:styleId="af4">
    <w:name w:val="Block Text"/>
    <w:basedOn w:val="a"/>
    <w:rsid w:val="00135C78"/>
    <w:pPr>
      <w:widowControl w:val="0"/>
      <w:spacing w:line="160" w:lineRule="atLeast"/>
      <w:ind w:left="86" w:right="24" w:firstLine="350"/>
      <w:jc w:val="both"/>
    </w:pPr>
    <w:rPr>
      <w:b/>
      <w:snapToGrid w:val="0"/>
      <w:sz w:val="24"/>
    </w:rPr>
  </w:style>
  <w:style w:type="paragraph" w:customStyle="1" w:styleId="iiiiiaeuiue">
    <w:name w:val="iiii?iaeuiue"/>
    <w:basedOn w:val="a"/>
    <w:rsid w:val="00135C78"/>
    <w:pPr>
      <w:jc w:val="both"/>
    </w:pPr>
    <w:rPr>
      <w:sz w:val="24"/>
    </w:rPr>
  </w:style>
  <w:style w:type="paragraph" w:customStyle="1" w:styleId="FR3">
    <w:name w:val="FR3"/>
    <w:rsid w:val="00E86D81"/>
    <w:pPr>
      <w:widowControl w:val="0"/>
      <w:spacing w:after="0" w:line="240" w:lineRule="auto"/>
      <w:ind w:left="760" w:right="400"/>
      <w:jc w:val="center"/>
    </w:pPr>
    <w:rPr>
      <w:rFonts w:ascii="Times New Roman" w:eastAsia="Times New Roman" w:hAnsi="Times New Roman" w:cs="Times New Roman"/>
      <w:snapToGrid w:val="0"/>
      <w:sz w:val="18"/>
      <w:szCs w:val="20"/>
      <w:lang w:eastAsia="ru-RU"/>
    </w:rPr>
  </w:style>
  <w:style w:type="paragraph" w:customStyle="1" w:styleId="FR1">
    <w:name w:val="FR1"/>
    <w:rsid w:val="00E86D81"/>
    <w:pPr>
      <w:widowControl w:val="0"/>
      <w:spacing w:after="0" w:line="320" w:lineRule="auto"/>
      <w:ind w:left="600" w:right="600"/>
      <w:jc w:val="center"/>
    </w:pPr>
    <w:rPr>
      <w:rFonts w:ascii="Arial" w:eastAsia="Times New Roman" w:hAnsi="Arial" w:cs="Times New Roman"/>
      <w:b/>
      <w:snapToGrid w:val="0"/>
      <w:sz w:val="18"/>
      <w:szCs w:val="20"/>
      <w:lang w:eastAsia="ru-RU"/>
    </w:rPr>
  </w:style>
  <w:style w:type="paragraph" w:customStyle="1" w:styleId="41">
    <w:name w:val="заголовок 4"/>
    <w:basedOn w:val="a"/>
    <w:next w:val="a"/>
    <w:rsid w:val="00E86D81"/>
    <w:pPr>
      <w:keepNext/>
      <w:widowControl w:val="0"/>
      <w:jc w:val="center"/>
    </w:pPr>
    <w:rPr>
      <w:rFonts w:ascii="Courier New" w:hAnsi="Courier New"/>
      <w:snapToGrid w:val="0"/>
      <w:sz w:val="24"/>
    </w:rPr>
  </w:style>
  <w:style w:type="paragraph" w:customStyle="1" w:styleId="35">
    <w:name w:val="заголовок 3"/>
    <w:basedOn w:val="a"/>
    <w:next w:val="a"/>
    <w:rsid w:val="00E86D81"/>
    <w:pPr>
      <w:keepNext/>
      <w:jc w:val="center"/>
      <w:outlineLvl w:val="2"/>
    </w:pPr>
    <w:rPr>
      <w:b/>
      <w:sz w:val="24"/>
    </w:rPr>
  </w:style>
  <w:style w:type="paragraph" w:customStyle="1" w:styleId="11">
    <w:name w:val="заголовок 1"/>
    <w:basedOn w:val="a"/>
    <w:next w:val="a"/>
    <w:rsid w:val="00E86D81"/>
    <w:pPr>
      <w:keepNext/>
    </w:pPr>
    <w:rPr>
      <w:sz w:val="24"/>
    </w:rPr>
  </w:style>
  <w:style w:type="paragraph" w:styleId="af5">
    <w:name w:val="Document Map"/>
    <w:basedOn w:val="a"/>
    <w:link w:val="af6"/>
    <w:semiHidden/>
    <w:rsid w:val="00700060"/>
    <w:pPr>
      <w:shd w:val="clear" w:color="auto" w:fill="000080"/>
    </w:pPr>
    <w:rPr>
      <w:rFonts w:ascii="Tahoma" w:hAnsi="Tahoma" w:cs="Tahoma"/>
      <w:shd w:val="clear" w:color="auto" w:fill="000080"/>
    </w:rPr>
  </w:style>
  <w:style w:type="character" w:customStyle="1" w:styleId="af6">
    <w:name w:val="Схема документа Знак"/>
    <w:basedOn w:val="a0"/>
    <w:link w:val="af5"/>
    <w:semiHidden/>
    <w:rsid w:val="00700060"/>
    <w:rPr>
      <w:rFonts w:ascii="Tahoma" w:eastAsia="Times New Roman" w:hAnsi="Tahoma" w:cs="Tahoma"/>
      <w:sz w:val="20"/>
      <w:szCs w:val="20"/>
      <w:shd w:val="clear" w:color="auto" w:fill="000080"/>
      <w:lang w:eastAsia="ru-RU"/>
    </w:rPr>
  </w:style>
  <w:style w:type="paragraph" w:styleId="af7">
    <w:name w:val="caption"/>
    <w:basedOn w:val="a"/>
    <w:next w:val="a"/>
    <w:qFormat/>
    <w:rsid w:val="00700060"/>
    <w:pPr>
      <w:jc w:val="right"/>
    </w:pPr>
    <w:rPr>
      <w:b/>
    </w:rPr>
  </w:style>
  <w:style w:type="character" w:customStyle="1" w:styleId="af8">
    <w:name w:val="Текст примечания Знак"/>
    <w:link w:val="af9"/>
    <w:semiHidden/>
    <w:rsid w:val="00700060"/>
    <w:rPr>
      <w:lang w:eastAsia="ru-RU"/>
    </w:rPr>
  </w:style>
  <w:style w:type="paragraph" w:styleId="af9">
    <w:name w:val="annotation text"/>
    <w:basedOn w:val="a"/>
    <w:link w:val="af8"/>
    <w:semiHidden/>
    <w:rsid w:val="00700060"/>
    <w:rPr>
      <w:rFonts w:asciiTheme="minorHAnsi" w:eastAsiaTheme="minorHAnsi" w:hAnsiTheme="minorHAnsi" w:cstheme="minorBidi"/>
      <w:sz w:val="22"/>
      <w:szCs w:val="22"/>
    </w:rPr>
  </w:style>
  <w:style w:type="character" w:customStyle="1" w:styleId="12">
    <w:name w:val="Текст примечания Знак1"/>
    <w:basedOn w:val="a0"/>
    <w:uiPriority w:val="99"/>
    <w:semiHidden/>
    <w:rsid w:val="00700060"/>
    <w:rPr>
      <w:rFonts w:ascii="Times New Roman" w:eastAsia="Times New Roman" w:hAnsi="Times New Roman" w:cs="Times New Roman"/>
      <w:sz w:val="20"/>
      <w:szCs w:val="20"/>
      <w:lang w:eastAsia="ru-RU"/>
    </w:rPr>
  </w:style>
  <w:style w:type="paragraph" w:styleId="afa">
    <w:name w:val="annotation subject"/>
    <w:basedOn w:val="af9"/>
    <w:next w:val="af9"/>
    <w:link w:val="afb"/>
    <w:semiHidden/>
    <w:rsid w:val="00700060"/>
    <w:rPr>
      <w:b/>
      <w:bCs/>
    </w:rPr>
  </w:style>
  <w:style w:type="character" w:customStyle="1" w:styleId="afb">
    <w:name w:val="Тема примечания Знак"/>
    <w:basedOn w:val="12"/>
    <w:link w:val="afa"/>
    <w:semiHidden/>
    <w:rsid w:val="00700060"/>
    <w:rPr>
      <w:rFonts w:ascii="Times New Roman" w:eastAsia="Times New Roman" w:hAnsi="Times New Roman" w:cs="Times New Roman"/>
      <w:b/>
      <w:bCs/>
      <w:sz w:val="20"/>
      <w:szCs w:val="20"/>
      <w:lang w:eastAsia="ru-RU"/>
    </w:rPr>
  </w:style>
  <w:style w:type="paragraph" w:customStyle="1" w:styleId="afc">
    <w:name w:val="Нормальный.Обычный"/>
    <w:rsid w:val="00700060"/>
    <w:pPr>
      <w:overflowPunct w:val="0"/>
      <w:autoSpaceDE w:val="0"/>
      <w:autoSpaceDN w:val="0"/>
      <w:adjustRightInd w:val="0"/>
      <w:spacing w:before="40" w:after="0" w:line="240" w:lineRule="auto"/>
      <w:ind w:right="-375"/>
      <w:jc w:val="both"/>
      <w:textAlignment w:val="baseline"/>
    </w:pPr>
    <w:rPr>
      <w:rFonts w:ascii="Times New Roman" w:eastAsia="Times New Roman" w:hAnsi="Times New Roman" w:cs="Times New Roman"/>
      <w:sz w:val="24"/>
      <w:szCs w:val="20"/>
      <w:lang w:eastAsia="ru-RU"/>
    </w:rPr>
  </w:style>
  <w:style w:type="paragraph" w:customStyle="1" w:styleId="310">
    <w:name w:val="Основной текст с отступом 31"/>
    <w:basedOn w:val="a"/>
    <w:rsid w:val="00700060"/>
    <w:pPr>
      <w:spacing w:line="260" w:lineRule="auto"/>
      <w:ind w:firstLine="320"/>
      <w:jc w:val="both"/>
    </w:pPr>
    <w:rPr>
      <w:sz w:val="24"/>
    </w:rPr>
  </w:style>
  <w:style w:type="paragraph" w:customStyle="1" w:styleId="heading">
    <w:name w:val="heading"/>
    <w:basedOn w:val="a"/>
    <w:rsid w:val="00707A55"/>
    <w:pPr>
      <w:autoSpaceDE w:val="0"/>
      <w:autoSpaceDN w:val="0"/>
    </w:pPr>
    <w:rPr>
      <w:rFonts w:ascii="Arial" w:eastAsia="Calibri" w:hAnsi="Arial" w:cs="Arial"/>
      <w:b/>
      <w:bCs/>
      <w:sz w:val="22"/>
      <w:szCs w:val="22"/>
    </w:rPr>
  </w:style>
  <w:style w:type="paragraph" w:customStyle="1" w:styleId="preformat">
    <w:name w:val="preformat"/>
    <w:basedOn w:val="a"/>
    <w:rsid w:val="00707A55"/>
    <w:pPr>
      <w:autoSpaceDE w:val="0"/>
      <w:autoSpaceDN w:val="0"/>
    </w:pPr>
    <w:rPr>
      <w:rFonts w:ascii="Courier New" w:eastAsia="Calibri" w:hAnsi="Courier New" w:cs="Courier New"/>
    </w:rPr>
  </w:style>
  <w:style w:type="character" w:customStyle="1" w:styleId="afd">
    <w:name w:val="Основной текст_"/>
    <w:link w:val="25"/>
    <w:rsid w:val="00707A55"/>
    <w:rPr>
      <w:rFonts w:ascii="Times New Roman" w:eastAsia="Times New Roman" w:hAnsi="Times New Roman" w:cs="Times New Roman"/>
      <w:sz w:val="21"/>
      <w:szCs w:val="21"/>
      <w:shd w:val="clear" w:color="auto" w:fill="FFFFFF"/>
    </w:rPr>
  </w:style>
  <w:style w:type="character" w:customStyle="1" w:styleId="13">
    <w:name w:val="Основной текст1"/>
    <w:rsid w:val="00707A55"/>
    <w:rPr>
      <w:rFonts w:ascii="Times New Roman" w:eastAsia="Times New Roman" w:hAnsi="Times New Roman" w:cs="Times New Roman"/>
      <w:color w:val="000000"/>
      <w:spacing w:val="0"/>
      <w:w w:val="100"/>
      <w:position w:val="0"/>
      <w:sz w:val="21"/>
      <w:szCs w:val="21"/>
      <w:shd w:val="clear" w:color="auto" w:fill="FFFFFF"/>
      <w:lang w:val="ru-RU"/>
    </w:rPr>
  </w:style>
  <w:style w:type="paragraph" w:customStyle="1" w:styleId="25">
    <w:name w:val="Основной текст2"/>
    <w:basedOn w:val="a"/>
    <w:link w:val="afd"/>
    <w:rsid w:val="00707A55"/>
    <w:pPr>
      <w:widowControl w:val="0"/>
      <w:shd w:val="clear" w:color="auto" w:fill="FFFFFF"/>
      <w:spacing w:line="250" w:lineRule="exact"/>
      <w:jc w:val="center"/>
    </w:pPr>
    <w:rPr>
      <w:sz w:val="21"/>
      <w:szCs w:val="21"/>
      <w:lang w:eastAsia="en-US"/>
    </w:rPr>
  </w:style>
  <w:style w:type="paragraph" w:customStyle="1" w:styleId="afe">
    <w:name w:val="МОС"/>
    <w:basedOn w:val="a"/>
    <w:qFormat/>
    <w:rsid w:val="00707A55"/>
    <w:pPr>
      <w:autoSpaceDE w:val="0"/>
      <w:autoSpaceDN w:val="0"/>
      <w:jc w:val="both"/>
    </w:pPr>
    <w:rPr>
      <w:rFonts w:eastAsia="Calibri"/>
      <w:sz w:val="22"/>
      <w:szCs w:val="22"/>
    </w:rPr>
  </w:style>
  <w:style w:type="paragraph" w:customStyle="1" w:styleId="ConsPlusNormal">
    <w:name w:val="ConsPlusNormal"/>
    <w:rsid w:val="00707A5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68">
    <w:name w:val="Font Style68"/>
    <w:uiPriority w:val="99"/>
    <w:rsid w:val="00707A55"/>
    <w:rPr>
      <w:rFonts w:ascii="Times New Roman" w:hAnsi="Times New Roman" w:cs="Times New Roman"/>
      <w:sz w:val="26"/>
      <w:szCs w:val="26"/>
    </w:rPr>
  </w:style>
  <w:style w:type="paragraph" w:customStyle="1" w:styleId="Style14">
    <w:name w:val="Style14"/>
    <w:basedOn w:val="a"/>
    <w:uiPriority w:val="99"/>
    <w:rsid w:val="00707A55"/>
    <w:pPr>
      <w:widowControl w:val="0"/>
      <w:autoSpaceDE w:val="0"/>
      <w:autoSpaceDN w:val="0"/>
      <w:adjustRightInd w:val="0"/>
      <w:spacing w:line="323" w:lineRule="exact"/>
      <w:ind w:firstLine="706"/>
      <w:jc w:val="both"/>
    </w:pPr>
    <w:rPr>
      <w:sz w:val="24"/>
      <w:szCs w:val="24"/>
    </w:rPr>
  </w:style>
  <w:style w:type="paragraph" w:customStyle="1" w:styleId="Style7">
    <w:name w:val="Style7"/>
    <w:basedOn w:val="a"/>
    <w:uiPriority w:val="99"/>
    <w:rsid w:val="00707A55"/>
    <w:pPr>
      <w:widowControl w:val="0"/>
      <w:autoSpaceDE w:val="0"/>
      <w:autoSpaceDN w:val="0"/>
      <w:adjustRightInd w:val="0"/>
      <w:spacing w:line="322" w:lineRule="exact"/>
      <w:ind w:firstLine="744"/>
      <w:jc w:val="both"/>
    </w:pPr>
    <w:rPr>
      <w:sz w:val="24"/>
      <w:szCs w:val="24"/>
    </w:rPr>
  </w:style>
  <w:style w:type="paragraph" w:customStyle="1" w:styleId="14">
    <w:name w:val="Без интервала1"/>
    <w:uiPriority w:val="99"/>
    <w:rsid w:val="00707A55"/>
    <w:pPr>
      <w:spacing w:after="0" w:line="240" w:lineRule="auto"/>
    </w:pPr>
    <w:rPr>
      <w:rFonts w:ascii="Calibri" w:eastAsia="Times New Roman" w:hAnsi="Calibri" w:cs="Calibri"/>
      <w:lang w:eastAsia="ru-RU"/>
    </w:rPr>
  </w:style>
  <w:style w:type="paragraph" w:customStyle="1" w:styleId="26">
    <w:name w:val="заголовок 2"/>
    <w:basedOn w:val="a"/>
    <w:next w:val="a"/>
    <w:rsid w:val="002E73E2"/>
    <w:pPr>
      <w:keepNext/>
    </w:pPr>
    <w:rPr>
      <w:b/>
      <w:sz w:val="24"/>
    </w:rPr>
  </w:style>
  <w:style w:type="paragraph" w:customStyle="1" w:styleId="15">
    <w:name w:val="Обычный1"/>
    <w:rsid w:val="002E73E2"/>
    <w:pPr>
      <w:spacing w:after="0" w:line="240" w:lineRule="auto"/>
    </w:pPr>
    <w:rPr>
      <w:rFonts w:ascii="Times New Roman" w:eastAsia="Times New Roman" w:hAnsi="Times New Roman" w:cs="Times New Roman"/>
      <w:snapToGrid w:val="0"/>
      <w:sz w:val="20"/>
      <w:szCs w:val="20"/>
      <w:lang w:eastAsia="ru-RU"/>
    </w:rPr>
  </w:style>
  <w:style w:type="character" w:customStyle="1" w:styleId="16">
    <w:name w:val="Основной шрифт абзаца1"/>
    <w:rsid w:val="002E73E2"/>
  </w:style>
  <w:style w:type="paragraph" w:customStyle="1" w:styleId="17">
    <w:name w:val="Верхний колонтитул1"/>
    <w:basedOn w:val="15"/>
    <w:rsid w:val="002E73E2"/>
    <w:pPr>
      <w:tabs>
        <w:tab w:val="center" w:pos="4153"/>
        <w:tab w:val="right" w:pos="8306"/>
      </w:tabs>
    </w:pPr>
  </w:style>
  <w:style w:type="paragraph" w:customStyle="1" w:styleId="18">
    <w:name w:val="Нижний колонтитул1"/>
    <w:basedOn w:val="15"/>
    <w:rsid w:val="002E73E2"/>
    <w:pPr>
      <w:tabs>
        <w:tab w:val="center" w:pos="4536"/>
        <w:tab w:val="right" w:pos="9072"/>
      </w:tabs>
    </w:pPr>
  </w:style>
  <w:style w:type="paragraph" w:customStyle="1" w:styleId="aff">
    <w:name w:val="íîîîðìàëüíûé"/>
    <w:basedOn w:val="a"/>
    <w:rsid w:val="002E73E2"/>
    <w:pPr>
      <w:jc w:val="both"/>
    </w:pPr>
    <w:rPr>
      <w:sz w:val="24"/>
    </w:rPr>
  </w:style>
  <w:style w:type="paragraph" w:customStyle="1" w:styleId="220">
    <w:name w:val="Основной текст с отступом 22"/>
    <w:basedOn w:val="a"/>
    <w:rsid w:val="002E73E2"/>
    <w:pPr>
      <w:ind w:firstLine="709"/>
      <w:jc w:val="both"/>
    </w:pPr>
    <w:rPr>
      <w:sz w:val="24"/>
    </w:rPr>
  </w:style>
  <w:style w:type="paragraph" w:customStyle="1" w:styleId="221">
    <w:name w:val="Основной текст 22"/>
    <w:basedOn w:val="a"/>
    <w:rsid w:val="002E73E2"/>
    <w:pPr>
      <w:ind w:firstLine="720"/>
      <w:jc w:val="both"/>
    </w:pPr>
    <w:rPr>
      <w:sz w:val="24"/>
    </w:rPr>
  </w:style>
  <w:style w:type="paragraph" w:customStyle="1" w:styleId="311">
    <w:name w:val="Основной текст 31"/>
    <w:basedOn w:val="a"/>
    <w:rsid w:val="002E73E2"/>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3.bin"/><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0.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9D93A-485C-4D99-BDB2-BF6B3334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40116</Words>
  <Characters>228665</Characters>
  <Application>Microsoft Office Word</Application>
  <DocSecurity>0</DocSecurity>
  <Lines>1905</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Ледовской Сергей</dc:creator>
  <cp:lastModifiedBy>Ольга Рыбушкина</cp:lastModifiedBy>
  <cp:revision>12</cp:revision>
  <cp:lastPrinted>2015-11-09T11:24:00Z</cp:lastPrinted>
  <dcterms:created xsi:type="dcterms:W3CDTF">2015-11-09T10:32:00Z</dcterms:created>
  <dcterms:modified xsi:type="dcterms:W3CDTF">2015-12-08T04:36:00Z</dcterms:modified>
</cp:coreProperties>
</file>